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37CDD" w14:textId="77777777" w:rsidR="00623D74" w:rsidRPr="008D72E1" w:rsidRDefault="00623D74" w:rsidP="00481600">
      <w:pPr>
        <w:pStyle w:val="a0"/>
        <w:widowControl w:val="0"/>
        <w:autoSpaceDE w:val="0"/>
        <w:autoSpaceDN w:val="0"/>
        <w:spacing w:after="0"/>
        <w:rPr>
          <w:rFonts w:eastAsia="Arial" w:cs="Arial"/>
          <w:b/>
          <w:bCs/>
          <w:sz w:val="24"/>
          <w:lang w:bidi="ru-RU"/>
        </w:rPr>
      </w:pPr>
    </w:p>
    <w:p w14:paraId="5FE3E125" w14:textId="77777777" w:rsidR="00623D74" w:rsidRPr="008D72E1" w:rsidRDefault="00623D74" w:rsidP="00481600">
      <w:pPr>
        <w:pStyle w:val="a0"/>
        <w:widowControl w:val="0"/>
        <w:autoSpaceDE w:val="0"/>
        <w:autoSpaceDN w:val="0"/>
        <w:spacing w:after="0"/>
        <w:rPr>
          <w:rFonts w:eastAsia="Arial" w:cs="Arial"/>
          <w:b/>
          <w:bCs/>
          <w:sz w:val="24"/>
          <w:lang w:bidi="ru-RU"/>
        </w:rPr>
      </w:pPr>
    </w:p>
    <w:p w14:paraId="6F42EA38" w14:textId="77777777" w:rsidR="00623D74" w:rsidRPr="008D72E1" w:rsidRDefault="00623D74" w:rsidP="00481600">
      <w:pPr>
        <w:pStyle w:val="a0"/>
        <w:widowControl w:val="0"/>
        <w:autoSpaceDE w:val="0"/>
        <w:autoSpaceDN w:val="0"/>
        <w:spacing w:after="0"/>
        <w:rPr>
          <w:rFonts w:eastAsia="Arial" w:cs="Arial"/>
          <w:b/>
          <w:bCs/>
          <w:sz w:val="24"/>
          <w:lang w:bidi="ru-RU"/>
        </w:rPr>
      </w:pPr>
    </w:p>
    <w:p w14:paraId="19ECEE90" w14:textId="26871965" w:rsidR="004A1C1F" w:rsidRPr="008D72E1" w:rsidRDefault="00481600" w:rsidP="00481600">
      <w:pPr>
        <w:pStyle w:val="a0"/>
        <w:widowControl w:val="0"/>
        <w:autoSpaceDE w:val="0"/>
        <w:autoSpaceDN w:val="0"/>
        <w:spacing w:after="0"/>
        <w:rPr>
          <w:rFonts w:eastAsia="Arial" w:cs="Arial"/>
          <w:b/>
          <w:bCs/>
          <w:sz w:val="24"/>
          <w:lang w:bidi="ru-RU"/>
        </w:rPr>
      </w:pPr>
      <w:r w:rsidRPr="008D72E1">
        <w:rPr>
          <w:rFonts w:eastAsia="Arial" w:cs="Arial"/>
          <w:b/>
          <w:bCs/>
          <w:sz w:val="24"/>
          <w:lang w:bidi="ru-RU"/>
        </w:rPr>
        <w:t>«Халықаралық білім беру корпорациясы» жауапкершілігі шектеулі серіктестігі</w:t>
      </w:r>
    </w:p>
    <w:p w14:paraId="7AD93FBC"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5AC62C94" w14:textId="79CA691E" w:rsidR="009801E9" w:rsidRPr="008D72E1" w:rsidRDefault="006D47F8" w:rsidP="004A1C1F">
      <w:pPr>
        <w:pStyle w:val="a0"/>
        <w:widowControl w:val="0"/>
        <w:autoSpaceDE w:val="0"/>
        <w:autoSpaceDN w:val="0"/>
        <w:spacing w:after="0"/>
        <w:jc w:val="left"/>
        <w:rPr>
          <w:rFonts w:eastAsia="Arial" w:cs="Arial"/>
          <w:sz w:val="24"/>
          <w:lang w:bidi="ru-RU"/>
        </w:rPr>
      </w:pPr>
      <w:r w:rsidRPr="008D72E1">
        <w:rPr>
          <w:rFonts w:eastAsia="Arial" w:cs="Arial"/>
          <w:sz w:val="24"/>
          <w:lang w:bidi="ru-RU"/>
        </w:rPr>
        <w:t xml:space="preserve">2025 ЖЫЛҒЫ 31 ЖЕЛТОҚСАНДАҒЫ ЖАҒДАЙ БОЙЫНША ХАЛЫҚАРАЛЫҚ ҚАРЖЫЛЫҚ ЕСЕПТІЛІК СТАНДАРТТАРЫНА СӘЙКЕС ШОҒЫРЛАНДЫРЫЛҒАН ҚАРЖЫЛЫҚ ЕСЕПТІЛІК </w:t>
      </w:r>
    </w:p>
    <w:p w14:paraId="15C073C8"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47D91178"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61A27CBD"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59A67BAE"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5367738E"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44EB93FB"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3DAC7B49"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01E57C62"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738BB722"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07CD8371"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7090F265"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130B4907"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3C755E26"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70EE85AC"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26DCF62D"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7B1075F"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53120A22"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3B5EB040"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B4C139E"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D37D4D2"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17A2A26E"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1211126B"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41913AA8"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0A5D956C"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96A89E6"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52DDCEBD"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529EAEF"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00C9428D"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2862B328"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14B2D566"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66598CDE" w14:textId="77777777" w:rsidR="00623D74" w:rsidRPr="008D72E1" w:rsidRDefault="00623D74" w:rsidP="004A1C1F">
      <w:pPr>
        <w:pStyle w:val="a0"/>
        <w:widowControl w:val="0"/>
        <w:autoSpaceDE w:val="0"/>
        <w:autoSpaceDN w:val="0"/>
        <w:spacing w:after="0"/>
        <w:jc w:val="left"/>
        <w:rPr>
          <w:rFonts w:eastAsia="Arial" w:cs="Arial"/>
          <w:sz w:val="24"/>
          <w:lang w:bidi="ru-RU"/>
        </w:rPr>
      </w:pPr>
    </w:p>
    <w:p w14:paraId="372CD74A"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564AEB4D"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06B7CB4F"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019ECC6E"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15703DD1"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30216089"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76DEC4F0" w14:textId="77777777" w:rsidR="004A1C1F" w:rsidRPr="008D72E1" w:rsidRDefault="004A1C1F" w:rsidP="004A1C1F">
      <w:pPr>
        <w:pStyle w:val="a0"/>
        <w:widowControl w:val="0"/>
        <w:autoSpaceDE w:val="0"/>
        <w:autoSpaceDN w:val="0"/>
        <w:spacing w:after="0"/>
        <w:jc w:val="left"/>
        <w:rPr>
          <w:rFonts w:eastAsia="Arial" w:cs="Arial"/>
          <w:sz w:val="24"/>
          <w:lang w:bidi="ru-RU"/>
        </w:rPr>
      </w:pPr>
    </w:p>
    <w:p w14:paraId="79B82919" w14:textId="420983E5" w:rsidR="004A1C1F" w:rsidRPr="008D72E1" w:rsidRDefault="004A1C1F" w:rsidP="004A1C1F">
      <w:pPr>
        <w:widowControl w:val="0"/>
        <w:autoSpaceDE w:val="0"/>
        <w:autoSpaceDN w:val="0"/>
        <w:spacing w:before="11" w:after="0" w:line="240" w:lineRule="auto"/>
        <w:jc w:val="center"/>
        <w:rPr>
          <w:rFonts w:ascii="Arial" w:eastAsia="Arial" w:hAnsi="Arial" w:cs="Arial"/>
          <w:sz w:val="24"/>
          <w:szCs w:val="24"/>
          <w:lang w:val="ru-RU" w:eastAsia="ru-RU" w:bidi="ru-RU"/>
        </w:rPr>
      </w:pPr>
      <w:r w:rsidRPr="008D72E1">
        <w:rPr>
          <w:rFonts w:ascii="Arial" w:eastAsia="Arial" w:hAnsi="Arial" w:cs="Arial"/>
          <w:sz w:val="24"/>
          <w:szCs w:val="24"/>
          <w:lang w:val="ru-RU" w:eastAsia="ru-RU" w:bidi="ru-RU"/>
        </w:rPr>
        <w:t>Алматы қ. 2026</w:t>
      </w:r>
    </w:p>
    <w:p w14:paraId="05333D02" w14:textId="6B735722" w:rsidR="005E77D9" w:rsidRPr="008D72E1" w:rsidRDefault="005E77D9" w:rsidP="0005400B">
      <w:pPr>
        <w:rPr>
          <w:rFonts w:ascii="Arial" w:eastAsia="Times New Roman" w:hAnsi="Arial" w:cs="Arial"/>
          <w:sz w:val="18"/>
          <w:szCs w:val="18"/>
          <w:lang w:val="ru-RU"/>
        </w:rPr>
      </w:pPr>
      <w:r w:rsidRPr="008D72E1">
        <w:rPr>
          <w:rFonts w:ascii="Arial" w:eastAsia="Times New Roman" w:hAnsi="Arial" w:cs="Arial"/>
          <w:sz w:val="18"/>
          <w:szCs w:val="18"/>
          <w:lang w:val="ru-RU" w:eastAsia="ru-RU"/>
        </w:rPr>
        <w:br w:type="page"/>
      </w:r>
    </w:p>
    <w:sdt>
      <w:sdtPr>
        <w:rPr>
          <w:rFonts w:ascii="Arial" w:eastAsiaTheme="minorHAnsi" w:hAnsi="Arial" w:cs="Arial"/>
          <w:color w:val="auto"/>
          <w:sz w:val="22"/>
          <w:szCs w:val="22"/>
          <w:lang w:val="ru-RU"/>
        </w:rPr>
        <w:id w:val="-636792925"/>
        <w:docPartObj>
          <w:docPartGallery w:val="Table of Contents"/>
          <w:docPartUnique/>
        </w:docPartObj>
      </w:sdtPr>
      <w:sdtEndPr>
        <w:rPr>
          <w:lang w:val="en-US"/>
        </w:rPr>
      </w:sdtEndPr>
      <w:sdtContent>
        <w:p w14:paraId="3E67834B" w14:textId="1FAC2388" w:rsidR="00703BEB" w:rsidRPr="008D72E1" w:rsidRDefault="00703BEB">
          <w:pPr>
            <w:pStyle w:val="afa"/>
            <w:rPr>
              <w:rFonts w:ascii="Arial" w:hAnsi="Arial" w:cs="Arial"/>
              <w:b/>
              <w:bCs/>
              <w:color w:val="auto"/>
              <w:sz w:val="18"/>
              <w:szCs w:val="18"/>
              <w:lang w:val="ru-RU"/>
            </w:rPr>
          </w:pPr>
          <w:r w:rsidRPr="008D72E1">
            <w:rPr>
              <w:rFonts w:ascii="Arial" w:hAnsi="Arial" w:cs="Arial"/>
              <w:b/>
              <w:bCs/>
              <w:color w:val="auto"/>
              <w:sz w:val="18"/>
              <w:szCs w:val="18"/>
              <w:lang w:val="ru-RU"/>
            </w:rPr>
            <w:t>Мазмұны</w:t>
          </w:r>
        </w:p>
        <w:p w14:paraId="4CB48290" w14:textId="77777777" w:rsidR="00703BEB" w:rsidRPr="008D72E1" w:rsidRDefault="00703BEB" w:rsidP="00623D74">
          <w:pPr>
            <w:spacing w:after="0"/>
            <w:rPr>
              <w:rFonts w:ascii="Arial" w:hAnsi="Arial" w:cs="Arial"/>
              <w:lang w:val="ru-RU"/>
            </w:rPr>
          </w:pPr>
        </w:p>
        <w:p w14:paraId="4060E601" w14:textId="77777777" w:rsidR="00623D74" w:rsidRPr="008D72E1" w:rsidRDefault="00623D74" w:rsidP="00623D74">
          <w:pPr>
            <w:spacing w:after="0"/>
            <w:rPr>
              <w:rFonts w:ascii="Arial" w:hAnsi="Arial" w:cs="Arial"/>
              <w:lang w:val="ru-RU"/>
            </w:rPr>
          </w:pPr>
        </w:p>
        <w:p w14:paraId="2424BC66" w14:textId="5F0D76E0" w:rsidR="00703BEB" w:rsidRPr="00F37D35" w:rsidRDefault="00C20BFF" w:rsidP="00623D74">
          <w:pPr>
            <w:pStyle w:val="11"/>
            <w:rPr>
              <w:rFonts w:ascii="Arial" w:hAnsi="Arial" w:cs="Arial"/>
              <w:sz w:val="18"/>
              <w:szCs w:val="18"/>
              <w:lang w:val="ru-RU"/>
            </w:rPr>
          </w:pPr>
          <w:r w:rsidRPr="00F37D35">
            <w:rPr>
              <w:rFonts w:ascii="Arial" w:hAnsi="Arial" w:cs="Arial"/>
              <w:sz w:val="18"/>
              <w:szCs w:val="18"/>
              <w:lang w:val="ru-RU"/>
            </w:rPr>
            <w:t xml:space="preserve">РЕКТОРДЫҢ ЕСЕБІ </w:t>
          </w:r>
          <w:r w:rsidR="00A17DC5">
            <w:rPr>
              <w:rFonts w:ascii="Arial" w:hAnsi="Arial" w:cs="Arial"/>
              <w:sz w:val="18"/>
              <w:szCs w:val="18"/>
              <w:lang w:val="ru-RU"/>
            </w:rPr>
            <w:tab/>
          </w:r>
          <w:r w:rsidRPr="00F37D35">
            <w:rPr>
              <w:rFonts w:ascii="Arial" w:hAnsi="Arial" w:cs="Arial"/>
              <w:sz w:val="18"/>
              <w:szCs w:val="18"/>
              <w:lang w:val="ru-RU"/>
            </w:rPr>
            <w:t>3</w:t>
          </w:r>
          <w:r w:rsidR="00703BEB" w:rsidRPr="00F37D35">
            <w:rPr>
              <w:rFonts w:ascii="Arial" w:hAnsi="Arial" w:cs="Arial"/>
              <w:sz w:val="18"/>
              <w:szCs w:val="18"/>
            </w:rPr>
            <w:ptab w:relativeTo="margin" w:alignment="right" w:leader="dot"/>
          </w:r>
        </w:p>
        <w:p w14:paraId="2CF7A8C2" w14:textId="31C0526C" w:rsidR="00703BEB" w:rsidRPr="00F37D35" w:rsidRDefault="00703BEB" w:rsidP="00623D74">
          <w:pPr>
            <w:pStyle w:val="11"/>
            <w:rPr>
              <w:rFonts w:ascii="Arial" w:hAnsi="Arial" w:cs="Arial"/>
              <w:sz w:val="18"/>
              <w:szCs w:val="18"/>
              <w:lang w:val="ru-RU"/>
            </w:rPr>
          </w:pPr>
          <w:r w:rsidRPr="00F37D35">
            <w:rPr>
              <w:rFonts w:ascii="Arial" w:hAnsi="Arial" w:cs="Arial"/>
              <w:sz w:val="18"/>
              <w:szCs w:val="18"/>
              <w:lang w:val="ru-RU"/>
            </w:rPr>
            <w:t xml:space="preserve">ТӘУЕЛСІЗ АУДИТОРЛАРДЫҢ АУДИТОРЛЫҚ ЕСЕБІ </w:t>
          </w:r>
          <w:r w:rsidR="00A17DC5">
            <w:rPr>
              <w:rFonts w:ascii="Arial" w:hAnsi="Arial" w:cs="Arial"/>
              <w:sz w:val="18"/>
              <w:szCs w:val="18"/>
              <w:lang w:val="ru-RU"/>
            </w:rPr>
            <w:tab/>
          </w:r>
          <w:r w:rsidRPr="00F37D35">
            <w:rPr>
              <w:rFonts w:ascii="Arial" w:hAnsi="Arial" w:cs="Arial"/>
              <w:sz w:val="18"/>
              <w:szCs w:val="18"/>
              <w:lang w:val="ru-RU"/>
            </w:rPr>
            <w:t>8</w:t>
          </w:r>
          <w:bookmarkStart w:id="0" w:name="_Hlk177553694"/>
          <w:r w:rsidRPr="00F37D35">
            <w:rPr>
              <w:rFonts w:ascii="Arial" w:hAnsi="Arial" w:cs="Arial"/>
              <w:sz w:val="18"/>
              <w:szCs w:val="18"/>
            </w:rPr>
            <w:ptab w:relativeTo="margin" w:alignment="right" w:leader="dot"/>
          </w:r>
          <w:bookmarkEnd w:id="0"/>
        </w:p>
        <w:p w14:paraId="4E83BBFF" w14:textId="35E0F425" w:rsidR="00703BEB" w:rsidRPr="00A17DC5" w:rsidRDefault="006D47F8" w:rsidP="00703BEB">
          <w:pPr>
            <w:spacing w:before="240" w:after="240"/>
            <w:rPr>
              <w:rFonts w:ascii="Arial" w:hAnsi="Arial" w:cs="Arial"/>
              <w:sz w:val="18"/>
              <w:szCs w:val="18"/>
              <w:lang w:val="kk-KZ"/>
            </w:rPr>
          </w:pPr>
          <w:r w:rsidRPr="00F37D35">
            <w:rPr>
              <w:rFonts w:ascii="Arial" w:hAnsi="Arial" w:cs="Arial"/>
              <w:sz w:val="18"/>
              <w:szCs w:val="18"/>
              <w:lang w:val="ru-RU"/>
            </w:rPr>
            <w:t xml:space="preserve">2025 ЖЫЛҒЫ 31 ЖЕЛТОҚСАНДА АЯҚТАЛҒАН ЖЫЛ ІШІНДЕГІ ҚЫЗМЕТТІҢ ҚАРЖЫЛЫҚ НӘТИЖЕЛЕРІ ТУРАЛЫ ШОҒЫРЛАНДЫРЫЛҒАН ЕСЕП </w:t>
          </w:r>
          <w:r w:rsidR="00703BEB" w:rsidRPr="00F37D35">
            <w:rPr>
              <w:rFonts w:ascii="Arial" w:hAnsi="Arial" w:cs="Arial"/>
              <w:sz w:val="18"/>
              <w:szCs w:val="18"/>
            </w:rPr>
            <w:ptab w:relativeTo="margin" w:alignment="right" w:leader="dot"/>
          </w:r>
          <w:r w:rsidR="00A17DC5">
            <w:rPr>
              <w:rFonts w:ascii="Arial" w:hAnsi="Arial" w:cs="Arial"/>
              <w:sz w:val="18"/>
              <w:szCs w:val="18"/>
              <w:lang w:val="kk-KZ"/>
            </w:rPr>
            <w:t>11</w:t>
          </w:r>
        </w:p>
        <w:p w14:paraId="6B387598" w14:textId="483CAC10" w:rsidR="00410A23" w:rsidRPr="00A17DC5" w:rsidRDefault="006D47F8" w:rsidP="00703BEB">
          <w:pPr>
            <w:spacing w:before="240" w:after="240"/>
            <w:rPr>
              <w:rFonts w:ascii="Arial" w:hAnsi="Arial" w:cs="Arial"/>
              <w:sz w:val="18"/>
              <w:szCs w:val="18"/>
              <w:lang w:val="kk-KZ"/>
            </w:rPr>
          </w:pPr>
          <w:r w:rsidRPr="00A17DC5">
            <w:rPr>
              <w:rFonts w:ascii="Arial" w:hAnsi="Arial" w:cs="Arial"/>
              <w:sz w:val="18"/>
              <w:szCs w:val="18"/>
              <w:lang w:val="kk-KZ"/>
            </w:rPr>
            <w:t xml:space="preserve">2025 ЖЫЛҒЫ 31 ЖЕЛТОҚСАНДАҒЫ ҚАРЖЫЛЫҚ ЖАҒДАЙ ТУРАЛЫ ШОҒЫРЛАНДЫРЫЛҒАН ЕСЕП </w:t>
          </w:r>
          <w:r w:rsidR="00703BEB" w:rsidRPr="00F37D35">
            <w:rPr>
              <w:rFonts w:ascii="Arial" w:hAnsi="Arial" w:cs="Arial"/>
              <w:sz w:val="18"/>
              <w:szCs w:val="18"/>
            </w:rPr>
            <w:ptab w:relativeTo="margin" w:alignment="right" w:leader="dot"/>
          </w:r>
          <w:r w:rsidR="00A17DC5">
            <w:rPr>
              <w:rFonts w:ascii="Arial" w:hAnsi="Arial" w:cs="Arial"/>
              <w:sz w:val="18"/>
              <w:szCs w:val="18"/>
              <w:lang w:val="kk-KZ"/>
            </w:rPr>
            <w:t>12</w:t>
          </w:r>
        </w:p>
        <w:p w14:paraId="3411F823" w14:textId="41ECB81E" w:rsidR="00703BEB" w:rsidRPr="00A17DC5" w:rsidRDefault="006D47F8" w:rsidP="00703BEB">
          <w:pPr>
            <w:spacing w:before="240" w:after="240"/>
            <w:rPr>
              <w:rFonts w:ascii="Arial" w:hAnsi="Arial" w:cs="Arial"/>
              <w:sz w:val="18"/>
              <w:szCs w:val="18"/>
              <w:lang w:val="kk-KZ"/>
            </w:rPr>
          </w:pPr>
          <w:r w:rsidRPr="00A17DC5">
            <w:rPr>
              <w:rFonts w:ascii="Arial" w:hAnsi="Arial" w:cs="Arial"/>
              <w:sz w:val="18"/>
              <w:szCs w:val="18"/>
              <w:lang w:val="kk-KZ"/>
            </w:rPr>
            <w:t xml:space="preserve">2025 ЖЫЛҒЫ 31 ЖЕЛТОҚСАНДА АЯҚТАЛҒАН ЖЫЛ ІШІНДЕГІ КАПИТАЛДАҒЫ ӨЗГЕРІСТЕР ТУРАЛЫ ШОҒЫРЛАНДЫРЫЛҒАН ЕСЕП </w:t>
          </w:r>
          <w:r w:rsidR="00703BEB" w:rsidRPr="00F37D35">
            <w:rPr>
              <w:rFonts w:ascii="Arial" w:hAnsi="Arial" w:cs="Arial"/>
              <w:sz w:val="18"/>
              <w:szCs w:val="18"/>
            </w:rPr>
            <w:ptab w:relativeTo="margin" w:alignment="right" w:leader="dot"/>
          </w:r>
          <w:r w:rsidR="00A17DC5">
            <w:rPr>
              <w:rFonts w:ascii="Arial" w:hAnsi="Arial" w:cs="Arial"/>
              <w:sz w:val="18"/>
              <w:szCs w:val="18"/>
              <w:lang w:val="kk-KZ"/>
            </w:rPr>
            <w:t>13</w:t>
          </w:r>
        </w:p>
        <w:p w14:paraId="2CB8277A" w14:textId="4A5B7772" w:rsidR="00410A23" w:rsidRPr="00A17DC5" w:rsidRDefault="006D47F8" w:rsidP="00703BEB">
          <w:pPr>
            <w:spacing w:before="240" w:after="240"/>
            <w:rPr>
              <w:rFonts w:ascii="Arial" w:hAnsi="Arial" w:cs="Arial"/>
              <w:sz w:val="18"/>
              <w:szCs w:val="18"/>
              <w:lang w:val="kk-KZ"/>
            </w:rPr>
          </w:pPr>
          <w:r w:rsidRPr="00A17DC5">
            <w:rPr>
              <w:rFonts w:ascii="Arial" w:hAnsi="Arial" w:cs="Arial"/>
              <w:sz w:val="18"/>
              <w:szCs w:val="18"/>
              <w:lang w:val="kk-KZ"/>
            </w:rPr>
            <w:t>2025 ЖЫЛҒЫ 31 ЖЕЛТОҚСАНДА АЯҚТАЛҒАН ЖЫЛ ІШІНДЕГІ АҚША ҚАРАЖАТЫНЫҢ ҚОЗҒАЛЫ</w:t>
          </w:r>
          <w:r w:rsidR="00A17DC5" w:rsidRPr="00A17DC5">
            <w:rPr>
              <w:rFonts w:ascii="Arial" w:hAnsi="Arial" w:cs="Arial"/>
              <w:sz w:val="18"/>
              <w:szCs w:val="18"/>
              <w:lang w:val="kk-KZ"/>
            </w:rPr>
            <w:t>СЫ ТУРАЛЫ ШОҒЫРЛАНДЫРЫЛҒАН ЕСЕП</w:t>
          </w:r>
          <w:r w:rsidR="00A17DC5">
            <w:rPr>
              <w:rFonts w:ascii="Arial" w:hAnsi="Arial" w:cs="Arial"/>
              <w:sz w:val="18"/>
              <w:szCs w:val="18"/>
              <w:lang w:val="kk-KZ"/>
            </w:rPr>
            <w:t xml:space="preserve"> </w:t>
          </w:r>
          <w:r w:rsidR="00410A23" w:rsidRPr="00F37D35">
            <w:rPr>
              <w:rFonts w:ascii="Arial" w:hAnsi="Arial" w:cs="Arial"/>
              <w:sz w:val="18"/>
              <w:szCs w:val="18"/>
            </w:rPr>
            <w:ptab w:relativeTo="margin" w:alignment="right" w:leader="dot"/>
          </w:r>
          <w:r w:rsidR="00A17DC5">
            <w:rPr>
              <w:rFonts w:ascii="Arial" w:hAnsi="Arial" w:cs="Arial"/>
              <w:sz w:val="18"/>
              <w:szCs w:val="18"/>
              <w:lang w:val="kk-KZ"/>
            </w:rPr>
            <w:t>14</w:t>
          </w:r>
        </w:p>
        <w:p w14:paraId="30693281" w14:textId="542EDB99" w:rsidR="00703BEB" w:rsidRPr="00813834" w:rsidRDefault="00410A23" w:rsidP="00410A23">
          <w:pPr>
            <w:spacing w:before="240" w:after="240"/>
            <w:rPr>
              <w:rFonts w:ascii="Arial" w:hAnsi="Arial" w:cs="Arial"/>
              <w:sz w:val="18"/>
              <w:szCs w:val="18"/>
              <w:lang w:val="kk-KZ"/>
            </w:rPr>
          </w:pPr>
          <w:r w:rsidRPr="00813834">
            <w:rPr>
              <w:rFonts w:ascii="Arial" w:hAnsi="Arial" w:cs="Arial"/>
              <w:sz w:val="18"/>
              <w:szCs w:val="18"/>
              <w:lang w:val="kk-KZ"/>
            </w:rPr>
            <w:t xml:space="preserve">ШОҒЫРЛАНДЫРЫЛҒАН ҚАРЖЫЛЫҚ ЕСЕПТІЛІККЕ ЕСКЕРТПЕЛЕР </w:t>
          </w:r>
          <w:r w:rsidRPr="00F37D35">
            <w:rPr>
              <w:rFonts w:ascii="Arial" w:hAnsi="Arial" w:cs="Arial"/>
              <w:sz w:val="18"/>
              <w:szCs w:val="18"/>
            </w:rPr>
            <w:ptab w:relativeTo="margin" w:alignment="right" w:leader="dot"/>
          </w:r>
          <w:r w:rsidR="00A17DC5">
            <w:rPr>
              <w:rFonts w:ascii="Arial" w:hAnsi="Arial" w:cs="Arial"/>
              <w:sz w:val="18"/>
              <w:szCs w:val="18"/>
              <w:lang w:val="kk-KZ"/>
            </w:rPr>
            <w:t>15</w:t>
          </w:r>
        </w:p>
      </w:sdtContent>
    </w:sdt>
    <w:p w14:paraId="3859DA46" w14:textId="77777777" w:rsidR="00547ED2" w:rsidRPr="00813834" w:rsidRDefault="00547ED2">
      <w:pPr>
        <w:rPr>
          <w:rFonts w:ascii="Arial" w:hAnsi="Arial" w:cs="Arial"/>
          <w:sz w:val="20"/>
          <w:szCs w:val="20"/>
          <w:lang w:val="kk-KZ"/>
        </w:rPr>
      </w:pPr>
    </w:p>
    <w:p w14:paraId="225360C0" w14:textId="77777777" w:rsidR="004A1C1F" w:rsidRPr="00813834" w:rsidRDefault="004A1C1F">
      <w:pPr>
        <w:rPr>
          <w:rFonts w:ascii="Arial" w:hAnsi="Arial" w:cs="Arial"/>
          <w:sz w:val="20"/>
          <w:szCs w:val="20"/>
          <w:lang w:val="kk-KZ"/>
        </w:rPr>
      </w:pPr>
    </w:p>
    <w:p w14:paraId="46EDC424" w14:textId="77777777" w:rsidR="004A1C1F" w:rsidRPr="00813834" w:rsidRDefault="004A1C1F">
      <w:pPr>
        <w:rPr>
          <w:rFonts w:ascii="Arial" w:hAnsi="Arial" w:cs="Arial"/>
          <w:sz w:val="20"/>
          <w:szCs w:val="20"/>
          <w:lang w:val="kk-KZ"/>
        </w:rPr>
      </w:pPr>
    </w:p>
    <w:p w14:paraId="1D252A83" w14:textId="77777777" w:rsidR="004A1C1F" w:rsidRPr="00813834" w:rsidRDefault="004A1C1F">
      <w:pPr>
        <w:rPr>
          <w:rFonts w:ascii="Arial" w:hAnsi="Arial" w:cs="Arial"/>
          <w:sz w:val="20"/>
          <w:szCs w:val="20"/>
          <w:lang w:val="kk-KZ"/>
        </w:rPr>
      </w:pPr>
    </w:p>
    <w:p w14:paraId="6A06BF92" w14:textId="77777777" w:rsidR="004A1C1F" w:rsidRPr="00813834" w:rsidRDefault="004A1C1F">
      <w:pPr>
        <w:rPr>
          <w:rFonts w:ascii="Arial" w:hAnsi="Arial" w:cs="Arial"/>
          <w:sz w:val="20"/>
          <w:szCs w:val="20"/>
          <w:lang w:val="kk-KZ"/>
        </w:rPr>
      </w:pPr>
    </w:p>
    <w:p w14:paraId="5D042C63" w14:textId="30B990E0" w:rsidR="004A1C1F" w:rsidRPr="00813834" w:rsidRDefault="004A1C1F">
      <w:pPr>
        <w:rPr>
          <w:rFonts w:ascii="Arial" w:hAnsi="Arial" w:cs="Arial"/>
          <w:sz w:val="20"/>
          <w:szCs w:val="20"/>
          <w:lang w:val="kk-KZ"/>
        </w:rPr>
      </w:pPr>
      <w:r w:rsidRPr="00813834">
        <w:rPr>
          <w:rFonts w:ascii="Arial" w:hAnsi="Arial" w:cs="Arial"/>
          <w:sz w:val="20"/>
          <w:szCs w:val="20"/>
          <w:lang w:val="kk-KZ"/>
        </w:rPr>
        <w:br w:type="page"/>
      </w:r>
    </w:p>
    <w:p w14:paraId="05715E0E" w14:textId="033A731B"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lastRenderedPageBreak/>
        <w:t xml:space="preserve">РЕКТОРДЫҢ ЕСЕБІ </w:t>
      </w:r>
    </w:p>
    <w:p w14:paraId="6931F4E2" w14:textId="723629AE"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2025 жылғы 31 желтоқсанда аяқталған жыл үшін</w:t>
      </w:r>
    </w:p>
    <w:p w14:paraId="3C8C6BFA" w14:textId="77777777" w:rsidR="00C20BFF" w:rsidRPr="00813834" w:rsidRDefault="00C20BFF" w:rsidP="00C20BFF">
      <w:pPr>
        <w:spacing w:before="120" w:after="120" w:line="240" w:lineRule="auto"/>
        <w:jc w:val="both"/>
        <w:rPr>
          <w:rFonts w:ascii="Arial" w:eastAsia="Times New Roman" w:hAnsi="Arial" w:cs="Arial"/>
          <w:i/>
          <w:sz w:val="18"/>
          <w:szCs w:val="18"/>
          <w:lang w:val="kk-KZ"/>
        </w:rPr>
      </w:pPr>
      <w:r w:rsidRPr="00813834">
        <w:rPr>
          <w:rFonts w:ascii="Arial" w:eastAsia="Times New Roman" w:hAnsi="Arial" w:cs="Arial"/>
          <w:i/>
          <w:sz w:val="18"/>
          <w:szCs w:val="18"/>
          <w:lang w:val="kk-KZ"/>
        </w:rPr>
        <w:t>(мың теңгемен)</w:t>
      </w:r>
    </w:p>
    <w:p w14:paraId="7217228B" w14:textId="49C57D2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Ректордың есебі</w:t>
      </w:r>
    </w:p>
    <w:p w14:paraId="7C952EB2" w14:textId="4AED2AA5" w:rsidR="00C20BFF" w:rsidRPr="00813834" w:rsidRDefault="00C20BFF" w:rsidP="00C20BFF">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«Халықаралық білім беру корпорациясы» жауапкершілігі шектеулі серіктестігі (бұдан әрі – «Компания») және оның еншілес компаниясы (бұдан әрі – Топ) Компания Жарғысының 9-бабына сәйкес 2025 жылғы 31 желтоқсанда аяқталған жыл үшін шоғырландырылған қаржылық есептілікті ұсынады.</w:t>
      </w:r>
    </w:p>
    <w:p w14:paraId="022D5AC7" w14:textId="54605DF9" w:rsidR="00C20BFF" w:rsidRPr="00813834" w:rsidRDefault="00FD50D8" w:rsidP="00C20BFF">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Жалғыз қатысушының шешіміне сәйкес «Халықаралық білім беру корпорациясы» жауапкершілігі шектеулі серіктестігі 2025 жылғы 02 қыркүйектен бастап көрсетілген күнгі жағдай бойынша міндетін атқарушы Бахтияр Асылбайұлы Сабденалиевті ректор етіп тағайындады.</w:t>
      </w:r>
    </w:p>
    <w:p w14:paraId="21003E5D" w14:textId="7777777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Жалпы мәліметтер</w:t>
      </w:r>
    </w:p>
    <w:p w14:paraId="216546DD" w14:textId="2F2F8EBD" w:rsidR="00C20BFF" w:rsidRPr="00813834" w:rsidRDefault="00C20BFF" w:rsidP="00C67923">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«Халықаралық білім беру корпорациясы» жауапкершілігі шектеулі серіктестігі (бұдан әрі – «Компания») Қазақстан Республикасының Азаматтық кодексінде айқындалған және Қазақстан Республикасында тіркелген қазақстандық жеке жауапкершілігі шектеулі кәсіпорын болып табылады.</w:t>
      </w:r>
    </w:p>
    <w:p w14:paraId="455C44EE" w14:textId="29C3A138" w:rsidR="00C20BFF" w:rsidRPr="00813834" w:rsidRDefault="00C20BFF" w:rsidP="00C67923">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Компания Қазақстан Республикасының заңнамасына сәйкес 2007 жылғы 18 қаңтарда тіркелген. Соңғы қайта тіркеу күні: 2024 жылғы 21 қазан. Компанияның БСН-ы 090540001011.</w:t>
      </w:r>
    </w:p>
    <w:p w14:paraId="7FCD4496" w14:textId="77777777" w:rsidR="00C20BFF" w:rsidRPr="00813834" w:rsidRDefault="00C20BFF" w:rsidP="00C67923">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 xml:space="preserve">Компания қызметінің негізгі түрі орта, жоғары және жоғары оқу орнынан кейінгі көпдеңгейлі білім беру мен ғылым саласында білім беру және өндірістік-шаруашылық қызметті жүзеге асыру болып табылады. </w:t>
      </w:r>
    </w:p>
    <w:p w14:paraId="00CD1E70" w14:textId="72BF5463" w:rsidR="00C20BFF" w:rsidRPr="00813834" w:rsidRDefault="00C20BFF" w:rsidP="00C67923">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 xml:space="preserve">2025 жылғы 31 желтоқсандағы жағдай бойынша «Астана» халықаралық қаржы орталығында тіркелген «International Educational Corporation Ltd» жеке компаниясы Компанияның жалғыз акционері болып табылады. Компанияның бенефициарлық меншік иесі – Қазақстан Республикасының азаматы Құсаинов Айғазы Әмірланұлы. </w:t>
      </w:r>
    </w:p>
    <w:p w14:paraId="5815708C" w14:textId="77777777" w:rsidR="00C20BFF" w:rsidRPr="00813834" w:rsidRDefault="00C20BFF" w:rsidP="00C20BFF">
      <w:pPr>
        <w:tabs>
          <w:tab w:val="left" w:pos="9923"/>
        </w:tabs>
        <w:spacing w:after="0" w:line="242" w:lineRule="auto"/>
        <w:ind w:right="57"/>
        <w:jc w:val="both"/>
        <w:rPr>
          <w:rFonts w:ascii="Arial" w:eastAsia="Times New Roman" w:hAnsi="Arial" w:cs="Arial"/>
          <w:sz w:val="18"/>
          <w:szCs w:val="18"/>
          <w:lang w:val="kk-KZ"/>
        </w:rPr>
      </w:pPr>
      <w:r w:rsidRPr="00813834">
        <w:rPr>
          <w:rFonts w:ascii="Arial" w:eastAsia="Times New Roman" w:hAnsi="Arial" w:cs="Arial"/>
          <w:sz w:val="18"/>
          <w:szCs w:val="18"/>
          <w:lang w:val="kk-KZ"/>
        </w:rPr>
        <w:t xml:space="preserve">Компанияның заңды мекенжайы және шаруашылық қызметін жүзеге асыратын орны: 050043, Қазақстан Республикасы, Алматы қ., Рысқұлбеков көшесі, 28-үй. </w:t>
      </w:r>
    </w:p>
    <w:p w14:paraId="498B9E1A" w14:textId="77777777" w:rsidR="00C20BFF" w:rsidRPr="00813834" w:rsidRDefault="00C20BFF" w:rsidP="00C20BFF">
      <w:pPr>
        <w:keepNext/>
        <w:keepLines/>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Қызметтің негізгі түрлері және іскерлік белсенділікке шолу</w:t>
      </w:r>
    </w:p>
    <w:p w14:paraId="0C3D1853"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Times New Roman" w:hAnsi="Arial" w:cs="Arial"/>
          <w:sz w:val="18"/>
          <w:szCs w:val="18"/>
          <w:lang w:val="kk-KZ"/>
        </w:rPr>
        <w:t>«Халықаралық білім беру корпорациясы» жауапкершілігі шектеулі серіктестігі 2007 жылдың басында Қазақ бас сәулет-құрылыс академиясы мен Қазақ-Америка университетін біріктіру нәтижесінде құрылды. Компанияның бастауында белгілі отандық ғалым, техника ғылымдарының докторы, Америкалық құрылыс инженерлері қоғамының толық мүшесі, Ресей сәулет және құрылыс ғылымдары академиясының шетелдік академигі, ҚР ҰҒА құрметті мүшесі Әмірлан Құсаинов тұрды. Оның қызметінің арқасында білім беру холдингі Қазақстандағы жоғары білім нарығының жетекші қатысушыларының біріне айналды.</w:t>
      </w:r>
    </w:p>
    <w:p w14:paraId="1EDAE991"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xml:space="preserve">Қазақстан Республикасының білім беру саласындағы заңнамасына сәйкес Компания жоғары білім, техникалық және кәсіптік білім, негізгі және жалпы орта білім беру бағдарламаларын, қосымша жалпы білім беру және кәсіптік бағдарламаларды іске асырады, жоғары білікті қызметкерлерді, ғылыми және ғылыми-педагогикалық қызметкерлерді даярлайды және қайта даярлайды, ғылымның кең ауқымы бойынша іргелі және қолданбалы ғылыми зерттеулер жүргізеді. </w:t>
      </w:r>
    </w:p>
    <w:p w14:paraId="4F3F291B"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xml:space="preserve">Компания өз миссиясын жаһандық бәсекелестік жағдайында қызметтің жаңа түрлерін жобалауға, әлеуметтік ортаны өзгертуге және табысты бизнес құруға қабілетті адамдарды даярлаудан көреді. Бүгінгі таңда Компания:  </w:t>
      </w:r>
    </w:p>
    <w:p w14:paraId="4518CAF3" w14:textId="688620E2"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бакалавриаттың 11 бағыты (39 білім беру бағдарламасы), магистратура даярлығының 3 бағыты (10 білім беру бағдарламасы) және докторантура даярлығының 3 бағыты (5 білім беру бағдарламасы) бойынша кадр даярлайтын көпбейінді жоғары оқу орны;</w:t>
      </w:r>
    </w:p>
    <w:p w14:paraId="632E9375"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өз базасында ОӘБ-ны басқаратын және Қазақстанның 38 жоғары оқу орнындағы факультеттер мен кафедралардың жұмысын үйлестіретін сәулет, құрылыс және дизайн саласындағы Қазақстандағы ірі мамандандырылған жоғары оқу орны;</w:t>
      </w:r>
    </w:p>
    <w:p w14:paraId="0CDBDEC7"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америкалық жоғары оқу орындарындағы курстарды қамтитын білім беру бағдарламалары бар;</w:t>
      </w:r>
    </w:p>
    <w:p w14:paraId="69FE21A7"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ағылшын тілінде оқыту жүргізеді;</w:t>
      </w:r>
    </w:p>
    <w:p w14:paraId="555DE7B2"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ЮНЕСКО–МСА комиссиясында аккредиттеуден өткен әлемдегі алғашқы жоғары оқу орны;</w:t>
      </w:r>
    </w:p>
    <w:p w14:paraId="0E8E8450"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көпшілігі профессорлар, танылған зерттеушілер мен мамандар, ғылыми мектептердің негізін қалаушылар және көптеген жарияланымдар мен монографиялардың авторлары болып табылатын жоғары білікті оқытушылар құрамы бар; </w:t>
      </w:r>
    </w:p>
    <w:p w14:paraId="0C76B314"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lastRenderedPageBreak/>
        <w:t>— PhD диссертацияларын қорғау жөніндегі диссертациялық кеңесі бар.</w:t>
      </w:r>
    </w:p>
    <w:p w14:paraId="40C0BAB7"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xml:space="preserve">Компанияда іске асырылатын мамандықтардың санитариялық нормалары мен мемлекеттік жалпыға міндетті білім беру стандарттарының талаптарына сәйкес келетін заманауи материалдық-техникалық база бар. Оның құрамына Алматы қаласындағы студенттер қалашығы аумағында орналасқан бас оқу корпусы (БОК), бас әкімшілік корпус (БӘК), спорттық-сауықтыру кешені (ССК), көпфункциялы спорт алаңы және жатақхана – Студенттер үйі (СҮ) кіреді. </w:t>
      </w:r>
    </w:p>
    <w:p w14:paraId="3CC7DE04"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 xml:space="preserve">2023 жылы Бас оқу корпусы, Бас әкімшілік кешені, Спорттық-сауықтыру кешені және әскери кафедра қайта жаңғыртылды. Компанияның жақын мерзімді жоспарларына ғылыми-техникалық кешенді жаңарту, ғылымға инвестиция салу және технопарктер қалыптастыру, жоғары оқу орындарының базасында оқу орталықтарын ашу үшін құрылыс және сәулет компанияларын тарту кіреді. </w:t>
      </w:r>
    </w:p>
    <w:p w14:paraId="5A9D09A1" w14:textId="77777777" w:rsidR="00C20BFF" w:rsidRPr="00813834" w:rsidRDefault="00C20BFF" w:rsidP="00C20BFF">
      <w:pPr>
        <w:spacing w:before="130" w:after="130" w:line="260" w:lineRule="atLeast"/>
        <w:ind w:right="57"/>
        <w:jc w:val="both"/>
        <w:rPr>
          <w:rFonts w:ascii="Arial" w:eastAsia="Calibri" w:hAnsi="Arial" w:cs="Arial"/>
          <w:sz w:val="18"/>
          <w:szCs w:val="18"/>
          <w:lang w:val="kk-KZ"/>
        </w:rPr>
      </w:pPr>
      <w:r w:rsidRPr="00813834">
        <w:rPr>
          <w:rFonts w:ascii="Arial" w:eastAsia="Calibri" w:hAnsi="Arial" w:cs="Arial"/>
          <w:sz w:val="18"/>
          <w:szCs w:val="18"/>
          <w:lang w:val="kk-KZ"/>
        </w:rPr>
        <w:t>Компания кең халықаралық байланыстарға ие және әлемнің 32 еліндегі 117-ден астам университет пен ұйыммен серіктестік қатынастарды қолдайды.</w:t>
      </w:r>
    </w:p>
    <w:p w14:paraId="55875EF2" w14:textId="7777777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Функционалдық валюта және есептілікті ұсыну валютасы</w:t>
      </w:r>
    </w:p>
    <w:p w14:paraId="4552549D" w14:textId="77777777" w:rsidR="00C20BFF" w:rsidRPr="008D72E1" w:rsidRDefault="00C20BFF" w:rsidP="00C20BFF">
      <w:pPr>
        <w:spacing w:before="120" w:after="120" w:line="240" w:lineRule="auto"/>
        <w:jc w:val="both"/>
        <w:rPr>
          <w:rFonts w:ascii="Arial" w:eastAsia="Times New Roman" w:hAnsi="Arial" w:cs="Arial"/>
          <w:sz w:val="18"/>
          <w:szCs w:val="18"/>
          <w:rtl/>
          <w:lang w:val="ru-RU" w:bidi="he-IL"/>
        </w:rPr>
      </w:pPr>
      <w:r w:rsidRPr="00813834">
        <w:rPr>
          <w:rFonts w:ascii="Arial" w:eastAsia="Times New Roman" w:hAnsi="Arial" w:cs="Arial"/>
          <w:sz w:val="18"/>
          <w:szCs w:val="18"/>
          <w:lang w:val="kk-KZ"/>
        </w:rPr>
        <w:t>Қызметін негізінен Қазақстан Республикасының аумағында жүзеге асыратын Компанияның функционалдық валютасы қазақстандық теңге (бұдан әрі – теңге) болып табылады. Есептілікті ұсыну валютасы да қазақстандық теңге болып табылады.</w:t>
      </w:r>
    </w:p>
    <w:p w14:paraId="0284D7B1" w14:textId="7777777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Сандық көрсеткіштер</w:t>
      </w:r>
    </w:p>
    <w:p w14:paraId="3D534DCF" w14:textId="7257BA38" w:rsidR="00C20BFF" w:rsidRPr="00813834" w:rsidRDefault="00C20BFF" w:rsidP="00C20BFF">
      <w:pPr>
        <w:spacing w:after="0" w:line="240" w:lineRule="auto"/>
        <w:jc w:val="both"/>
        <w:rPr>
          <w:rFonts w:ascii="Arial" w:eastAsia="Times New Roman" w:hAnsi="Arial" w:cs="Arial"/>
          <w:sz w:val="18"/>
          <w:szCs w:val="18"/>
          <w:lang w:val="kk-KZ" w:bidi="he-IL"/>
        </w:rPr>
      </w:pPr>
      <w:r w:rsidRPr="00813834">
        <w:rPr>
          <w:rFonts w:ascii="Arial" w:eastAsia="Times New Roman" w:hAnsi="Arial" w:cs="Arial"/>
          <w:sz w:val="18"/>
          <w:szCs w:val="18"/>
          <w:lang w:val="kk-KZ" w:bidi="he-IL"/>
        </w:rPr>
        <w:t>Компания бизнестің жоғары өсу қарқынын көрсетуді жалғастыруда. Компанияның 2025 жылғы түсімі 2,798,817 мың теңгеге өсіп, 12,215,202 мың теңгені құрады (2024 жыл: 9,416,385 мың теңге). Есепті жылдағы пайда 1,935,484 мың теңгеге өсіп, 5,791,454 мың теңгені құрады (2024 жыл: 3,855,970 мың теңге). Есепті кезеңдегі түсім мен пайданың өсуіне Қазақстан Республикасы Ғылым және жоғары білім министрлігінің Ғылым комитеті іске асыратын гранттық қаржыландыру бағдарламалары шеңберінде үш гранттың алынуы және жеке компаниялардан жаңа ірі тапсырыстардың тартылуы сияқты негізгі факторлар себеп болды.</w:t>
      </w:r>
    </w:p>
    <w:p w14:paraId="3FDCD3FF" w14:textId="55D74B53" w:rsidR="00C20BFF" w:rsidRPr="00813834" w:rsidRDefault="00C20BFF" w:rsidP="00C20BFF">
      <w:pPr>
        <w:spacing w:before="120" w:after="120" w:line="240" w:lineRule="auto"/>
        <w:jc w:val="both"/>
        <w:rPr>
          <w:rFonts w:ascii="Arial" w:eastAsia="Times New Roman" w:hAnsi="Arial" w:cs="Arial"/>
          <w:sz w:val="18"/>
          <w:szCs w:val="18"/>
          <w:lang w:val="kk-KZ"/>
        </w:rPr>
      </w:pPr>
      <w:r w:rsidRPr="00813834">
        <w:rPr>
          <w:rFonts w:ascii="Arial" w:eastAsia="Times New Roman" w:hAnsi="Arial" w:cs="Arial"/>
          <w:sz w:val="18"/>
          <w:szCs w:val="18"/>
          <w:lang w:val="kk-KZ"/>
        </w:rPr>
        <w:t>2025 жылғы 31 желтоқсандағы жағдай бойынша негізгі құралдар 8,084,244 мың теңгені құрады (2024 жылғы 31 желтоқсан: 8,155,341 мың теңге). Мүліктің ұлғаюы негізінен оқу-әкімшілік корпус пен оған іргелес аумақтарды қайта жаңғыртуға байланысты.</w:t>
      </w:r>
      <w:bookmarkStart w:id="1" w:name="_Hlk205800294"/>
      <w:bookmarkEnd w:id="1"/>
    </w:p>
    <w:p w14:paraId="1FE4F907" w14:textId="7777777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Меншікті капитал</w:t>
      </w:r>
    </w:p>
    <w:p w14:paraId="2E3233D2" w14:textId="017B8CD3" w:rsidR="00C20BFF" w:rsidRPr="00813834" w:rsidRDefault="00C20BFF" w:rsidP="00C20BFF">
      <w:pPr>
        <w:spacing w:before="120" w:after="0" w:line="240" w:lineRule="auto"/>
        <w:jc w:val="both"/>
        <w:rPr>
          <w:rFonts w:ascii="Arial" w:eastAsia="Times New Roman" w:hAnsi="Arial" w:cs="Arial"/>
          <w:bCs/>
          <w:sz w:val="18"/>
          <w:szCs w:val="18"/>
          <w:lang w:val="kk-KZ"/>
        </w:rPr>
      </w:pPr>
      <w:r w:rsidRPr="00813834">
        <w:rPr>
          <w:rFonts w:ascii="Arial" w:eastAsia="Times New Roman" w:hAnsi="Arial" w:cs="Arial"/>
          <w:bCs/>
          <w:sz w:val="18"/>
          <w:szCs w:val="18"/>
          <w:lang w:val="kk-KZ"/>
        </w:rPr>
        <w:t>2025 жылғы 31 желтоқсанда және 2024 жылғы 31 желтоқсанда Компанияның жарғылық капиталы 2,857,850 мың теңгені құрайды және толық төленген. 2025 және 2024 жылдары Компания пайданы бөлген жоқ.</w:t>
      </w:r>
    </w:p>
    <w:p w14:paraId="56FAD48E" w14:textId="77777777" w:rsidR="00C20BFF" w:rsidRPr="00813834" w:rsidRDefault="00C20BFF" w:rsidP="00C20BFF">
      <w:pPr>
        <w:spacing w:before="120" w:after="120" w:line="240" w:lineRule="auto"/>
        <w:jc w:val="both"/>
        <w:rPr>
          <w:rFonts w:ascii="Arial" w:eastAsia="Times New Roman" w:hAnsi="Arial" w:cs="Arial"/>
          <w:b/>
          <w:sz w:val="18"/>
          <w:szCs w:val="18"/>
          <w:lang w:val="kk-KZ"/>
        </w:rPr>
      </w:pPr>
      <w:r w:rsidRPr="00813834">
        <w:rPr>
          <w:rFonts w:ascii="Arial" w:eastAsia="Times New Roman" w:hAnsi="Arial" w:cs="Arial"/>
          <w:b/>
          <w:sz w:val="18"/>
          <w:szCs w:val="18"/>
          <w:lang w:val="kk-KZ"/>
        </w:rPr>
        <w:t xml:space="preserve">Персонал саны және қызметтің басқа да қаржылық емес көрсеткіштері туралы ақпарат </w:t>
      </w:r>
    </w:p>
    <w:p w14:paraId="6FB9408C" w14:textId="2751358E" w:rsidR="00C20BFF" w:rsidRPr="008D72E1" w:rsidRDefault="00C20BFF" w:rsidP="00C20BFF">
      <w:pPr>
        <w:spacing w:before="120" w:after="120" w:line="240" w:lineRule="auto"/>
        <w:jc w:val="both"/>
        <w:rPr>
          <w:rFonts w:ascii="Arial" w:eastAsia="Times New Roman" w:hAnsi="Arial" w:cs="Arial"/>
          <w:sz w:val="18"/>
          <w:szCs w:val="18"/>
          <w:lang w:val="ru-RU"/>
        </w:rPr>
      </w:pPr>
      <w:r w:rsidRPr="00813834">
        <w:rPr>
          <w:rFonts w:ascii="Arial" w:eastAsia="Times New Roman" w:hAnsi="Arial" w:cs="Arial"/>
          <w:sz w:val="18"/>
          <w:szCs w:val="18"/>
          <w:lang w:val="kk-KZ"/>
        </w:rPr>
        <w:t xml:space="preserve">Есепті кезеңде білім алушылар саны 11 461 адамды, оның ішінде 138 шетелдік студентті құрады, бұл 2024 жылғы көрсеткіштен 3,232 студентке (немесе 29%-ға) артық. </w:t>
      </w:r>
      <w:r w:rsidRPr="008D72E1">
        <w:rPr>
          <w:rFonts w:ascii="Arial" w:eastAsia="Times New Roman" w:hAnsi="Arial" w:cs="Arial"/>
          <w:sz w:val="18"/>
          <w:szCs w:val="18"/>
          <w:lang w:val="ru-RU"/>
        </w:rPr>
        <w:t>Оның ішінде:</w:t>
      </w:r>
    </w:p>
    <w:p w14:paraId="30EE2974" w14:textId="3C979DD5" w:rsidR="00C20BFF" w:rsidRPr="008D72E1" w:rsidRDefault="00C20BFF" w:rsidP="00C20BFF">
      <w:pPr>
        <w:numPr>
          <w:ilvl w:val="0"/>
          <w:numId w:val="28"/>
        </w:numPr>
        <w:spacing w:before="120" w:after="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бакалавриат бағдарламалары бойынша — 11 212 адам,</w:t>
      </w:r>
    </w:p>
    <w:p w14:paraId="3BB924E0" w14:textId="5F3146BF" w:rsidR="00C20BFF" w:rsidRPr="008D72E1" w:rsidRDefault="00C20BFF" w:rsidP="00C20BFF">
      <w:pPr>
        <w:numPr>
          <w:ilvl w:val="0"/>
          <w:numId w:val="28"/>
        </w:numPr>
        <w:spacing w:before="120" w:after="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магистратура бағдарламалары бойынша — 225 адам,</w:t>
      </w:r>
    </w:p>
    <w:p w14:paraId="48C88821" w14:textId="7383EE13" w:rsidR="00C20BFF" w:rsidRPr="008D72E1" w:rsidRDefault="00C20BFF" w:rsidP="00C20BFF">
      <w:pPr>
        <w:numPr>
          <w:ilvl w:val="0"/>
          <w:numId w:val="28"/>
        </w:numPr>
        <w:spacing w:before="120" w:after="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докторантура бағдарламалары бойынша — 24 адам.</w:t>
      </w:r>
    </w:p>
    <w:p w14:paraId="501B4343" w14:textId="77777777" w:rsidR="00C20BFF" w:rsidRPr="008D72E1" w:rsidRDefault="00C20BFF" w:rsidP="00FD50D8">
      <w:pPr>
        <w:spacing w:before="120" w:after="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 xml:space="preserve">Контингенттің ұлғаюы білім беру бағдарламаларына қабылдаудың кеңеюіне, талапкерлер үшін оқу орнының тартымдылығының артуына, сондай-ақ оқудың барлық кезеңдерінде студенттерді сүйемелдеу және ұстап қалу жөніндегі тиімді шаралардың іске асырылуына байланысты. Еңбекақы төлеу шығыстары операциялық шығыстар құрамында көрсетілді. </w:t>
      </w:r>
    </w:p>
    <w:p w14:paraId="40F0430C" w14:textId="6A7E0D5B" w:rsidR="00C20BFF" w:rsidRPr="008D72E1" w:rsidRDefault="00C20BFF" w:rsidP="00C20BFF">
      <w:pPr>
        <w:spacing w:before="120" w:after="120" w:line="240" w:lineRule="auto"/>
        <w:jc w:val="both"/>
        <w:rPr>
          <w:rFonts w:ascii="Arial" w:eastAsia="Times New Roman" w:hAnsi="Arial" w:cs="Arial"/>
          <w:sz w:val="18"/>
          <w:szCs w:val="18"/>
          <w:lang w:val="ru-RU" w:bidi="ru-RU"/>
        </w:rPr>
      </w:pPr>
      <w:r w:rsidRPr="008D72E1">
        <w:rPr>
          <w:rFonts w:ascii="Arial" w:eastAsia="Times New Roman" w:hAnsi="Arial" w:cs="Arial"/>
          <w:sz w:val="18"/>
          <w:szCs w:val="18"/>
          <w:lang w:val="ru-RU" w:bidi="ru-RU"/>
        </w:rPr>
        <w:t xml:space="preserve">95,406 мың теңге мөлшеріндегі еңбекақы төлеу шығыстары 2025 жылы төленген негізгі басқарушы персоналдың жалақысын, сыйлықақылары мен демалыс ақысын білдіреді (2024 жыл: 91,594 мың теңге). 2025 жылғы 31 желтоқсандағы жағдай бойынша Компанияның негізгі басқарушы персоналы 2 адамнан тұрады (2024 жылғы 31 желтоқсанда: 2 адам). </w:t>
      </w:r>
    </w:p>
    <w:p w14:paraId="5C809D05" w14:textId="77777777" w:rsidR="00B85EEE" w:rsidRPr="008D72E1" w:rsidRDefault="00B85EEE" w:rsidP="00C20BFF">
      <w:pPr>
        <w:spacing w:before="120" w:after="120" w:line="240" w:lineRule="auto"/>
        <w:jc w:val="both"/>
        <w:rPr>
          <w:rFonts w:ascii="Arial" w:eastAsia="Times New Roman" w:hAnsi="Arial" w:cs="Arial"/>
          <w:sz w:val="18"/>
          <w:szCs w:val="18"/>
          <w:lang w:val="ru-RU" w:bidi="ru-RU"/>
        </w:rPr>
      </w:pPr>
    </w:p>
    <w:p w14:paraId="2E3D5B59" w14:textId="77777777" w:rsidR="00B85EEE" w:rsidRPr="008D72E1" w:rsidRDefault="00B85EEE" w:rsidP="00C20BFF">
      <w:pPr>
        <w:spacing w:before="120" w:after="120" w:line="240" w:lineRule="auto"/>
        <w:jc w:val="both"/>
        <w:rPr>
          <w:rFonts w:ascii="Arial" w:eastAsia="Times New Roman" w:hAnsi="Arial" w:cs="Arial"/>
          <w:sz w:val="18"/>
          <w:szCs w:val="18"/>
          <w:lang w:val="ru-RU" w:bidi="ru-RU"/>
        </w:rPr>
      </w:pPr>
    </w:p>
    <w:p w14:paraId="53CAC6E9" w14:textId="77777777" w:rsidR="00B85EEE" w:rsidRPr="008D72E1" w:rsidRDefault="00B85EEE" w:rsidP="00C20BFF">
      <w:pPr>
        <w:spacing w:before="120" w:after="120" w:line="240" w:lineRule="auto"/>
        <w:jc w:val="both"/>
        <w:rPr>
          <w:rFonts w:ascii="Arial" w:eastAsia="Times New Roman" w:hAnsi="Arial" w:cs="Arial"/>
          <w:sz w:val="18"/>
          <w:szCs w:val="18"/>
          <w:lang w:val="ru-RU" w:bidi="ru-RU"/>
        </w:rPr>
      </w:pPr>
    </w:p>
    <w:p w14:paraId="2A7378D7" w14:textId="77777777" w:rsidR="00F37D35" w:rsidRDefault="00F37D35" w:rsidP="00C20BFF">
      <w:pPr>
        <w:spacing w:before="120" w:after="120" w:line="240" w:lineRule="auto"/>
        <w:jc w:val="both"/>
        <w:rPr>
          <w:rFonts w:ascii="Arial" w:eastAsia="Times New Roman" w:hAnsi="Arial" w:cs="Arial"/>
          <w:b/>
          <w:sz w:val="18"/>
          <w:szCs w:val="18"/>
          <w:lang w:val="ru-RU"/>
        </w:rPr>
      </w:pPr>
    </w:p>
    <w:p w14:paraId="70D49EEB" w14:textId="77777777" w:rsidR="00A17DC5" w:rsidRDefault="00A17DC5">
      <w:pPr>
        <w:rPr>
          <w:rFonts w:ascii="Arial" w:eastAsia="Times New Roman" w:hAnsi="Arial" w:cs="Arial"/>
          <w:b/>
          <w:sz w:val="18"/>
          <w:szCs w:val="18"/>
          <w:lang w:val="ru-RU"/>
        </w:rPr>
      </w:pPr>
      <w:r>
        <w:rPr>
          <w:rFonts w:ascii="Arial" w:eastAsia="Times New Roman" w:hAnsi="Arial" w:cs="Arial"/>
          <w:b/>
          <w:sz w:val="18"/>
          <w:szCs w:val="18"/>
          <w:lang w:val="ru-RU"/>
        </w:rPr>
        <w:br w:type="page"/>
      </w:r>
    </w:p>
    <w:p w14:paraId="125138CB" w14:textId="27C2A22F" w:rsidR="00C20BFF" w:rsidRPr="008D72E1" w:rsidRDefault="00C20BFF" w:rsidP="00C20BFF">
      <w:pPr>
        <w:spacing w:before="120" w:after="120" w:line="240" w:lineRule="auto"/>
        <w:jc w:val="both"/>
        <w:rPr>
          <w:rFonts w:ascii="Arial" w:eastAsia="Times New Roman" w:hAnsi="Arial" w:cs="Arial"/>
          <w:b/>
          <w:sz w:val="18"/>
          <w:szCs w:val="18"/>
          <w:lang w:val="ru-RU"/>
        </w:rPr>
      </w:pPr>
      <w:r w:rsidRPr="008D72E1">
        <w:rPr>
          <w:rFonts w:ascii="Arial" w:eastAsia="Times New Roman" w:hAnsi="Arial" w:cs="Arial"/>
          <w:b/>
          <w:sz w:val="18"/>
          <w:szCs w:val="18"/>
          <w:lang w:val="ru-RU"/>
        </w:rPr>
        <w:lastRenderedPageBreak/>
        <w:t>Әлеуметтік жауапкершілік</w:t>
      </w:r>
    </w:p>
    <w:p w14:paraId="50FC7712" w14:textId="77777777" w:rsidR="00C20BFF" w:rsidRPr="008D72E1" w:rsidRDefault="00C20BFF" w:rsidP="00F37D35">
      <w:pPr>
        <w:spacing w:before="120" w:after="0" w:line="240" w:lineRule="auto"/>
        <w:jc w:val="both"/>
        <w:rPr>
          <w:rFonts w:ascii="Arial" w:eastAsia="Times New Roman" w:hAnsi="Arial" w:cs="Arial"/>
          <w:sz w:val="18"/>
          <w:szCs w:val="18"/>
          <w:lang w:val="ru-RU" w:eastAsia="nl-NL"/>
        </w:rPr>
      </w:pPr>
      <w:r w:rsidRPr="008D72E1">
        <w:rPr>
          <w:rFonts w:ascii="Arial" w:eastAsia="Times New Roman" w:hAnsi="Arial" w:cs="Arial"/>
          <w:sz w:val="18"/>
          <w:szCs w:val="18"/>
          <w:lang w:val="ru-RU" w:eastAsia="nl-NL"/>
        </w:rPr>
        <w:t>Әлеуметтік жауапкершілік Компанияның Қазақстан Республикасының заңнамасын сақтайтынын, қызметін құқықтық өрісте жүргізетінін және клиенттерге қолжетімді өнім өндіретінін білдіреді.</w:t>
      </w:r>
    </w:p>
    <w:p w14:paraId="0070D7A4" w14:textId="77777777" w:rsidR="00C20BFF" w:rsidRPr="008D72E1" w:rsidRDefault="00C20BFF" w:rsidP="00C20BFF">
      <w:pPr>
        <w:spacing w:before="120" w:after="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 xml:space="preserve">Корпоративтік әлеуметтік жауапкершіліктің екі түрі бар: ішкі және сыртқы. </w:t>
      </w:r>
    </w:p>
    <w:p w14:paraId="040D69DA" w14:textId="77777777" w:rsidR="00C20BFF" w:rsidRPr="008D72E1" w:rsidRDefault="00C20BFF" w:rsidP="00F37D35">
      <w:pPr>
        <w:spacing w:before="120" w:line="240" w:lineRule="auto"/>
        <w:jc w:val="both"/>
        <w:rPr>
          <w:rFonts w:ascii="Arial" w:eastAsia="Times New Roman" w:hAnsi="Arial" w:cs="Arial"/>
          <w:sz w:val="18"/>
          <w:szCs w:val="18"/>
          <w:lang w:val="ru-RU"/>
        </w:rPr>
      </w:pPr>
      <w:r w:rsidRPr="008D72E1">
        <w:rPr>
          <w:rFonts w:ascii="Arial" w:eastAsia="Times New Roman" w:hAnsi="Arial" w:cs="Arial"/>
          <w:sz w:val="18"/>
          <w:szCs w:val="18"/>
          <w:lang w:val="ru-RU"/>
        </w:rPr>
        <w:t xml:space="preserve">Ішкі корпоративтік әлеуметтік жауапкершілік мынадай аспектілерді қамтиды: </w:t>
      </w:r>
    </w:p>
    <w:p w14:paraId="11A27750" w14:textId="77777777" w:rsidR="00C20BFF" w:rsidRPr="008D72E1" w:rsidRDefault="00C20BFF" w:rsidP="008D72E1">
      <w:pPr>
        <w:numPr>
          <w:ilvl w:val="0"/>
          <w:numId w:val="25"/>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Қауіпсіздік талаптарын сақтау;</w:t>
      </w:r>
    </w:p>
    <w:p w14:paraId="20C7EFFE" w14:textId="77777777" w:rsidR="00C20BFF" w:rsidRPr="00A17DC5" w:rsidRDefault="00C20BFF" w:rsidP="008D72E1">
      <w:pPr>
        <w:numPr>
          <w:ilvl w:val="0"/>
          <w:numId w:val="25"/>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Деңгейі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сектор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үшін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бәсекеге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қабілетті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немесе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одан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жоғары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тұрақты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жалақы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төлемдері</w:t>
      </w:r>
      <w:r w:rsidRPr="00A17DC5">
        <w:rPr>
          <w:rFonts w:ascii="Arial" w:eastAsia="Times New Roman" w:hAnsi="Arial" w:cs="Arial"/>
          <w:sz w:val="18"/>
          <w:szCs w:val="18"/>
          <w:lang w:val="en-GB"/>
        </w:rPr>
        <w:t>;</w:t>
      </w:r>
    </w:p>
    <w:p w14:paraId="314EB920" w14:textId="77777777" w:rsidR="00C20BFF" w:rsidRPr="00A17DC5" w:rsidRDefault="00C20BFF" w:rsidP="008D72E1">
      <w:pPr>
        <w:numPr>
          <w:ilvl w:val="0"/>
          <w:numId w:val="25"/>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Қызметкерлерге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медициналық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қызмет</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көрсету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бағдарламалары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денсаулықты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қолдауға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арналған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бағдарламалар</w:t>
      </w:r>
      <w:r w:rsidRPr="00A17DC5">
        <w:rPr>
          <w:rFonts w:ascii="Arial" w:eastAsia="Times New Roman" w:hAnsi="Arial" w:cs="Arial"/>
          <w:sz w:val="18"/>
          <w:szCs w:val="18"/>
          <w:lang w:val="en-GB"/>
        </w:rPr>
        <w:t>;</w:t>
      </w:r>
    </w:p>
    <w:p w14:paraId="3420C21D" w14:textId="77777777" w:rsidR="00C20BFF" w:rsidRPr="00A17DC5" w:rsidRDefault="00C20BFF" w:rsidP="008D72E1">
      <w:pPr>
        <w:numPr>
          <w:ilvl w:val="0"/>
          <w:numId w:val="25"/>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Қызметкерлерді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оқыту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дамыту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бағдарламалары</w:t>
      </w:r>
      <w:r w:rsidRPr="00A17DC5">
        <w:rPr>
          <w:rFonts w:ascii="Arial" w:eastAsia="Times New Roman" w:hAnsi="Arial" w:cs="Arial"/>
          <w:sz w:val="18"/>
          <w:szCs w:val="18"/>
          <w:lang w:val="en-GB"/>
        </w:rPr>
        <w:t>;</w:t>
      </w:r>
    </w:p>
    <w:p w14:paraId="67C3A2EE" w14:textId="77777777" w:rsidR="00C20BFF" w:rsidRPr="00A17DC5" w:rsidRDefault="00C20BFF" w:rsidP="008D72E1">
      <w:pPr>
        <w:numPr>
          <w:ilvl w:val="0"/>
          <w:numId w:val="25"/>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Қиын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өмірлік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қызметкерлерге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материалдық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көмек</w:t>
      </w:r>
      <w:r w:rsidRPr="00A17DC5">
        <w:rPr>
          <w:rFonts w:ascii="Arial" w:eastAsia="Times New Roman" w:hAnsi="Arial" w:cs="Arial"/>
          <w:sz w:val="18"/>
          <w:szCs w:val="18"/>
          <w:lang w:val="en-GB"/>
        </w:rPr>
        <w:t>.</w:t>
      </w:r>
    </w:p>
    <w:p w14:paraId="574E80D7" w14:textId="77777777" w:rsidR="00C20BFF" w:rsidRPr="00A17DC5" w:rsidRDefault="00C20BFF" w:rsidP="00F37D35">
      <w:pPr>
        <w:spacing w:before="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Сыртқы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корпоративтік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әлеуметтік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жауапкершілік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мыналарды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қамтиды</w:t>
      </w:r>
      <w:r w:rsidRPr="00A17DC5">
        <w:rPr>
          <w:rFonts w:ascii="Arial" w:eastAsia="Times New Roman" w:hAnsi="Arial" w:cs="Arial"/>
          <w:sz w:val="18"/>
          <w:szCs w:val="18"/>
          <w:lang w:val="en-GB"/>
        </w:rPr>
        <w:t>:</w:t>
      </w:r>
    </w:p>
    <w:p w14:paraId="79B1A606" w14:textId="77777777" w:rsidR="00C20BFF" w:rsidRPr="00A17DC5" w:rsidRDefault="00C20BFF" w:rsidP="008D72E1">
      <w:pPr>
        <w:numPr>
          <w:ilvl w:val="0"/>
          <w:numId w:val="24"/>
        </w:numPr>
        <w:spacing w:before="24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Әртүрлі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акциялар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бағдарламаларға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демеушілік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жасау</w:t>
      </w:r>
      <w:r w:rsidRPr="00A17DC5">
        <w:rPr>
          <w:rFonts w:ascii="Arial" w:eastAsia="Times New Roman" w:hAnsi="Arial" w:cs="Arial"/>
          <w:sz w:val="18"/>
          <w:szCs w:val="18"/>
          <w:lang w:val="en-GB"/>
        </w:rPr>
        <w:t>;</w:t>
      </w:r>
    </w:p>
    <w:p w14:paraId="2F3B1FEE" w14:textId="77777777" w:rsidR="00C20BFF" w:rsidRPr="00A17DC5" w:rsidRDefault="00C20BFF" w:rsidP="008D72E1">
      <w:pPr>
        <w:numPr>
          <w:ilvl w:val="0"/>
          <w:numId w:val="24"/>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Жергілікті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қоғамдастықпен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билік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органдарымен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тығыз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өзара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қарым</w:t>
      </w:r>
      <w:r w:rsidRPr="00A17DC5">
        <w:rPr>
          <w:rFonts w:ascii="Arial" w:eastAsia="Times New Roman" w:hAnsi="Arial" w:cs="Arial"/>
          <w:sz w:val="18"/>
          <w:szCs w:val="18"/>
          <w:lang w:val="en-GB"/>
        </w:rPr>
        <w:t>-</w:t>
      </w:r>
      <w:r w:rsidRPr="008D72E1">
        <w:rPr>
          <w:rFonts w:ascii="Arial" w:eastAsia="Times New Roman" w:hAnsi="Arial" w:cs="Arial"/>
          <w:sz w:val="18"/>
          <w:szCs w:val="18"/>
          <w:lang w:val="ru-RU"/>
        </w:rPr>
        <w:t>қатынас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ынтымақтастық</w:t>
      </w:r>
      <w:r w:rsidRPr="00A17DC5">
        <w:rPr>
          <w:rFonts w:ascii="Arial" w:eastAsia="Times New Roman" w:hAnsi="Arial" w:cs="Arial"/>
          <w:sz w:val="18"/>
          <w:szCs w:val="18"/>
          <w:lang w:val="en-GB"/>
        </w:rPr>
        <w:t>;</w:t>
      </w:r>
    </w:p>
    <w:p w14:paraId="0A44A8BC" w14:textId="77777777" w:rsidR="00C20BFF" w:rsidRPr="00A17DC5" w:rsidRDefault="00C20BFF" w:rsidP="008D72E1">
      <w:pPr>
        <w:numPr>
          <w:ilvl w:val="0"/>
          <w:numId w:val="24"/>
        </w:numPr>
        <w:spacing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Өнімдердің</w:t>
      </w:r>
      <w:r w:rsidRPr="00A17DC5">
        <w:rPr>
          <w:rFonts w:ascii="Arial" w:eastAsia="Times New Roman" w:hAnsi="Arial" w:cs="Arial"/>
          <w:sz w:val="18"/>
          <w:szCs w:val="18"/>
          <w:lang w:val="en-GB"/>
        </w:rPr>
        <w:t>/</w:t>
      </w:r>
      <w:r w:rsidRPr="008D72E1">
        <w:rPr>
          <w:rFonts w:ascii="Arial" w:eastAsia="Times New Roman" w:hAnsi="Arial" w:cs="Arial"/>
          <w:sz w:val="18"/>
          <w:szCs w:val="18"/>
          <w:lang w:val="ru-RU"/>
        </w:rPr>
        <w:t>көрсетілетін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қызметтердің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сапасы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үшін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клиенттер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алдындағы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жауапкершілік</w:t>
      </w:r>
      <w:r w:rsidRPr="00A17DC5">
        <w:rPr>
          <w:rFonts w:ascii="Arial" w:eastAsia="Times New Roman" w:hAnsi="Arial" w:cs="Arial"/>
          <w:sz w:val="18"/>
          <w:szCs w:val="18"/>
          <w:lang w:val="en-GB"/>
        </w:rPr>
        <w:t>.</w:t>
      </w:r>
    </w:p>
    <w:p w14:paraId="01C06177" w14:textId="77777777" w:rsidR="00C20BFF" w:rsidRPr="00A17DC5" w:rsidRDefault="00C20BFF" w:rsidP="00C20BFF">
      <w:pPr>
        <w:spacing w:before="120" w:after="120" w:line="240" w:lineRule="auto"/>
        <w:jc w:val="both"/>
        <w:rPr>
          <w:rFonts w:ascii="Arial" w:eastAsia="Times New Roman" w:hAnsi="Arial" w:cs="Arial"/>
          <w:b/>
          <w:sz w:val="18"/>
          <w:szCs w:val="18"/>
          <w:lang w:val="en-GB"/>
        </w:rPr>
      </w:pPr>
      <w:r w:rsidRPr="008D72E1">
        <w:rPr>
          <w:rFonts w:ascii="Arial" w:eastAsia="Times New Roman" w:hAnsi="Arial" w:cs="Arial"/>
          <w:b/>
          <w:sz w:val="18"/>
          <w:szCs w:val="18"/>
          <w:lang w:val="ru-RU"/>
        </w:rPr>
        <w:t>Қаржы</w:t>
      </w:r>
      <w:r w:rsidRPr="00A17DC5">
        <w:rPr>
          <w:rFonts w:ascii="Arial" w:eastAsia="Times New Roman" w:hAnsi="Arial" w:cs="Arial"/>
          <w:b/>
          <w:sz w:val="18"/>
          <w:szCs w:val="18"/>
          <w:lang w:val="en-GB"/>
        </w:rPr>
        <w:t xml:space="preserve"> </w:t>
      </w:r>
      <w:r w:rsidRPr="008D72E1">
        <w:rPr>
          <w:rFonts w:ascii="Arial" w:eastAsia="Times New Roman" w:hAnsi="Arial" w:cs="Arial"/>
          <w:b/>
          <w:sz w:val="18"/>
          <w:szCs w:val="18"/>
          <w:lang w:val="ru-RU"/>
        </w:rPr>
        <w:t>құралдары</w:t>
      </w:r>
    </w:p>
    <w:p w14:paraId="4C67CFBF" w14:textId="77777777" w:rsidR="00C20BFF" w:rsidRPr="00A17DC5" w:rsidRDefault="00C20BFF" w:rsidP="00F37D35">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күрделі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құралдары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жоқ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құралдары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негізінен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қаражатынан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баламаларынан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сауда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дебиторлық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кредиторлық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берешектен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тұрады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құралдарын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пайдаланудан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туындайтын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төменде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ашып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көрсетілген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мынадай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тәуекелдерге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ұшырайды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өтімділік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нарықтық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валюталық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w:t>
      </w:r>
    </w:p>
    <w:p w14:paraId="4599B119" w14:textId="77777777" w:rsidR="00C20BFF" w:rsidRPr="00A17DC5" w:rsidRDefault="00C20BFF" w:rsidP="00C20BFF">
      <w:pPr>
        <w:spacing w:before="120" w:after="120" w:line="240" w:lineRule="auto"/>
        <w:jc w:val="both"/>
        <w:rPr>
          <w:rFonts w:ascii="Arial" w:eastAsia="Times New Roman" w:hAnsi="Arial" w:cs="Arial"/>
          <w:b/>
          <w:sz w:val="18"/>
          <w:szCs w:val="18"/>
          <w:lang w:val="en-GB"/>
        </w:rPr>
      </w:pPr>
      <w:r w:rsidRPr="008D72E1">
        <w:rPr>
          <w:rFonts w:ascii="Arial" w:eastAsia="Times New Roman" w:hAnsi="Arial" w:cs="Arial"/>
          <w:b/>
          <w:sz w:val="18"/>
          <w:szCs w:val="18"/>
          <w:lang w:val="ru-RU"/>
        </w:rPr>
        <w:t>Тәуекелдерді</w:t>
      </w:r>
      <w:r w:rsidRPr="00A17DC5">
        <w:rPr>
          <w:rFonts w:ascii="Arial" w:eastAsia="Times New Roman" w:hAnsi="Arial" w:cs="Arial"/>
          <w:b/>
          <w:sz w:val="18"/>
          <w:szCs w:val="18"/>
          <w:lang w:val="en-GB"/>
        </w:rPr>
        <w:t xml:space="preserve"> </w:t>
      </w:r>
      <w:r w:rsidRPr="008D72E1">
        <w:rPr>
          <w:rFonts w:ascii="Arial" w:eastAsia="Times New Roman" w:hAnsi="Arial" w:cs="Arial"/>
          <w:b/>
          <w:sz w:val="18"/>
          <w:szCs w:val="18"/>
          <w:lang w:val="ru-RU"/>
        </w:rPr>
        <w:t>басқару</w:t>
      </w:r>
    </w:p>
    <w:p w14:paraId="342BED57" w14:textId="77777777" w:rsidR="00C20BFF" w:rsidRPr="00A17DC5" w:rsidRDefault="00C20BFF" w:rsidP="00C20BFF">
      <w:pPr>
        <w:spacing w:before="120" w:after="0" w:line="240" w:lineRule="auto"/>
        <w:jc w:val="both"/>
        <w:rPr>
          <w:rFonts w:ascii="Arial" w:eastAsia="Times New Roman" w:hAnsi="Arial" w:cs="Arial"/>
          <w:sz w:val="18"/>
          <w:szCs w:val="18"/>
          <w:lang w:val="en-GB" w:eastAsia="nl-NL"/>
        </w:rPr>
      </w:pPr>
      <w:r w:rsidRPr="008D72E1">
        <w:rPr>
          <w:rFonts w:ascii="Arial" w:eastAsia="Times New Roman" w:hAnsi="Arial" w:cs="Arial"/>
          <w:sz w:val="18"/>
          <w:szCs w:val="18"/>
          <w:lang w:val="ru-RU" w:eastAsia="nl-NL"/>
        </w:rPr>
        <w:t>Қазақстан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Республикасының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экономикасы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дамушы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нарықтарға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тән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кейбір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ерекшеліктерді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көрсетеді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соның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ішінде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өзгелермен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қатар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елден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тыс</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жерде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еркін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айырбасталатын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ұлттық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валютаның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болмауы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нарықтардағы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борыштық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үлестік</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бағалы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қағаздар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өтімділігінің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төмен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деңгейі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Экономика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мұнай</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мен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өзге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минералдық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ресурстар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бағасының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ауытқуына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ерекше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сезімтал</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Қазақстан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Республикасының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салық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валюталық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кеден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заңнамасы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дамуын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жалғастыруда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әртүрлі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түсіндіру</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мүмкіндігіне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жол</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береді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Бұл</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ерекшеліктерге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басқалармен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қатар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елден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тыс</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жерде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еркін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айырбасталмайтын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ұлттық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валютаның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болуы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бағалы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қағаздар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нарығы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өтімділігінің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төмен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деңгейі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жатады</w:t>
      </w:r>
      <w:r w:rsidRPr="00A17DC5">
        <w:rPr>
          <w:rFonts w:ascii="Arial" w:eastAsia="Times New Roman" w:hAnsi="Arial" w:cs="Arial"/>
          <w:sz w:val="18"/>
          <w:szCs w:val="18"/>
          <w:lang w:val="en-GB" w:eastAsia="nl-NL"/>
        </w:rPr>
        <w:t>.</w:t>
      </w:r>
    </w:p>
    <w:p w14:paraId="143CF39B" w14:textId="77777777" w:rsidR="00C20BFF" w:rsidRPr="00A17DC5" w:rsidRDefault="00C20BFF" w:rsidP="00C20BFF">
      <w:pPr>
        <w:spacing w:before="120" w:after="0" w:line="240" w:lineRule="auto"/>
        <w:jc w:val="both"/>
        <w:rPr>
          <w:rFonts w:ascii="Arial" w:eastAsia="Times New Roman" w:hAnsi="Arial" w:cs="Arial"/>
          <w:sz w:val="18"/>
          <w:szCs w:val="18"/>
          <w:lang w:val="en-GB" w:eastAsia="nl-NL"/>
        </w:rPr>
      </w:pPr>
      <w:r w:rsidRPr="008D72E1">
        <w:rPr>
          <w:rFonts w:ascii="Arial" w:eastAsia="Times New Roman" w:hAnsi="Arial" w:cs="Arial"/>
          <w:sz w:val="18"/>
          <w:szCs w:val="18"/>
          <w:lang w:val="ru-RU" w:eastAsia="nl-NL"/>
        </w:rPr>
        <w:t>Бұдан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басқа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Компанияның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Қазақстан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Республикасындағы</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қызметіне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саяси</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заңнамалық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салықтық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реттеушілік</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өзгерістер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әсер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етеді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Қазақстан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Республикасының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экономикалық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тұрақтылығының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келешегі</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едәуір</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дәрежеде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Үкімет</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қабылдайтын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экономикалық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шаралардың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тиімділігіне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сондай</w:t>
      </w:r>
      <w:r w:rsidRPr="00A17DC5">
        <w:rPr>
          <w:rFonts w:ascii="Arial" w:eastAsia="Times New Roman" w:hAnsi="Arial" w:cs="Arial"/>
          <w:sz w:val="18"/>
          <w:szCs w:val="18"/>
          <w:lang w:val="en-GB" w:eastAsia="nl-NL"/>
        </w:rPr>
        <w:t>-</w:t>
      </w:r>
      <w:r w:rsidRPr="008D72E1">
        <w:rPr>
          <w:rFonts w:ascii="Arial" w:eastAsia="Times New Roman" w:hAnsi="Arial" w:cs="Arial"/>
          <w:sz w:val="18"/>
          <w:szCs w:val="18"/>
          <w:lang w:val="ru-RU" w:eastAsia="nl-NL"/>
        </w:rPr>
        <w:t>ақ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құқықтық</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бақылау</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және</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саяси</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жүйелердің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дамуына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яғни</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Компанияның</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бақылауынан</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тыс</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мән</w:t>
      </w:r>
      <w:r w:rsidRPr="00A17DC5">
        <w:rPr>
          <w:rFonts w:ascii="Arial" w:eastAsia="Times New Roman" w:hAnsi="Arial" w:cs="Arial"/>
          <w:sz w:val="18"/>
          <w:szCs w:val="18"/>
          <w:lang w:val="en-GB" w:eastAsia="nl-NL"/>
        </w:rPr>
        <w:t>-</w:t>
      </w:r>
      <w:r w:rsidRPr="008D72E1">
        <w:rPr>
          <w:rFonts w:ascii="Arial" w:eastAsia="Times New Roman" w:hAnsi="Arial" w:cs="Arial"/>
          <w:sz w:val="18"/>
          <w:szCs w:val="18"/>
          <w:lang w:val="ru-RU" w:eastAsia="nl-NL"/>
        </w:rPr>
        <w:t>жайларға</w:t>
      </w:r>
      <w:r w:rsidRPr="00A17DC5">
        <w:rPr>
          <w:rFonts w:ascii="Arial" w:eastAsia="Times New Roman" w:hAnsi="Arial" w:cs="Arial"/>
          <w:sz w:val="18"/>
          <w:szCs w:val="18"/>
          <w:lang w:val="en-GB" w:eastAsia="nl-NL"/>
        </w:rPr>
        <w:t xml:space="preserve"> </w:t>
      </w:r>
      <w:r w:rsidRPr="008D72E1">
        <w:rPr>
          <w:rFonts w:ascii="Arial" w:eastAsia="Times New Roman" w:hAnsi="Arial" w:cs="Arial"/>
          <w:sz w:val="18"/>
          <w:szCs w:val="18"/>
          <w:lang w:val="ru-RU" w:eastAsia="nl-NL"/>
        </w:rPr>
        <w:t>байланысты</w:t>
      </w:r>
      <w:r w:rsidRPr="00A17DC5">
        <w:rPr>
          <w:rFonts w:ascii="Arial" w:eastAsia="Times New Roman" w:hAnsi="Arial" w:cs="Arial"/>
          <w:sz w:val="18"/>
          <w:szCs w:val="18"/>
          <w:lang w:val="en-GB" w:eastAsia="nl-NL"/>
        </w:rPr>
        <w:t>.</w:t>
      </w:r>
    </w:p>
    <w:p w14:paraId="015A425A" w14:textId="77777777" w:rsidR="00C20BFF" w:rsidRPr="00A17DC5" w:rsidRDefault="00C20BFF" w:rsidP="00C20BFF">
      <w:pPr>
        <w:spacing w:before="120" w:after="120" w:line="260" w:lineRule="atLeast"/>
        <w:jc w:val="both"/>
        <w:rPr>
          <w:rFonts w:ascii="Arial" w:eastAsia="Times New Roman" w:hAnsi="Arial" w:cs="Arial"/>
          <w:bCs/>
          <w:sz w:val="18"/>
          <w:szCs w:val="18"/>
          <w:lang w:val="en-GB"/>
        </w:rPr>
      </w:pPr>
      <w:r w:rsidRPr="008D72E1">
        <w:rPr>
          <w:rFonts w:ascii="Arial" w:eastAsia="Calibri" w:hAnsi="Arial" w:cs="Arial"/>
          <w:sz w:val="18"/>
          <w:szCs w:val="18"/>
          <w:lang w:val="ru-RU"/>
        </w:rPr>
        <w:t>Бұған</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қоса</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қазақстандық</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теңге</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бағамының</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жуырдағы</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төмендеуі</w:t>
      </w:r>
      <w:r w:rsidRPr="00A17DC5">
        <w:rPr>
          <w:rFonts w:ascii="Arial" w:eastAsia="Calibri" w:hAnsi="Arial" w:cs="Arial"/>
          <w:sz w:val="18"/>
          <w:szCs w:val="18"/>
          <w:lang w:val="en-GB"/>
        </w:rPr>
        <w:t xml:space="preserve">, COVID-19 </w:t>
      </w:r>
      <w:r w:rsidRPr="008D72E1">
        <w:rPr>
          <w:rFonts w:ascii="Arial" w:eastAsia="Calibri" w:hAnsi="Arial" w:cs="Arial"/>
          <w:sz w:val="18"/>
          <w:szCs w:val="18"/>
          <w:lang w:val="ru-RU"/>
        </w:rPr>
        <w:t>коронавирус</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пандемиясы</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және</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мұнайдың</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әлемдік</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бағасының</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түсуі</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іскерлік</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ортадағы</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белгісіздік</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деңгейін</w:t>
      </w:r>
      <w:r w:rsidRPr="00A17DC5">
        <w:rPr>
          <w:rFonts w:ascii="Arial" w:eastAsia="Calibri" w:hAnsi="Arial" w:cs="Arial"/>
          <w:sz w:val="18"/>
          <w:szCs w:val="18"/>
          <w:lang w:val="en-GB"/>
        </w:rPr>
        <w:t xml:space="preserve"> </w:t>
      </w:r>
      <w:r w:rsidRPr="008D72E1">
        <w:rPr>
          <w:rFonts w:ascii="Arial" w:eastAsia="Calibri" w:hAnsi="Arial" w:cs="Arial"/>
          <w:sz w:val="18"/>
          <w:szCs w:val="18"/>
          <w:lang w:val="ru-RU"/>
        </w:rPr>
        <w:t>арттырды</w:t>
      </w:r>
      <w:r w:rsidRPr="00A17DC5">
        <w:rPr>
          <w:rFonts w:ascii="Arial" w:eastAsia="Calibri" w:hAnsi="Arial" w:cs="Arial"/>
          <w:sz w:val="18"/>
          <w:szCs w:val="18"/>
          <w:lang w:val="en-GB"/>
        </w:rPr>
        <w:t xml:space="preserve">. </w:t>
      </w:r>
    </w:p>
    <w:p w14:paraId="7EB01D48" w14:textId="77777777" w:rsidR="00C20BFF" w:rsidRPr="00A17DC5" w:rsidRDefault="00C20BFF" w:rsidP="00F37D35">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Ұсынылған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жеке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есептілік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Қазақстандағы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бизнесті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жүргізу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жағдайларының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қызметі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жағдайына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ықпалы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туралы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басшылықтың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көзқарасын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көрсетеді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Болашақтағы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шаруашылық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жағдайлардың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ықпалы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басшылықтың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бағалауынан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өзгеше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болуы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мүмкін</w:t>
      </w:r>
      <w:r w:rsidRPr="00A17DC5">
        <w:rPr>
          <w:rFonts w:ascii="Arial" w:eastAsia="Times New Roman" w:hAnsi="Arial" w:cs="Arial"/>
          <w:sz w:val="18"/>
          <w:szCs w:val="18"/>
          <w:lang w:val="en-GB"/>
        </w:rPr>
        <w:t>.</w:t>
      </w:r>
    </w:p>
    <w:p w14:paraId="456041E7" w14:textId="0FB7DDEB" w:rsidR="00C20BFF" w:rsidRPr="00A17DC5" w:rsidRDefault="00C20BFF" w:rsidP="00C20BFF">
      <w:pPr>
        <w:spacing w:before="120" w:after="120" w:line="240" w:lineRule="auto"/>
        <w:jc w:val="both"/>
        <w:rPr>
          <w:rFonts w:ascii="Arial" w:eastAsia="Times New Roman" w:hAnsi="Arial" w:cs="Arial"/>
          <w:b/>
          <w:i/>
          <w:sz w:val="18"/>
          <w:szCs w:val="18"/>
          <w:lang w:val="en-GB"/>
        </w:rPr>
      </w:pPr>
      <w:r w:rsidRPr="008D72E1">
        <w:rPr>
          <w:rFonts w:ascii="Arial" w:eastAsia="Times New Roman" w:hAnsi="Arial" w:cs="Arial"/>
          <w:b/>
          <w:i/>
          <w:sz w:val="18"/>
          <w:szCs w:val="18"/>
          <w:lang w:val="ru-RU"/>
        </w:rPr>
        <w:t>Кредиттік</w:t>
      </w:r>
      <w:r w:rsidRPr="00A17DC5">
        <w:rPr>
          <w:rFonts w:ascii="Arial" w:eastAsia="Times New Roman" w:hAnsi="Arial" w:cs="Arial"/>
          <w:b/>
          <w:i/>
          <w:sz w:val="18"/>
          <w:szCs w:val="18"/>
          <w:lang w:val="en-GB"/>
        </w:rPr>
        <w:t xml:space="preserve"> </w:t>
      </w:r>
      <w:r w:rsidRPr="008D72E1">
        <w:rPr>
          <w:rFonts w:ascii="Arial" w:eastAsia="Times New Roman" w:hAnsi="Arial" w:cs="Arial"/>
          <w:b/>
          <w:i/>
          <w:sz w:val="18"/>
          <w:szCs w:val="18"/>
          <w:lang w:val="ru-RU"/>
        </w:rPr>
        <w:t>тәуекел</w:t>
      </w:r>
    </w:p>
    <w:p w14:paraId="18CD0BC5" w14:textId="77777777" w:rsidR="00C20BFF" w:rsidRPr="00A17DC5" w:rsidRDefault="00C20BFF" w:rsidP="00C20BFF">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танылған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төлеуге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қабілетті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үшінші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тараптармен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жұмыс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істейді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Бұдан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дебиторлық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берешек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қалдықтары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тұрақты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негізде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бақыланады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сондықтан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үмітсіз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берешекке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елеулі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емес</w:t>
      </w:r>
      <w:r w:rsidRPr="00A17DC5">
        <w:rPr>
          <w:rFonts w:ascii="Arial" w:eastAsia="Times New Roman" w:hAnsi="Arial" w:cs="Arial"/>
          <w:sz w:val="18"/>
          <w:szCs w:val="18"/>
          <w:lang w:val="en-GB"/>
        </w:rPr>
        <w:t>.</w:t>
      </w:r>
    </w:p>
    <w:p w14:paraId="0D4937AC" w14:textId="77777777" w:rsidR="00C20BFF" w:rsidRPr="00A17DC5" w:rsidRDefault="00C20BFF" w:rsidP="00C20BFF">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Ақша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қаражатынан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тұратын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активтеріне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байланысты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қатысты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контрагенттің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дефолты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нәтижесінде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туындайды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Бұл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ретте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жоғары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құралдардың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баланстық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құнына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сәйкес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келеді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шектеулі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өйткені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контрагенттер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рейтингі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жоғары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банктер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табылады</w:t>
      </w:r>
      <w:r w:rsidRPr="00A17DC5">
        <w:rPr>
          <w:rFonts w:ascii="Arial" w:eastAsia="Times New Roman" w:hAnsi="Arial" w:cs="Arial"/>
          <w:sz w:val="18"/>
          <w:szCs w:val="18"/>
          <w:lang w:val="en-GB"/>
        </w:rPr>
        <w:t>.</w:t>
      </w:r>
    </w:p>
    <w:p w14:paraId="4CE97050" w14:textId="77777777" w:rsidR="00C20BFF" w:rsidRPr="00A17DC5" w:rsidRDefault="00C20BFF" w:rsidP="00C20BFF">
      <w:pPr>
        <w:keepNext/>
        <w:keepLines/>
        <w:spacing w:before="120" w:after="120" w:line="240" w:lineRule="auto"/>
        <w:jc w:val="both"/>
        <w:rPr>
          <w:rFonts w:ascii="Arial" w:eastAsia="Times New Roman" w:hAnsi="Arial" w:cs="Arial"/>
          <w:b/>
          <w:i/>
          <w:sz w:val="18"/>
          <w:szCs w:val="18"/>
          <w:lang w:val="en-GB"/>
        </w:rPr>
      </w:pPr>
      <w:r w:rsidRPr="008D72E1">
        <w:rPr>
          <w:rFonts w:ascii="Arial" w:eastAsia="Times New Roman" w:hAnsi="Arial" w:cs="Arial"/>
          <w:b/>
          <w:i/>
          <w:sz w:val="18"/>
          <w:szCs w:val="18"/>
          <w:lang w:val="ru-RU"/>
        </w:rPr>
        <w:lastRenderedPageBreak/>
        <w:t>Өтімділік</w:t>
      </w:r>
      <w:r w:rsidRPr="00A17DC5">
        <w:rPr>
          <w:rFonts w:ascii="Arial" w:eastAsia="Times New Roman" w:hAnsi="Arial" w:cs="Arial"/>
          <w:b/>
          <w:i/>
          <w:sz w:val="18"/>
          <w:szCs w:val="18"/>
          <w:lang w:val="en-GB"/>
        </w:rPr>
        <w:t xml:space="preserve"> </w:t>
      </w:r>
      <w:r w:rsidRPr="008D72E1">
        <w:rPr>
          <w:rFonts w:ascii="Arial" w:eastAsia="Times New Roman" w:hAnsi="Arial" w:cs="Arial"/>
          <w:b/>
          <w:i/>
          <w:sz w:val="18"/>
          <w:szCs w:val="18"/>
          <w:lang w:val="ru-RU"/>
        </w:rPr>
        <w:t>тәуекелі</w:t>
      </w:r>
    </w:p>
    <w:p w14:paraId="32869B0F" w14:textId="77777777" w:rsidR="00C20BFF" w:rsidRPr="00A17DC5" w:rsidRDefault="00C20BFF" w:rsidP="00C20BFF">
      <w:pPr>
        <w:keepNext/>
        <w:keepLines/>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Өтімділік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немесе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активті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беру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арқылы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өтелетін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міндеттемелерге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байланысты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міндеттерін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орындау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кезінде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қиындықтарға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w:t>
      </w:r>
    </w:p>
    <w:p w14:paraId="70F75ACC" w14:textId="56AA9800" w:rsidR="00C20BFF" w:rsidRPr="00A17DC5" w:rsidRDefault="00C20BFF" w:rsidP="00C20BFF">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өтімділікті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басқаруға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деген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тәсілі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келген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міндеттемелерін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өтеуге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жеткілікті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өтімді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қаражаттың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ұдайы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болуын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мүмкіндігінше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қамтамасыз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етуден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жол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беруге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болмайтын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залалға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ұшыратпау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беделіне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қауіп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төндірмеуден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тұрады</w:t>
      </w:r>
      <w:r w:rsidRPr="00A17DC5">
        <w:rPr>
          <w:rFonts w:ascii="Arial" w:eastAsia="Times New Roman" w:hAnsi="Arial" w:cs="Arial"/>
          <w:sz w:val="18"/>
          <w:szCs w:val="18"/>
          <w:lang w:val="en-GB"/>
        </w:rPr>
        <w:t xml:space="preserve">. 2025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қысқа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мерзімді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активтері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қысқа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мерзімді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міндеттемелерінен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асып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банктік</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тартады</w:t>
      </w:r>
      <w:r w:rsidRPr="00A17DC5">
        <w:rPr>
          <w:rFonts w:ascii="Arial" w:eastAsia="Times New Roman" w:hAnsi="Arial" w:cs="Arial"/>
          <w:sz w:val="18"/>
          <w:szCs w:val="18"/>
          <w:lang w:val="en-GB"/>
        </w:rPr>
        <w:t xml:space="preserve">; 2025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тартылған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қарыздар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сомасы</w:t>
      </w:r>
      <w:r w:rsidRPr="00A17DC5">
        <w:rPr>
          <w:rFonts w:ascii="Arial" w:eastAsia="Times New Roman" w:hAnsi="Arial" w:cs="Arial"/>
          <w:sz w:val="18"/>
          <w:szCs w:val="18"/>
          <w:lang w:val="en-GB"/>
        </w:rPr>
        <w:t xml:space="preserve"> 320,478 </w:t>
      </w:r>
      <w:r w:rsidRPr="008D72E1">
        <w:rPr>
          <w:rFonts w:ascii="Arial" w:eastAsia="Times New Roman" w:hAnsi="Arial" w:cs="Arial"/>
          <w:sz w:val="18"/>
          <w:szCs w:val="18"/>
          <w:lang w:val="ru-RU"/>
        </w:rPr>
        <w:t>мың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теңгені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құрады</w:t>
      </w:r>
      <w:r w:rsidRPr="00A17DC5">
        <w:rPr>
          <w:rFonts w:ascii="Arial" w:eastAsia="Times New Roman" w:hAnsi="Arial" w:cs="Arial"/>
          <w:sz w:val="18"/>
          <w:szCs w:val="18"/>
          <w:lang w:val="en-GB"/>
        </w:rPr>
        <w:t xml:space="preserve">. 2024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барлық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алынған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кредиттер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қарыздар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өтелді</w:t>
      </w:r>
      <w:r w:rsidRPr="00A17DC5">
        <w:rPr>
          <w:rFonts w:ascii="Arial" w:eastAsia="Times New Roman" w:hAnsi="Arial" w:cs="Arial"/>
          <w:sz w:val="18"/>
          <w:szCs w:val="18"/>
          <w:lang w:val="en-GB"/>
        </w:rPr>
        <w:t xml:space="preserve">. </w:t>
      </w:r>
    </w:p>
    <w:p w14:paraId="5C6347D5" w14:textId="77777777" w:rsidR="00C20BFF" w:rsidRPr="00A17DC5" w:rsidRDefault="00C20BFF" w:rsidP="00C20BFF">
      <w:pPr>
        <w:spacing w:before="120" w:after="120" w:line="240" w:lineRule="auto"/>
        <w:jc w:val="both"/>
        <w:rPr>
          <w:rFonts w:ascii="Arial" w:eastAsia="Times New Roman" w:hAnsi="Arial" w:cs="Arial"/>
          <w:b/>
          <w:i/>
          <w:sz w:val="18"/>
          <w:szCs w:val="18"/>
          <w:lang w:val="en-GB"/>
        </w:rPr>
      </w:pPr>
      <w:r w:rsidRPr="008D72E1">
        <w:rPr>
          <w:rFonts w:ascii="Arial" w:eastAsia="Times New Roman" w:hAnsi="Arial" w:cs="Arial"/>
          <w:b/>
          <w:i/>
          <w:sz w:val="18"/>
          <w:szCs w:val="18"/>
          <w:lang w:val="ru-RU"/>
        </w:rPr>
        <w:t>Нарықтық</w:t>
      </w:r>
      <w:r w:rsidRPr="00A17DC5">
        <w:rPr>
          <w:rFonts w:ascii="Arial" w:eastAsia="Times New Roman" w:hAnsi="Arial" w:cs="Arial"/>
          <w:b/>
          <w:i/>
          <w:sz w:val="18"/>
          <w:szCs w:val="18"/>
          <w:lang w:val="en-GB"/>
        </w:rPr>
        <w:t xml:space="preserve"> </w:t>
      </w:r>
      <w:r w:rsidRPr="008D72E1">
        <w:rPr>
          <w:rFonts w:ascii="Arial" w:eastAsia="Times New Roman" w:hAnsi="Arial" w:cs="Arial"/>
          <w:b/>
          <w:i/>
          <w:sz w:val="18"/>
          <w:szCs w:val="18"/>
          <w:lang w:val="ru-RU"/>
        </w:rPr>
        <w:t>тәуекел</w:t>
      </w:r>
    </w:p>
    <w:p w14:paraId="67C79CCE" w14:textId="77777777" w:rsidR="00C20BFF" w:rsidRPr="00A17DC5" w:rsidRDefault="00C20BFF" w:rsidP="00C20BFF">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Нарықтық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w:t>
      </w:r>
      <w:r w:rsidRPr="00A17DC5">
        <w:rPr>
          <w:rFonts w:ascii="Arial" w:eastAsia="Times New Roman" w:hAnsi="Arial" w:cs="Arial"/>
          <w:sz w:val="18"/>
          <w:szCs w:val="18"/>
          <w:lang w:val="en-GB"/>
        </w:rPr>
        <w:t xml:space="preserve"> – </w:t>
      </w:r>
      <w:r w:rsidRPr="008D72E1">
        <w:rPr>
          <w:rFonts w:ascii="Arial" w:eastAsia="Times New Roman" w:hAnsi="Arial" w:cs="Arial"/>
          <w:sz w:val="18"/>
          <w:szCs w:val="18"/>
          <w:lang w:val="ru-RU"/>
        </w:rPr>
        <w:t>шетел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валюталарының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айырбастау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бағамдары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пайыздық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мөлшерлемелер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немесе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акция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бағалары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сияқты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нарықтық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бағалардың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өзгеруі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пайдасына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немесе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құралдарының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құнына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теріс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әсер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ету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Нарықтық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басқарудың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мақсаты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үшін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кірістілікті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оңтайландыра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отырып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нарықтық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ұшырауды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қолайлы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параметрлер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шегінде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басқару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бақылау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табылады</w:t>
      </w:r>
      <w:r w:rsidRPr="00A17DC5">
        <w:rPr>
          <w:rFonts w:ascii="Arial" w:eastAsia="Times New Roman" w:hAnsi="Arial" w:cs="Arial"/>
          <w:sz w:val="18"/>
          <w:szCs w:val="18"/>
          <w:lang w:val="en-GB"/>
        </w:rPr>
        <w:t>.</w:t>
      </w:r>
    </w:p>
    <w:p w14:paraId="6FD77049" w14:textId="77777777" w:rsidR="00C20BFF" w:rsidRPr="00A17DC5" w:rsidRDefault="00C20BFF" w:rsidP="00C20BFF">
      <w:pPr>
        <w:spacing w:before="120" w:after="120" w:line="240" w:lineRule="auto"/>
        <w:jc w:val="both"/>
        <w:rPr>
          <w:rFonts w:ascii="Arial" w:eastAsia="Times New Roman" w:hAnsi="Arial" w:cs="Arial"/>
          <w:b/>
          <w:i/>
          <w:sz w:val="18"/>
          <w:szCs w:val="18"/>
          <w:lang w:val="en-GB"/>
        </w:rPr>
      </w:pPr>
      <w:r w:rsidRPr="008D72E1">
        <w:rPr>
          <w:rFonts w:ascii="Arial" w:eastAsia="Times New Roman" w:hAnsi="Arial" w:cs="Arial"/>
          <w:b/>
          <w:i/>
          <w:sz w:val="18"/>
          <w:szCs w:val="18"/>
          <w:lang w:val="ru-RU"/>
        </w:rPr>
        <w:t>Валюталық</w:t>
      </w:r>
      <w:r w:rsidRPr="00A17DC5">
        <w:rPr>
          <w:rFonts w:ascii="Arial" w:eastAsia="Times New Roman" w:hAnsi="Arial" w:cs="Arial"/>
          <w:b/>
          <w:i/>
          <w:sz w:val="18"/>
          <w:szCs w:val="18"/>
          <w:lang w:val="en-GB"/>
        </w:rPr>
        <w:t xml:space="preserve"> </w:t>
      </w:r>
      <w:r w:rsidRPr="008D72E1">
        <w:rPr>
          <w:rFonts w:ascii="Arial" w:eastAsia="Times New Roman" w:hAnsi="Arial" w:cs="Arial"/>
          <w:b/>
          <w:i/>
          <w:sz w:val="18"/>
          <w:szCs w:val="18"/>
          <w:lang w:val="ru-RU"/>
        </w:rPr>
        <w:t>тәуекел</w:t>
      </w:r>
    </w:p>
    <w:p w14:paraId="36FB9E7A" w14:textId="130ED7E4" w:rsidR="00C20BFF" w:rsidRPr="00A17DC5" w:rsidRDefault="00C20BFF" w:rsidP="00C20BFF">
      <w:pPr>
        <w:spacing w:before="120" w:after="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операцияларын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функционалдық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валютада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жүзеге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асыратындықтан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іс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жүзінде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валюталық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тәуекелге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ұшырамайды</w:t>
      </w:r>
      <w:r w:rsidRPr="00A17DC5">
        <w:rPr>
          <w:rFonts w:ascii="Arial" w:eastAsia="Times New Roman" w:hAnsi="Arial" w:cs="Arial"/>
          <w:sz w:val="18"/>
          <w:szCs w:val="18"/>
          <w:lang w:val="en-GB"/>
        </w:rPr>
        <w:t xml:space="preserve">. 2025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банктердегі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шоттарда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шетел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валютасымен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көрсетілген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қаражатының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сомасы</w:t>
      </w:r>
      <w:r w:rsidRPr="00A17DC5">
        <w:rPr>
          <w:rFonts w:ascii="Arial" w:eastAsia="Times New Roman" w:hAnsi="Arial" w:cs="Arial"/>
          <w:sz w:val="18"/>
          <w:szCs w:val="18"/>
          <w:lang w:val="en-GB"/>
        </w:rPr>
        <w:t xml:space="preserve"> 1,564 </w:t>
      </w:r>
      <w:r w:rsidRPr="008D72E1">
        <w:rPr>
          <w:rFonts w:ascii="Arial" w:eastAsia="Times New Roman" w:hAnsi="Arial" w:cs="Arial"/>
          <w:sz w:val="18"/>
          <w:szCs w:val="18"/>
          <w:lang w:val="ru-RU"/>
        </w:rPr>
        <w:t>мың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теңгені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құрады</w:t>
      </w:r>
      <w:r w:rsidRPr="00A17DC5">
        <w:rPr>
          <w:rFonts w:ascii="Arial" w:eastAsia="Times New Roman" w:hAnsi="Arial" w:cs="Arial"/>
          <w:sz w:val="18"/>
          <w:szCs w:val="18"/>
          <w:lang w:val="en-GB"/>
        </w:rPr>
        <w:t xml:space="preserve"> (2024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 1,923 </w:t>
      </w:r>
      <w:r w:rsidRPr="008D72E1">
        <w:rPr>
          <w:rFonts w:ascii="Arial" w:eastAsia="Times New Roman" w:hAnsi="Arial" w:cs="Arial"/>
          <w:sz w:val="18"/>
          <w:szCs w:val="18"/>
          <w:lang w:val="ru-RU"/>
        </w:rPr>
        <w:t>мың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теңге</w:t>
      </w:r>
      <w:r w:rsidRPr="00A17DC5">
        <w:rPr>
          <w:rFonts w:ascii="Arial" w:eastAsia="Times New Roman" w:hAnsi="Arial" w:cs="Arial"/>
          <w:sz w:val="18"/>
          <w:szCs w:val="18"/>
          <w:lang w:val="en-GB"/>
        </w:rPr>
        <w:t>).</w:t>
      </w:r>
    </w:p>
    <w:p w14:paraId="6DFB6ED5" w14:textId="77777777" w:rsidR="00C20BFF" w:rsidRPr="00A17DC5" w:rsidRDefault="00C20BFF" w:rsidP="00C20BFF">
      <w:pPr>
        <w:spacing w:before="120" w:after="120" w:line="240" w:lineRule="auto"/>
        <w:jc w:val="both"/>
        <w:rPr>
          <w:rFonts w:ascii="Arial" w:eastAsia="Times New Roman" w:hAnsi="Arial" w:cs="Arial"/>
          <w:b/>
          <w:sz w:val="18"/>
          <w:szCs w:val="18"/>
          <w:lang w:val="en-GB"/>
        </w:rPr>
      </w:pPr>
      <w:r w:rsidRPr="008D72E1">
        <w:rPr>
          <w:rFonts w:ascii="Arial" w:eastAsia="Times New Roman" w:hAnsi="Arial" w:cs="Arial"/>
          <w:b/>
          <w:sz w:val="18"/>
          <w:szCs w:val="18"/>
          <w:lang w:val="ru-RU"/>
        </w:rPr>
        <w:t>Салықтық</w:t>
      </w:r>
      <w:r w:rsidRPr="00A17DC5">
        <w:rPr>
          <w:rFonts w:ascii="Arial" w:eastAsia="Times New Roman" w:hAnsi="Arial" w:cs="Arial"/>
          <w:b/>
          <w:sz w:val="18"/>
          <w:szCs w:val="18"/>
          <w:lang w:val="en-GB"/>
        </w:rPr>
        <w:t xml:space="preserve"> </w:t>
      </w:r>
      <w:r w:rsidRPr="008D72E1">
        <w:rPr>
          <w:rFonts w:ascii="Arial" w:eastAsia="Times New Roman" w:hAnsi="Arial" w:cs="Arial"/>
          <w:b/>
          <w:sz w:val="18"/>
          <w:szCs w:val="18"/>
          <w:lang w:val="ru-RU"/>
        </w:rPr>
        <w:t>және</w:t>
      </w:r>
      <w:r w:rsidRPr="00A17DC5">
        <w:rPr>
          <w:rFonts w:ascii="Arial" w:eastAsia="Times New Roman" w:hAnsi="Arial" w:cs="Arial"/>
          <w:b/>
          <w:sz w:val="18"/>
          <w:szCs w:val="18"/>
          <w:lang w:val="en-GB"/>
        </w:rPr>
        <w:t xml:space="preserve"> </w:t>
      </w:r>
      <w:r w:rsidRPr="008D72E1">
        <w:rPr>
          <w:rFonts w:ascii="Arial" w:eastAsia="Times New Roman" w:hAnsi="Arial" w:cs="Arial"/>
          <w:b/>
          <w:sz w:val="18"/>
          <w:szCs w:val="18"/>
          <w:lang w:val="ru-RU"/>
        </w:rPr>
        <w:t>заңдық</w:t>
      </w:r>
      <w:r w:rsidRPr="00A17DC5">
        <w:rPr>
          <w:rFonts w:ascii="Arial" w:eastAsia="Times New Roman" w:hAnsi="Arial" w:cs="Arial"/>
          <w:b/>
          <w:sz w:val="18"/>
          <w:szCs w:val="18"/>
          <w:lang w:val="en-GB"/>
        </w:rPr>
        <w:t xml:space="preserve"> </w:t>
      </w:r>
      <w:r w:rsidRPr="008D72E1">
        <w:rPr>
          <w:rFonts w:ascii="Arial" w:eastAsia="Times New Roman" w:hAnsi="Arial" w:cs="Arial"/>
          <w:b/>
          <w:sz w:val="18"/>
          <w:szCs w:val="18"/>
          <w:lang w:val="ru-RU"/>
        </w:rPr>
        <w:t>талаптар</w:t>
      </w:r>
    </w:p>
    <w:p w14:paraId="61D7CA47" w14:textId="2D8D6937" w:rsidR="00C20BFF" w:rsidRPr="00A17DC5" w:rsidRDefault="00C20BFF" w:rsidP="00C20BFF">
      <w:pPr>
        <w:spacing w:before="120" w:after="12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күнге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жеке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есептілікке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әсер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етуі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немесе</w:t>
      </w:r>
      <w:r w:rsidRPr="00A17DC5">
        <w:rPr>
          <w:rFonts w:ascii="Arial" w:eastAsia="Times New Roman" w:hAnsi="Arial" w:cs="Arial"/>
          <w:sz w:val="18"/>
          <w:szCs w:val="18"/>
          <w:lang w:val="en-GB"/>
        </w:rPr>
        <w:t xml:space="preserve"> 2025 </w:t>
      </w:r>
      <w:r w:rsidRPr="008D72E1">
        <w:rPr>
          <w:rFonts w:ascii="Arial" w:eastAsia="Times New Roman" w:hAnsi="Arial" w:cs="Arial"/>
          <w:sz w:val="18"/>
          <w:szCs w:val="18"/>
          <w:lang w:val="ru-RU"/>
        </w:rPr>
        <w:t>жылғы</w:t>
      </w:r>
      <w:r w:rsidRPr="00A17DC5">
        <w:rPr>
          <w:rFonts w:ascii="Arial" w:eastAsia="Times New Roman" w:hAnsi="Arial" w:cs="Arial"/>
          <w:sz w:val="18"/>
          <w:szCs w:val="18"/>
          <w:lang w:val="en-GB"/>
        </w:rPr>
        <w:t xml:space="preserve"> 31 </w:t>
      </w:r>
      <w:r w:rsidRPr="008D72E1">
        <w:rPr>
          <w:rFonts w:ascii="Arial" w:eastAsia="Times New Roman" w:hAnsi="Arial" w:cs="Arial"/>
          <w:sz w:val="18"/>
          <w:szCs w:val="18"/>
          <w:lang w:val="ru-RU"/>
        </w:rPr>
        <w:t>желтоқсандағы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ашып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көрсетуді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талап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етуі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мүмкін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қандай</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бір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елеулі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заңдық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талаптар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туралы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хабардар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емес</w:t>
      </w:r>
      <w:r w:rsidRPr="00A17DC5">
        <w:rPr>
          <w:rFonts w:ascii="Arial" w:eastAsia="Times New Roman" w:hAnsi="Arial" w:cs="Arial"/>
          <w:sz w:val="18"/>
          <w:szCs w:val="18"/>
          <w:lang w:val="en-GB"/>
        </w:rPr>
        <w:t xml:space="preserve">. </w:t>
      </w:r>
    </w:p>
    <w:p w14:paraId="2E77EB06" w14:textId="77777777" w:rsidR="00C20BFF" w:rsidRPr="00A17DC5" w:rsidRDefault="00C20BFF" w:rsidP="00C20BFF">
      <w:pPr>
        <w:spacing w:after="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Қазақстан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Республикасындағы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талаптары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өзгерістерге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дәйексіз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қолдану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түсіндіруге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бейім</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қазақстандық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уәкілетті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органдардың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Қазақстан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заңдары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ережелерін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түсіндіруіндегі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алшақтықтар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қосымша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салықтардың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айыппұлдар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өсімпұлдардың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есептелуіне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әкелуі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мүмкін</w:t>
      </w:r>
      <w:r w:rsidRPr="00A17DC5">
        <w:rPr>
          <w:rFonts w:ascii="Arial" w:eastAsia="Times New Roman" w:hAnsi="Arial" w:cs="Arial"/>
          <w:sz w:val="18"/>
          <w:szCs w:val="18"/>
          <w:lang w:val="en-GB"/>
        </w:rPr>
        <w:t>.</w:t>
      </w:r>
    </w:p>
    <w:p w14:paraId="498007DE" w14:textId="77777777" w:rsidR="00C20BFF" w:rsidRPr="00A17DC5" w:rsidRDefault="00C20BFF" w:rsidP="00C20BFF">
      <w:pPr>
        <w:spacing w:before="120" w:after="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Қазақстанның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заңнамасы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тәжірибесі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үздіксіз</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даму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үстінде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сондықтан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әртүрлі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түсіндірулерге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кері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күші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болуы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ықтимал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жиі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өзгерістерге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ұшырайды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Кейбір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жағдайларда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салынатын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базаны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айқындау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мақсатында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заңнамасы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ХҚЕС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ережелеріне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сілтеме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жасайды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бұл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ретте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Қазақстанның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органдары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тиісті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ХҚЕС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ережелерін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басшылық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осы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есептілікті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дайындау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кезінде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қолданған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саясаты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пайымдаулар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бағалаулардан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өзгеше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түсіндіруі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мүмкін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соның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салдарынан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Компанияда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қосымша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міндеттемелері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туындауы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ықтимал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органдары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жылы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аяқталғаннан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кейін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бес</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жыл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ішінде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ретроспективті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тексеру</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жүргізе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алады</w:t>
      </w:r>
      <w:r w:rsidRPr="00A17DC5">
        <w:rPr>
          <w:rFonts w:ascii="Arial" w:eastAsia="Times New Roman" w:hAnsi="Arial" w:cs="Arial"/>
          <w:sz w:val="18"/>
          <w:szCs w:val="18"/>
          <w:lang w:val="en-GB"/>
        </w:rPr>
        <w:t>.</w:t>
      </w:r>
    </w:p>
    <w:p w14:paraId="4FBA9C73" w14:textId="77777777" w:rsidR="00C20BFF" w:rsidRPr="00A17DC5" w:rsidRDefault="00C20BFF" w:rsidP="00C20BFF">
      <w:pPr>
        <w:spacing w:before="120" w:after="0" w:line="240" w:lineRule="auto"/>
        <w:jc w:val="both"/>
        <w:rPr>
          <w:rFonts w:ascii="Arial" w:eastAsia="Times New Roman" w:hAnsi="Arial" w:cs="Arial"/>
          <w:sz w:val="18"/>
          <w:szCs w:val="18"/>
          <w:lang w:val="en-GB"/>
        </w:rPr>
      </w:pP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басшылығы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тиісті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заңнаманы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өзінің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түсіндіруі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орынды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ұстанымы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негізделген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деп</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есептейді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басшылығының</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пікірінше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Компания</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қаржылық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есептілікте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қалыптастырылған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резервтерден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асатын</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ағымдағы</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ықтимал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салықтық</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талаптар</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елеулі</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залал</w:t>
      </w:r>
      <w:r w:rsidRPr="00A17DC5">
        <w:rPr>
          <w:rFonts w:ascii="Arial" w:eastAsia="Times New Roman" w:hAnsi="Arial" w:cs="Arial"/>
          <w:sz w:val="18"/>
          <w:szCs w:val="18"/>
          <w:lang w:val="en-GB"/>
        </w:rPr>
        <w:t xml:space="preserve"> </w:t>
      </w:r>
      <w:r w:rsidRPr="008D72E1">
        <w:rPr>
          <w:rFonts w:ascii="Arial" w:eastAsia="Times New Roman" w:hAnsi="Arial" w:cs="Arial"/>
          <w:sz w:val="18"/>
          <w:szCs w:val="18"/>
          <w:lang w:val="ru-RU"/>
        </w:rPr>
        <w:t>шекпейді</w:t>
      </w:r>
      <w:r w:rsidRPr="00A17DC5">
        <w:rPr>
          <w:rFonts w:ascii="Arial" w:eastAsia="Times New Roman" w:hAnsi="Arial" w:cs="Arial"/>
          <w:sz w:val="18"/>
          <w:szCs w:val="18"/>
          <w:lang w:val="en-GB"/>
        </w:rPr>
        <w:t>.</w:t>
      </w:r>
    </w:p>
    <w:p w14:paraId="4510C896" w14:textId="77777777" w:rsidR="00C20BFF" w:rsidRPr="008D72E1" w:rsidRDefault="00C20BFF" w:rsidP="00F37D35">
      <w:pPr>
        <w:spacing w:before="120" w:after="0" w:line="240" w:lineRule="auto"/>
        <w:rPr>
          <w:rFonts w:ascii="Arial" w:eastAsia="Times New Roman" w:hAnsi="Arial" w:cs="Arial"/>
          <w:b/>
          <w:sz w:val="18"/>
          <w:szCs w:val="18"/>
          <w:lang w:val="ru-RU"/>
        </w:rPr>
      </w:pPr>
      <w:r w:rsidRPr="008D72E1">
        <w:rPr>
          <w:rFonts w:ascii="Arial" w:eastAsia="Times New Roman" w:hAnsi="Arial" w:cs="Arial"/>
          <w:b/>
          <w:sz w:val="18"/>
          <w:szCs w:val="18"/>
          <w:lang w:val="ru-RU"/>
        </w:rPr>
        <w:t>Компания қызметінің стратегиялық басымдықтары мен бағыттары:</w:t>
      </w:r>
    </w:p>
    <w:p w14:paraId="2FEBF00B" w14:textId="77777777" w:rsidR="00C20BFF" w:rsidRPr="008D72E1" w:rsidRDefault="00C20BFF" w:rsidP="003D0DA6">
      <w:pPr>
        <w:spacing w:before="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 xml:space="preserve">Компанияның стратегиялық басымдықтарына мыналар жатады: </w:t>
      </w:r>
    </w:p>
    <w:p w14:paraId="0964AFC4" w14:textId="77777777" w:rsidR="00C20BFF" w:rsidRPr="003D0DA6" w:rsidRDefault="00C20BFF" w:rsidP="00F37D35">
      <w:pPr>
        <w:numPr>
          <w:ilvl w:val="0"/>
          <w:numId w:val="26"/>
        </w:numPr>
        <w:spacing w:after="120" w:line="240" w:lineRule="auto"/>
        <w:rPr>
          <w:rFonts w:ascii="Arial" w:eastAsia="Times New Roman" w:hAnsi="Arial" w:cs="Arial"/>
          <w:sz w:val="18"/>
          <w:szCs w:val="18"/>
          <w:lang w:val="ru-RU"/>
        </w:rPr>
      </w:pPr>
      <w:r w:rsidRPr="003D0DA6">
        <w:rPr>
          <w:rFonts w:ascii="Arial" w:eastAsia="Times New Roman" w:hAnsi="Arial" w:cs="Arial"/>
          <w:sz w:val="18"/>
          <w:szCs w:val="18"/>
          <w:lang w:val="ru-RU"/>
        </w:rPr>
        <w:t>Таланттарды тарту және түлектерді қолдау.  </w:t>
      </w:r>
    </w:p>
    <w:p w14:paraId="76B7968A" w14:textId="77777777" w:rsidR="00C20BFF" w:rsidRPr="003D0DA6" w:rsidRDefault="00C20BFF" w:rsidP="00C20BFF">
      <w:pPr>
        <w:numPr>
          <w:ilvl w:val="0"/>
          <w:numId w:val="26"/>
        </w:numPr>
        <w:spacing w:before="120" w:after="120" w:line="240" w:lineRule="auto"/>
        <w:rPr>
          <w:rFonts w:ascii="Arial" w:eastAsia="Times New Roman" w:hAnsi="Arial" w:cs="Arial"/>
          <w:sz w:val="18"/>
          <w:szCs w:val="18"/>
          <w:lang w:val="ru-RU"/>
        </w:rPr>
      </w:pPr>
      <w:r w:rsidRPr="003D0DA6">
        <w:rPr>
          <w:rFonts w:ascii="Arial" w:eastAsia="Times New Roman" w:hAnsi="Arial" w:cs="Arial"/>
          <w:sz w:val="18"/>
          <w:szCs w:val="18"/>
          <w:lang w:val="ru-RU"/>
        </w:rPr>
        <w:t>Академиялық және бизнес-процестерді цифрландыру.  </w:t>
      </w:r>
    </w:p>
    <w:p w14:paraId="7C173001" w14:textId="77777777" w:rsidR="00C20BFF" w:rsidRPr="008D72E1" w:rsidRDefault="00C20BFF" w:rsidP="00C20BFF">
      <w:pPr>
        <w:numPr>
          <w:ilvl w:val="0"/>
          <w:numId w:val="26"/>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rPr>
        <w:t>Ғылыми-зерттеу әлеуетін дамыту.  </w:t>
      </w:r>
    </w:p>
    <w:p w14:paraId="20998A94" w14:textId="77777777" w:rsidR="00C20BFF" w:rsidRPr="008D72E1" w:rsidRDefault="00C20BFF" w:rsidP="00C20BFF">
      <w:pPr>
        <w:numPr>
          <w:ilvl w:val="0"/>
          <w:numId w:val="26"/>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Ғылымды, инновациялық шешімдер мен технологияларды интеграциялау.  </w:t>
      </w:r>
    </w:p>
    <w:p w14:paraId="3D661F1D" w14:textId="77777777" w:rsidR="00C20BFF" w:rsidRPr="008D72E1" w:rsidRDefault="00C20BFF" w:rsidP="00C20BFF">
      <w:pPr>
        <w:numPr>
          <w:ilvl w:val="0"/>
          <w:numId w:val="26"/>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Компанияның әлеуметтік жауапты және экологиялық бағдарланған жоғары оқу орны ретіндегі ұстанымын нығайта отырып, орнықты даму мақсаттары мен ESG қағидаттарына сәйкестік. </w:t>
      </w:r>
    </w:p>
    <w:p w14:paraId="11C48317" w14:textId="36C2502E" w:rsidR="00C20BFF" w:rsidRPr="008D72E1" w:rsidRDefault="00C20BFF" w:rsidP="00F37D35">
      <w:pPr>
        <w:spacing w:before="120"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 xml:space="preserve">Компания қызметінің стратегиялық бағыттарына мыналар жатады: </w:t>
      </w:r>
    </w:p>
    <w:p w14:paraId="3AE5BDE1"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академиялық артықшылық пен білім берудің жоғары сапасын қамтамасыз ету; </w:t>
      </w:r>
    </w:p>
    <w:p w14:paraId="1AB2473E"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ғылыми зерттеулерді дамыту және халықаралық ғылыми өзара іс-қимылды нығайту; </w:t>
      </w:r>
    </w:p>
    <w:p w14:paraId="4463DB95"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студенттердің әлеуметтік әлеуетін дамыту; </w:t>
      </w:r>
    </w:p>
    <w:p w14:paraId="45EBB699"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кадрлық әлеуетті нығайту және университеттің HR-стратегиясын дамыту; </w:t>
      </w:r>
    </w:p>
    <w:p w14:paraId="7EC8F2C1"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цифрлық трансформация;  </w:t>
      </w:r>
    </w:p>
    <w:p w14:paraId="7E15DAE2"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инфрақұрылымды жетілдіру және қаржылық тұрақтылықты қамтамасыз ету; </w:t>
      </w:r>
    </w:p>
    <w:p w14:paraId="277B0B36" w14:textId="77777777" w:rsidR="00C20BFF" w:rsidRPr="008D72E1" w:rsidRDefault="00C20BFF" w:rsidP="00C20BFF">
      <w:pPr>
        <w:numPr>
          <w:ilvl w:val="0"/>
          <w:numId w:val="27"/>
        </w:numPr>
        <w:spacing w:before="120" w:after="12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университет брендінің мәртебесі мен танымалдығын арттыру.  </w:t>
      </w:r>
    </w:p>
    <w:p w14:paraId="15FEAF6D" w14:textId="77777777" w:rsidR="00C20BFF" w:rsidRPr="008D72E1" w:rsidRDefault="00C20BFF" w:rsidP="00C20BFF">
      <w:pPr>
        <w:spacing w:before="120" w:after="120" w:line="240" w:lineRule="auto"/>
        <w:jc w:val="both"/>
        <w:rPr>
          <w:rFonts w:ascii="Arial" w:eastAsia="Times New Roman" w:hAnsi="Arial" w:cs="Arial"/>
          <w:b/>
          <w:sz w:val="18"/>
          <w:szCs w:val="18"/>
          <w:lang w:val="ru-RU"/>
        </w:rPr>
      </w:pPr>
      <w:r w:rsidRPr="008D72E1">
        <w:rPr>
          <w:rFonts w:ascii="Arial" w:eastAsia="Times New Roman" w:hAnsi="Arial" w:cs="Arial"/>
          <w:b/>
          <w:sz w:val="18"/>
          <w:szCs w:val="18"/>
          <w:lang w:val="ru-RU"/>
        </w:rPr>
        <w:lastRenderedPageBreak/>
        <w:t>Есепті күннен кейінгі оқиғалар</w:t>
      </w:r>
    </w:p>
    <w:p w14:paraId="068A80C9" w14:textId="0A7B4397" w:rsidR="00582A5C" w:rsidRPr="008D72E1" w:rsidRDefault="00582A5C" w:rsidP="00FB41B9">
      <w:pPr>
        <w:pStyle w:val="a0"/>
        <w:spacing w:before="125"/>
        <w:ind w:right="57"/>
        <w:rPr>
          <w:rFonts w:cs="Arial"/>
          <w:sz w:val="18"/>
          <w:szCs w:val="18"/>
        </w:rPr>
      </w:pPr>
      <w:r w:rsidRPr="008D72E1">
        <w:rPr>
          <w:rFonts w:cs="Arial"/>
          <w:sz w:val="18"/>
          <w:szCs w:val="18"/>
        </w:rPr>
        <w:t>2026 жылғы маусымда 2025 жылғы 24 желтоқсандағы Кредиттік желі беру туралы келісім шеңберінде Топ 1,287,609 мың теңге мөлшерінде кредит алды және 1,161,839 мың теңге мөлшеріндегі кредитті өтеді. Осы есеп шығарылған күні өтелмеген кредит сомасы 446,247 мың теңгені құрады.</w:t>
      </w:r>
    </w:p>
    <w:p w14:paraId="20B14F25" w14:textId="77777777" w:rsidR="00257F4C" w:rsidRPr="008D72E1" w:rsidRDefault="00257F4C" w:rsidP="00257F4C">
      <w:pPr>
        <w:pStyle w:val="a0"/>
        <w:spacing w:before="125"/>
        <w:ind w:right="57"/>
        <w:rPr>
          <w:rFonts w:cs="Arial"/>
          <w:sz w:val="18"/>
          <w:szCs w:val="18"/>
        </w:rPr>
      </w:pPr>
      <w:r w:rsidRPr="008D72E1">
        <w:rPr>
          <w:rFonts w:cs="Arial"/>
          <w:sz w:val="18"/>
          <w:szCs w:val="18"/>
        </w:rPr>
        <w:t>2026 жылғы 1 қаңтардан бастап Қазақстан Республикасының салық заңнамасына әлеуметтік саладағы, оның ішінде білім беру қызметінен алынатын кірістерге 5% мөлшерлеме бойынша корпоративтік табыс салығын салуды көздейтін өзгерістер енгізілді. Осы өзгерістің нәтижесінде 2025 жылғы 31 желтоқсандағы жағдай бойынша кейінге қалдырылған салықтар есептелді.</w:t>
      </w:r>
    </w:p>
    <w:p w14:paraId="4D36119D" w14:textId="77777777" w:rsidR="00257F4C" w:rsidRPr="008D72E1" w:rsidRDefault="00257F4C" w:rsidP="00257F4C">
      <w:pPr>
        <w:pStyle w:val="a0"/>
        <w:spacing w:before="125"/>
        <w:ind w:right="57"/>
        <w:rPr>
          <w:rFonts w:cs="Arial"/>
          <w:sz w:val="18"/>
          <w:szCs w:val="18"/>
        </w:rPr>
      </w:pPr>
      <w:r w:rsidRPr="008D72E1">
        <w:rPr>
          <w:rFonts w:cs="Arial"/>
          <w:sz w:val="18"/>
          <w:szCs w:val="18"/>
        </w:rPr>
        <w:t xml:space="preserve">Сонымен қатар ҚҚС төлеушілер үшін қосылған құн салығының мөлшерлемесі 16%-ға дейін ұлғайтылды. Өзгерістер есепті күннен кейін күшіне енгендіктен, олар осы шоғырландырылған қаржылық есептілік көрсеткіштеріне әсер еткен жоқ. </w:t>
      </w:r>
    </w:p>
    <w:p w14:paraId="2E4E9658" w14:textId="77777777" w:rsidR="00257F4C" w:rsidRPr="008D72E1" w:rsidRDefault="00257F4C" w:rsidP="00257F4C">
      <w:pPr>
        <w:pStyle w:val="a0"/>
        <w:spacing w:before="125"/>
        <w:ind w:right="57"/>
        <w:rPr>
          <w:rFonts w:cs="Arial"/>
          <w:sz w:val="18"/>
          <w:szCs w:val="18"/>
        </w:rPr>
      </w:pPr>
      <w:r w:rsidRPr="008D72E1">
        <w:rPr>
          <w:rFonts w:cs="Arial"/>
          <w:sz w:val="18"/>
          <w:szCs w:val="18"/>
        </w:rPr>
        <w:t>Топ басшылығы КТС мөлшерлемесінің ұлғаюы Топтың болашақ операцияларына тигізуі ықтимал әсерді бағалайды.</w:t>
      </w:r>
    </w:p>
    <w:p w14:paraId="78BE66F2" w14:textId="360551CD" w:rsidR="00C20BFF" w:rsidRPr="008D72E1" w:rsidRDefault="00C20BFF" w:rsidP="00C20BFF">
      <w:pPr>
        <w:spacing w:before="120" w:after="120" w:line="240" w:lineRule="auto"/>
        <w:jc w:val="both"/>
        <w:rPr>
          <w:rFonts w:ascii="Arial" w:eastAsia="Times New Roman" w:hAnsi="Arial" w:cs="Arial"/>
          <w:sz w:val="18"/>
          <w:szCs w:val="18"/>
          <w:lang w:val="ru-RU"/>
        </w:rPr>
      </w:pPr>
    </w:p>
    <w:p w14:paraId="05200755" w14:textId="38C603E6" w:rsidR="00582A5C" w:rsidRPr="008D72E1" w:rsidRDefault="00582A5C" w:rsidP="00C20BFF">
      <w:pPr>
        <w:spacing w:before="120" w:after="120" w:line="240" w:lineRule="auto"/>
        <w:jc w:val="both"/>
        <w:rPr>
          <w:rFonts w:ascii="Arial" w:eastAsia="Times New Roman" w:hAnsi="Arial" w:cs="Arial"/>
          <w:sz w:val="18"/>
          <w:szCs w:val="18"/>
          <w:lang w:val="ru-RU"/>
        </w:rPr>
      </w:pPr>
    </w:p>
    <w:p w14:paraId="40FB6756" w14:textId="536616F6" w:rsidR="00C20BFF" w:rsidRPr="008D72E1" w:rsidRDefault="00822758" w:rsidP="00C20BFF">
      <w:pPr>
        <w:spacing w:before="120" w:after="120" w:line="240" w:lineRule="auto"/>
        <w:jc w:val="both"/>
        <w:rPr>
          <w:rFonts w:ascii="Arial" w:eastAsia="Times New Roman" w:hAnsi="Arial" w:cs="Arial"/>
          <w:bCs/>
          <w:sz w:val="18"/>
          <w:szCs w:val="18"/>
          <w:lang w:val="ru-RU"/>
        </w:rPr>
      </w:pPr>
      <w:r w:rsidRPr="008D72E1">
        <w:rPr>
          <w:rFonts w:ascii="Arial" w:eastAsia="Times New Roman" w:hAnsi="Arial" w:cs="Arial"/>
          <w:bCs/>
          <w:sz w:val="18"/>
          <w:szCs w:val="18"/>
          <w:lang w:val="ru-RU"/>
        </w:rPr>
        <w:t>2026 жылғы 30 маусым</w:t>
      </w:r>
    </w:p>
    <w:p w14:paraId="41450403" w14:textId="77777777" w:rsidR="00C20BFF" w:rsidRPr="008D72E1" w:rsidRDefault="00C20BFF" w:rsidP="00C20BFF">
      <w:pPr>
        <w:spacing w:before="120" w:after="120" w:line="240" w:lineRule="auto"/>
        <w:jc w:val="both"/>
        <w:rPr>
          <w:rFonts w:ascii="Arial" w:eastAsia="Times New Roman" w:hAnsi="Arial" w:cs="Arial"/>
          <w:sz w:val="18"/>
          <w:szCs w:val="18"/>
          <w:lang w:val="ru-RU"/>
        </w:rPr>
      </w:pPr>
    </w:p>
    <w:p w14:paraId="76452A82" w14:textId="0CC2CF49" w:rsidR="00F8549C" w:rsidRPr="008D72E1" w:rsidRDefault="00CA2FFA" w:rsidP="00F8549C">
      <w:pPr>
        <w:tabs>
          <w:tab w:val="left" w:pos="5529"/>
          <w:tab w:val="left" w:pos="6657"/>
        </w:tabs>
        <w:spacing w:before="120"/>
        <w:rPr>
          <w:rFonts w:ascii="Arial" w:eastAsia="Calibri" w:hAnsi="Arial" w:cs="Arial"/>
          <w:sz w:val="18"/>
          <w:szCs w:val="18"/>
          <w:lang w:val="ru-RU"/>
        </w:rPr>
      </w:pPr>
      <w:r w:rsidRPr="008D72E1">
        <w:rPr>
          <w:rFonts w:ascii="Arial" w:eastAsia="Calibri" w:hAnsi="Arial" w:cs="Arial"/>
          <w:sz w:val="18"/>
          <w:szCs w:val="18"/>
          <w:lang w:val="ru-RU"/>
        </w:rPr>
        <w:t>_______________________</w:t>
      </w:r>
    </w:p>
    <w:p w14:paraId="7ECF83DB" w14:textId="07A79616" w:rsidR="003E52B2" w:rsidRPr="008D72E1" w:rsidRDefault="003E52B2" w:rsidP="00B32726">
      <w:pPr>
        <w:tabs>
          <w:tab w:val="left" w:pos="3330"/>
        </w:tabs>
        <w:spacing w:after="0" w:line="250" w:lineRule="exact"/>
        <w:ind w:left="20" w:right="3200"/>
        <w:rPr>
          <w:rFonts w:ascii="Arial" w:eastAsia="Trebuchet MS" w:hAnsi="Arial" w:cs="Arial"/>
          <w:sz w:val="18"/>
          <w:szCs w:val="18"/>
          <w:lang w:val="ru-RU" w:eastAsia="ru-RU"/>
        </w:rPr>
      </w:pPr>
      <w:bookmarkStart w:id="2" w:name="_Hlk177549085"/>
      <w:r w:rsidRPr="008D72E1">
        <w:rPr>
          <w:rFonts w:ascii="Arial" w:eastAsia="Trebuchet MS" w:hAnsi="Arial" w:cs="Arial"/>
          <w:sz w:val="18"/>
          <w:szCs w:val="18"/>
          <w:lang w:val="ru-RU" w:eastAsia="ru-RU"/>
        </w:rPr>
        <w:t>Б.А. Сабденалиев</w:t>
      </w:r>
    </w:p>
    <w:p w14:paraId="567CB4E3" w14:textId="511DC9B2" w:rsidR="00F8549C" w:rsidRPr="008D72E1" w:rsidRDefault="00CA2FFA" w:rsidP="00B32726">
      <w:pPr>
        <w:tabs>
          <w:tab w:val="left" w:pos="3330"/>
        </w:tabs>
        <w:spacing w:after="0" w:line="250" w:lineRule="exact"/>
        <w:ind w:left="20" w:right="3200"/>
        <w:rPr>
          <w:rFonts w:ascii="Arial" w:eastAsia="Calibri" w:hAnsi="Arial" w:cs="Arial"/>
          <w:sz w:val="18"/>
          <w:szCs w:val="18"/>
          <w:lang w:val="ru-RU"/>
        </w:rPr>
      </w:pPr>
      <w:r w:rsidRPr="008D72E1">
        <w:rPr>
          <w:rFonts w:ascii="Arial" w:eastAsia="Trebuchet MS" w:hAnsi="Arial" w:cs="Arial"/>
          <w:sz w:val="18"/>
          <w:szCs w:val="18"/>
          <w:lang w:val="ru-RU" w:eastAsia="ru-RU"/>
        </w:rPr>
        <w:t>Ректор</w:t>
      </w:r>
      <w:r w:rsidR="00F8549C" w:rsidRPr="008D72E1">
        <w:rPr>
          <w:rFonts w:ascii="Arial" w:eastAsia="Trebuchet MS" w:hAnsi="Arial" w:cs="Arial"/>
          <w:sz w:val="18"/>
          <w:szCs w:val="18"/>
          <w:lang w:val="ru-RU" w:eastAsia="ru-RU"/>
        </w:rPr>
        <w:br/>
      </w:r>
      <w:bookmarkEnd w:id="2"/>
      <w:r w:rsidR="00F8549C" w:rsidRPr="008D72E1">
        <w:rPr>
          <w:rFonts w:ascii="Arial" w:eastAsia="Calibri" w:hAnsi="Arial" w:cs="Arial"/>
          <w:sz w:val="18"/>
          <w:szCs w:val="18"/>
          <w:lang w:val="ru-RU"/>
        </w:rPr>
        <w:br/>
      </w:r>
    </w:p>
    <w:p w14:paraId="09344574" w14:textId="4FA73727" w:rsidR="00F8549C" w:rsidRPr="008D72E1" w:rsidRDefault="00CA2FFA" w:rsidP="00F8549C">
      <w:pPr>
        <w:tabs>
          <w:tab w:val="left" w:pos="5529"/>
          <w:tab w:val="left" w:pos="6657"/>
        </w:tabs>
        <w:spacing w:before="120"/>
        <w:rPr>
          <w:rFonts w:ascii="Arial" w:eastAsia="Calibri" w:hAnsi="Arial" w:cs="Arial"/>
          <w:sz w:val="18"/>
          <w:szCs w:val="18"/>
          <w:lang w:val="ru-RU"/>
        </w:rPr>
      </w:pPr>
      <w:r w:rsidRPr="008D72E1">
        <w:rPr>
          <w:rFonts w:ascii="Arial" w:eastAsia="Calibri" w:hAnsi="Arial" w:cs="Arial"/>
          <w:sz w:val="18"/>
          <w:szCs w:val="18"/>
          <w:lang w:val="ru-RU"/>
        </w:rPr>
        <w:t>_______________________</w:t>
      </w:r>
    </w:p>
    <w:p w14:paraId="21BA8822" w14:textId="239F3922" w:rsidR="00D669D5" w:rsidRPr="008D72E1" w:rsidRDefault="00D669D5" w:rsidP="004440A8">
      <w:pPr>
        <w:tabs>
          <w:tab w:val="left" w:pos="3330"/>
        </w:tabs>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А.А. Мусанова</w:t>
      </w:r>
    </w:p>
    <w:p w14:paraId="401C6E77" w14:textId="0E8BBC11" w:rsidR="00CA2FFA" w:rsidRPr="008D72E1" w:rsidRDefault="00CA2FFA" w:rsidP="004440A8">
      <w:pPr>
        <w:tabs>
          <w:tab w:val="left" w:pos="3330"/>
        </w:tabs>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Бас бухгалтер</w:t>
      </w:r>
    </w:p>
    <w:p w14:paraId="319DF43C" w14:textId="77777777" w:rsidR="004440A8" w:rsidRPr="008D72E1" w:rsidRDefault="004440A8" w:rsidP="00F8549C">
      <w:pPr>
        <w:tabs>
          <w:tab w:val="left" w:pos="5529"/>
          <w:tab w:val="left" w:pos="6657"/>
        </w:tabs>
        <w:spacing w:before="120"/>
        <w:rPr>
          <w:rFonts w:ascii="Arial" w:eastAsia="Calibri" w:hAnsi="Arial" w:cs="Arial"/>
          <w:sz w:val="18"/>
          <w:szCs w:val="18"/>
          <w:lang w:val="ru-RU"/>
        </w:rPr>
      </w:pPr>
    </w:p>
    <w:p w14:paraId="3D3E8C42" w14:textId="77777777" w:rsidR="00CA2FFA" w:rsidRPr="008D72E1" w:rsidRDefault="00CA2FFA" w:rsidP="00F8549C">
      <w:pPr>
        <w:tabs>
          <w:tab w:val="left" w:pos="5529"/>
          <w:tab w:val="left" w:pos="6657"/>
        </w:tabs>
        <w:spacing w:before="120"/>
        <w:rPr>
          <w:rFonts w:ascii="Arial" w:eastAsia="Calibri" w:hAnsi="Arial" w:cs="Arial"/>
          <w:sz w:val="18"/>
          <w:szCs w:val="18"/>
          <w:lang w:val="ru-RU"/>
        </w:rPr>
      </w:pPr>
    </w:p>
    <w:p w14:paraId="35593694" w14:textId="58972F17" w:rsidR="00F8549C" w:rsidRPr="008D72E1" w:rsidRDefault="00F8549C" w:rsidP="00F8549C">
      <w:pPr>
        <w:tabs>
          <w:tab w:val="left" w:pos="5529"/>
          <w:tab w:val="left" w:pos="6657"/>
        </w:tabs>
        <w:spacing w:before="120"/>
        <w:rPr>
          <w:rFonts w:ascii="Arial" w:eastAsia="Calibri" w:hAnsi="Arial" w:cs="Arial"/>
          <w:sz w:val="18"/>
          <w:szCs w:val="18"/>
          <w:lang w:val="ru-RU"/>
        </w:rPr>
      </w:pPr>
      <w:r w:rsidRPr="008D72E1">
        <w:rPr>
          <w:rFonts w:ascii="Arial" w:eastAsia="Calibri" w:hAnsi="Arial" w:cs="Arial"/>
          <w:sz w:val="18"/>
          <w:szCs w:val="18"/>
          <w:lang w:val="ru-RU"/>
        </w:rPr>
        <w:t>Алматы қ., Қазақстан Республикасы</w:t>
      </w:r>
    </w:p>
    <w:p w14:paraId="3A8F9186" w14:textId="77777777" w:rsidR="00F8549C" w:rsidRPr="008D72E1" w:rsidRDefault="00F8549C" w:rsidP="00F8549C">
      <w:pPr>
        <w:tabs>
          <w:tab w:val="left" w:pos="5387"/>
        </w:tabs>
        <w:spacing w:after="120"/>
        <w:rPr>
          <w:rFonts w:ascii="Arial" w:eastAsia="Calibri" w:hAnsi="Arial" w:cs="Arial"/>
          <w:sz w:val="18"/>
          <w:szCs w:val="18"/>
          <w:lang w:val="ru-RU"/>
        </w:rPr>
      </w:pPr>
    </w:p>
    <w:p w14:paraId="30CE9FA4" w14:textId="77777777" w:rsidR="00F8549C" w:rsidRPr="008D72E1" w:rsidRDefault="00F8549C" w:rsidP="00F8549C">
      <w:pPr>
        <w:tabs>
          <w:tab w:val="left" w:pos="5387"/>
        </w:tabs>
        <w:spacing w:after="120"/>
        <w:rPr>
          <w:rFonts w:ascii="Arial" w:eastAsia="Calibri" w:hAnsi="Arial" w:cs="Arial"/>
          <w:sz w:val="18"/>
          <w:szCs w:val="18"/>
          <w:lang w:val="ru-RU"/>
        </w:rPr>
      </w:pPr>
    </w:p>
    <w:p w14:paraId="07B40B8F" w14:textId="183D55A4" w:rsidR="005B3AD9" w:rsidRPr="008D72E1" w:rsidRDefault="005B3AD9" w:rsidP="00F8549C">
      <w:pPr>
        <w:spacing w:before="120"/>
        <w:rPr>
          <w:rFonts w:ascii="Arial" w:eastAsia="Calibri" w:hAnsi="Arial" w:cs="Arial"/>
          <w:sz w:val="18"/>
          <w:szCs w:val="18"/>
          <w:highlight w:val="yellow"/>
          <w:lang w:val="ru-RU"/>
        </w:rPr>
        <w:sectPr w:rsidR="005B3AD9" w:rsidRPr="008D72E1" w:rsidSect="004A1C1F">
          <w:footerReference w:type="default" r:id="rId8"/>
          <w:footerReference w:type="first" r:id="rId9"/>
          <w:pgSz w:w="12240" w:h="15840"/>
          <w:pgMar w:top="1134" w:right="720" w:bottom="720" w:left="1080" w:header="720" w:footer="720" w:gutter="0"/>
          <w:cols w:space="720"/>
          <w:titlePg/>
          <w:docGrid w:linePitch="360"/>
        </w:sectPr>
      </w:pPr>
    </w:p>
    <w:p w14:paraId="49D20F8D" w14:textId="77777777" w:rsidR="004A1C1F" w:rsidRPr="008D72E1" w:rsidRDefault="004A1C1F" w:rsidP="004A1C1F">
      <w:pPr>
        <w:spacing w:before="240" w:after="240" w:line="240" w:lineRule="atLeast"/>
        <w:jc w:val="both"/>
        <w:rPr>
          <w:rFonts w:ascii="Arial" w:eastAsia="Trebuchet MS" w:hAnsi="Arial" w:cs="Arial"/>
          <w:b/>
          <w:bCs/>
          <w:sz w:val="18"/>
          <w:szCs w:val="18"/>
          <w:lang w:val="ru-RU" w:eastAsia="ru-RU"/>
        </w:rPr>
      </w:pPr>
      <w:r w:rsidRPr="008D72E1">
        <w:rPr>
          <w:rFonts w:ascii="Arial" w:eastAsia="Trebuchet MS" w:hAnsi="Arial" w:cs="Arial"/>
          <w:b/>
          <w:bCs/>
          <w:sz w:val="18"/>
          <w:szCs w:val="18"/>
          <w:lang w:val="ru-RU" w:eastAsia="ru-RU"/>
        </w:rPr>
        <w:lastRenderedPageBreak/>
        <w:t>ТӘУЕЛСІЗ АУДИТОРЛАРДЫҢ АУДИТОРЛЫҚ ЕСЕБІ</w:t>
      </w:r>
    </w:p>
    <w:p w14:paraId="0E7CFC35" w14:textId="77777777" w:rsidR="008B78F7" w:rsidRPr="008D72E1" w:rsidRDefault="008B78F7" w:rsidP="004A1C1F">
      <w:pPr>
        <w:spacing w:before="240" w:after="240" w:line="240" w:lineRule="atLeast"/>
        <w:ind w:right="45"/>
        <w:rPr>
          <w:rFonts w:ascii="Arial" w:eastAsia="Trebuchet MS" w:hAnsi="Arial" w:cs="Arial"/>
          <w:sz w:val="18"/>
          <w:szCs w:val="18"/>
          <w:lang w:val="ru-RU" w:eastAsia="ru-RU"/>
        </w:rPr>
      </w:pPr>
    </w:p>
    <w:p w14:paraId="1AAB5EC7" w14:textId="05119490" w:rsidR="004A1C1F" w:rsidRPr="008D72E1" w:rsidRDefault="00F94962" w:rsidP="008D72E1">
      <w:pPr>
        <w:spacing w:after="0" w:line="240" w:lineRule="atLeast"/>
        <w:ind w:right="45"/>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«Халықаралық білім беру корпорациясы» жауапкершілігі шектеулі серіктестігінің қатысушысына</w:t>
      </w:r>
    </w:p>
    <w:p w14:paraId="32946C8D" w14:textId="77777777" w:rsidR="003E269D" w:rsidRPr="008D72E1" w:rsidRDefault="003E269D" w:rsidP="003E269D">
      <w:pPr>
        <w:spacing w:after="0" w:line="240" w:lineRule="atLeast"/>
        <w:ind w:right="45"/>
        <w:rPr>
          <w:rFonts w:ascii="Arial" w:eastAsia="Trebuchet MS" w:hAnsi="Arial" w:cs="Arial"/>
          <w:sz w:val="18"/>
          <w:szCs w:val="18"/>
          <w:lang w:val="ru-RU" w:eastAsia="ru-RU"/>
        </w:rPr>
      </w:pPr>
    </w:p>
    <w:p w14:paraId="3B5FC7DE" w14:textId="01FE511A" w:rsidR="004A1C1F" w:rsidRPr="008D72E1" w:rsidRDefault="004A1C1F" w:rsidP="004A1C1F">
      <w:pPr>
        <w:spacing w:before="240" w:after="240" w:line="220" w:lineRule="exact"/>
        <w:jc w:val="both"/>
        <w:rPr>
          <w:rFonts w:ascii="Arial" w:eastAsia="Trebuchet MS" w:hAnsi="Arial" w:cs="Arial"/>
          <w:b/>
          <w:bCs/>
          <w:sz w:val="18"/>
          <w:szCs w:val="18"/>
          <w:lang w:val="ru-RU" w:eastAsia="ru-RU"/>
        </w:rPr>
      </w:pPr>
      <w:r w:rsidRPr="008D72E1">
        <w:rPr>
          <w:rFonts w:ascii="Arial" w:eastAsia="Trebuchet MS" w:hAnsi="Arial" w:cs="Arial"/>
          <w:b/>
          <w:bCs/>
          <w:sz w:val="18"/>
          <w:szCs w:val="18"/>
          <w:lang w:val="ru-RU" w:eastAsia="ru-RU"/>
        </w:rPr>
        <w:t>Пікір</w:t>
      </w:r>
    </w:p>
    <w:p w14:paraId="648365BD" w14:textId="69A5D8D5" w:rsidR="004A1C1F" w:rsidRPr="008D72E1" w:rsidRDefault="004A1C1F" w:rsidP="002536A1">
      <w:pPr>
        <w:spacing w:before="240" w:after="0" w:line="250"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Біз «Халықаралық білім беру корпорациясы» жауапкершілігі шектеулі серіктестігінің (бұдан әрі – «Компания») және оның еншілес кәсіпорнының (бұдан әрі – «Топ») қоса беріліп отырған шоғырландырылған қаржылық есептілік нысандарына аудит жүргіздік. Олар 2025 жылғы 31 желтоқсандағы жағдай бойынша қаржылық жағдай туралы шоғырландырылған есепті, көрсетілген күні аяқталған жыл ішіндегі пайда немесе залал және өзге жиынтық кіріс туралы шоғырландырылған есепті, ақша қаражатының қозғалысы туралы шоғырландырылған есепті, капиталдағы өзгерістер туралы шоғырландырылған есепті, сондай-ақ есеп саясатының негізгі ережелеріне қысқаша шолу мен өзге де түсіндірме ақпаратты қамтитын 2025 жылға арналған шоғырландырылған қаржылық есептілік нысандарына ескертпелерді (бұдан әрі – «шоғырландырылған қаржылық есептілік нысандары») қамтиды. </w:t>
      </w:r>
    </w:p>
    <w:p w14:paraId="77CEE178" w14:textId="0A390369" w:rsidR="00633795" w:rsidRPr="008D72E1" w:rsidRDefault="00633795" w:rsidP="00633795">
      <w:pPr>
        <w:spacing w:before="240" w:after="240" w:line="250"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Біздің пікірімізше, қоса беріліп отырған шоғырландырылған қаржылық есептілік нысандары Топтың 2025 жылғы 31 желтоқсандағы қаржылық жағдайын, сондай-ақ көрсетілген күні аяқталған жыл ішіндегі оның қаржылық нәтижелері мен ақша қаражатының қозғалысын Халықаралық қаржылық есептілік стандарттарына (бұдан әрі – ХҚЕС) сәйкес барлық елеулі аспектілерде анық көрсетеді.</w:t>
      </w:r>
    </w:p>
    <w:p w14:paraId="6165FA7C" w14:textId="6D9ED8FA" w:rsidR="004A1C1F" w:rsidRPr="008D72E1" w:rsidRDefault="004A1C1F" w:rsidP="004A1C1F">
      <w:pPr>
        <w:spacing w:before="240" w:after="240" w:line="220" w:lineRule="exact"/>
        <w:jc w:val="both"/>
        <w:rPr>
          <w:rFonts w:ascii="Arial" w:eastAsia="Trebuchet MS" w:hAnsi="Arial" w:cs="Arial"/>
          <w:b/>
          <w:bCs/>
          <w:color w:val="FF0000"/>
          <w:sz w:val="18"/>
          <w:szCs w:val="18"/>
          <w:lang w:val="ru-RU" w:eastAsia="ru-RU"/>
        </w:rPr>
      </w:pPr>
      <w:r w:rsidRPr="008D72E1">
        <w:rPr>
          <w:rFonts w:ascii="Arial" w:eastAsia="Trebuchet MS" w:hAnsi="Arial" w:cs="Arial"/>
          <w:b/>
          <w:bCs/>
          <w:sz w:val="18"/>
          <w:szCs w:val="18"/>
          <w:lang w:val="ru-RU" w:eastAsia="ru-RU"/>
        </w:rPr>
        <w:t xml:space="preserve">Пікір білдіруге арналған негіз </w:t>
      </w:r>
    </w:p>
    <w:p w14:paraId="5387D4DF" w14:textId="1F884510" w:rsidR="00633795" w:rsidRPr="008D72E1" w:rsidRDefault="004A1C1F" w:rsidP="002536A1">
      <w:pPr>
        <w:spacing w:before="240" w:after="0" w:line="250"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Біз аудитті Халықаралық аудит стандарттарына (ХАС) сәйкес жүргіздік. Осы стандарттарға сәйкес біздің жауапкершілігіміз есебіміздің «Шоғырландырылған қаржылық есептілік нысандарының аудиті үшін аудитордың жауапкершілігі» бөлімінде бұдан әрі сипатталған. Біз Бухгалтерлерге арналған халықаралық әдеп стандарттары жөніндегі кеңестің Кәсіби бухгалтерлер әдеп кодексіне (БХӘСК кодексі) және Қазақстанда шоғырландырылған қаржылық есептілік аудитіне қолданылатын әдеп талаптарына сәйкес Топқа тәуелсізбіз әрі осы талаптар мен БХӘСК кодексіне сәйкес өзге де әдеп міндеттерімізді орындадық. </w:t>
      </w:r>
    </w:p>
    <w:p w14:paraId="40B5A181" w14:textId="30F97E38" w:rsidR="004A1C1F" w:rsidRPr="008D72E1" w:rsidRDefault="004A1C1F" w:rsidP="00857F4A">
      <w:pPr>
        <w:spacing w:before="240" w:after="240" w:line="250"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Біз алған аудиторлық дәлелдер өз пікірімізді білдіруге негіз болу үшін жеткілікті әрі тиісті деп есептейміз.</w:t>
      </w:r>
    </w:p>
    <w:p w14:paraId="431C1EF1" w14:textId="5EE57FD0" w:rsidR="004A1C1F" w:rsidRPr="008D72E1" w:rsidRDefault="004A1C1F" w:rsidP="00806682">
      <w:pPr>
        <w:spacing w:before="240" w:after="240" w:line="250" w:lineRule="exact"/>
        <w:ind w:right="20"/>
        <w:jc w:val="both"/>
        <w:rPr>
          <w:rFonts w:ascii="Arial" w:eastAsia="Trebuchet MS" w:hAnsi="Arial" w:cs="Arial"/>
          <w:b/>
          <w:bCs/>
          <w:sz w:val="18"/>
          <w:szCs w:val="18"/>
          <w:lang w:val="ru-RU" w:eastAsia="ru-RU"/>
        </w:rPr>
      </w:pPr>
      <w:r w:rsidRPr="008D72E1">
        <w:rPr>
          <w:rFonts w:ascii="Arial" w:eastAsia="Trebuchet MS" w:hAnsi="Arial" w:cs="Arial"/>
          <w:b/>
          <w:bCs/>
          <w:sz w:val="18"/>
          <w:szCs w:val="18"/>
          <w:lang w:val="ru-RU" w:eastAsia="ru-RU"/>
        </w:rPr>
        <w:t>Шоғырландырылған қаржылық есептілік нысандары үшін басшылықтың және корпоративтік басқаруға жауапты тұлғалардың жауапкершілігі</w:t>
      </w:r>
    </w:p>
    <w:p w14:paraId="28DBD3CD" w14:textId="253B449A" w:rsidR="004A1C1F" w:rsidRPr="008D72E1" w:rsidRDefault="004A1C1F" w:rsidP="002536A1">
      <w:pPr>
        <w:spacing w:before="240" w:after="0" w:line="250"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Басшылық шоғырландырылған қаржылық есептілік нысандарын Халықаралық қаржылық есептілік стандарттарына сәйкес дайындауға, сондай-ақ жосықсыз әрекеттер немесе қателер салдарынан елеулі бұрмалаушылықтары жоқ шоғырландырылған қаржылық есептілік нысандарын дайындау үшін басшылық қажет деп есептейтін ішкі бақылау жүйесіне жауапты.</w:t>
      </w:r>
    </w:p>
    <w:p w14:paraId="1FE1DB01" w14:textId="77777777" w:rsidR="003E269D" w:rsidRPr="008D72E1" w:rsidRDefault="003E269D" w:rsidP="003E269D">
      <w:pPr>
        <w:spacing w:after="0" w:line="250" w:lineRule="exact"/>
        <w:ind w:right="20"/>
        <w:jc w:val="both"/>
        <w:rPr>
          <w:rFonts w:ascii="Arial" w:eastAsia="Trebuchet MS" w:hAnsi="Arial" w:cs="Arial"/>
          <w:sz w:val="18"/>
          <w:szCs w:val="18"/>
          <w:lang w:val="ru-RU" w:eastAsia="ru-RU"/>
        </w:rPr>
      </w:pPr>
    </w:p>
    <w:p w14:paraId="3B0A0C18"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1BDDE914"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54CE600F"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44638D51"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0C85C5AE"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4E5B929D" w14:textId="77777777" w:rsidR="008D72E1" w:rsidRPr="008D72E1" w:rsidRDefault="008D72E1" w:rsidP="002536A1">
      <w:pPr>
        <w:spacing w:after="0" w:line="254" w:lineRule="exact"/>
        <w:ind w:right="20"/>
        <w:jc w:val="both"/>
        <w:rPr>
          <w:rFonts w:ascii="Arial" w:eastAsia="Trebuchet MS" w:hAnsi="Arial" w:cs="Arial"/>
          <w:sz w:val="18"/>
          <w:szCs w:val="18"/>
          <w:lang w:val="ru-RU" w:eastAsia="ru-RU"/>
        </w:rPr>
      </w:pPr>
    </w:p>
    <w:p w14:paraId="42B60B17" w14:textId="77777777" w:rsidR="000F71E0" w:rsidRDefault="000F71E0">
      <w:pPr>
        <w:rPr>
          <w:rFonts w:ascii="Arial" w:eastAsia="Trebuchet MS" w:hAnsi="Arial" w:cs="Arial"/>
          <w:sz w:val="18"/>
          <w:szCs w:val="18"/>
          <w:lang w:val="ru-RU" w:eastAsia="ru-RU"/>
        </w:rPr>
      </w:pPr>
      <w:r>
        <w:rPr>
          <w:rFonts w:ascii="Arial" w:eastAsia="Trebuchet MS" w:hAnsi="Arial" w:cs="Arial"/>
          <w:sz w:val="18"/>
          <w:szCs w:val="18"/>
          <w:lang w:val="ru-RU" w:eastAsia="ru-RU"/>
        </w:rPr>
        <w:br w:type="page"/>
      </w:r>
    </w:p>
    <w:p w14:paraId="1459278F" w14:textId="7305DB2C" w:rsidR="004A1C1F" w:rsidRPr="008D72E1" w:rsidRDefault="004A1C1F" w:rsidP="002536A1">
      <w:pPr>
        <w:spacing w:after="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lastRenderedPageBreak/>
        <w:t>Шоғырландырылған қаржылық есептілік нысандарын дайындау кезінде басшылық Топтың өз қызметін үздіксіз жалғастыру қабілетін бағалауға, тиісті жағдайларда қызметтің үздіксіздігіне қатысты мәліметтерді ашып көрсетуге және, басшылық Топты таратуды, оның қызметін тоқтатуды көздейтін немесе тарату не қызметті тоқтатудан басқа нақты баламасы болмаған жағдайларды қоспағанда, шоғырландырылған қаржылық есептілік нысандарын қызметтің үздіксіздігі туралы жол беруге сүйене отырып жасауға жауапты.</w:t>
      </w:r>
    </w:p>
    <w:p w14:paraId="3B4F4263" w14:textId="461B027A" w:rsidR="004A1C1F" w:rsidRPr="008D72E1" w:rsidRDefault="004A1C1F" w:rsidP="004A1C1F">
      <w:pPr>
        <w:spacing w:before="240" w:after="240" w:line="254"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Корпоративтік басқаруға жауапты тұлғалар Топтың шоғырландырылған қаржылық есептілік нысандарының дайындалуын қадағалауға жауапты.</w:t>
      </w:r>
    </w:p>
    <w:p w14:paraId="6AB29499" w14:textId="195017AC" w:rsidR="004A1C1F" w:rsidRPr="008D72E1" w:rsidRDefault="004A1C1F" w:rsidP="004A1C1F">
      <w:pPr>
        <w:spacing w:before="240" w:after="240" w:line="220" w:lineRule="exact"/>
        <w:jc w:val="both"/>
        <w:rPr>
          <w:rFonts w:ascii="Arial" w:eastAsia="Trebuchet MS" w:hAnsi="Arial" w:cs="Arial"/>
          <w:b/>
          <w:bCs/>
          <w:sz w:val="18"/>
          <w:szCs w:val="18"/>
          <w:lang w:val="ru-RU" w:eastAsia="ru-RU"/>
        </w:rPr>
      </w:pPr>
      <w:r w:rsidRPr="008D72E1">
        <w:rPr>
          <w:rFonts w:ascii="Arial" w:eastAsia="Trebuchet MS" w:hAnsi="Arial" w:cs="Arial"/>
          <w:b/>
          <w:bCs/>
          <w:sz w:val="18"/>
          <w:szCs w:val="18"/>
          <w:lang w:val="ru-RU" w:eastAsia="ru-RU"/>
        </w:rPr>
        <w:t>Шоғырландырылған қаржылық есептілік нысандарының аудиті үшін аудитордың жауапкершілігі</w:t>
      </w:r>
    </w:p>
    <w:p w14:paraId="5FFB9A1B" w14:textId="0C008AD7" w:rsidR="004A1C1F" w:rsidRPr="008D72E1" w:rsidRDefault="004A1C1F" w:rsidP="004A1C1F">
      <w:pPr>
        <w:spacing w:before="240" w:after="24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Біздің мақсатымыз – шоғырландырылған қаржылық есептілік нысандарында жосықсыз әрекеттер немесе қателер салдарынан елеулі бұрмалаушылықтардың жоқ екеніне ақылға қонымды сенімділік алу және өз пікірімізді қамтитын аудиторлық есеп шығару. Ақылға қонымды сенімділік сенімділіктің жоғары деңгейін білдіреді, бірақ Халықаралық аудит стандарттарына сәйкес жүргізілген аудит бар болған жағдайда елеулі бұрмалаушылықты әрдайым анықтайтынына кепілдік бермейді. Бұрмалаушылықтар жосықсыз әрекеттерден немесе қателерден туындауы мүмкін және олар жеке немесе жиынтығында осы шоғырландырылған қаржылық есептілік нысандарының негізінде пайдаланушылар қабылдайтын экономикалық шешімдерге әсер етуі мүмкін деп негізді түрде күтілсе, елеулі болып саналады.</w:t>
      </w:r>
    </w:p>
    <w:p w14:paraId="191E9A87" w14:textId="44D08E29" w:rsidR="003E269D" w:rsidRPr="008D72E1" w:rsidRDefault="004A1C1F" w:rsidP="00806682">
      <w:pPr>
        <w:spacing w:before="240" w:after="12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Халықаралық аудит стандарттарына сәйкес жүргізілетін аудит шеңберінде біз бүкіл аудит барысында кәсіби пайымдауды қолданамыз және кәсіби күмәншілдікті сақтаймыз. Бұдан басқа, біз:</w:t>
      </w:r>
    </w:p>
    <w:p w14:paraId="77C0D33D" w14:textId="4CBDF5E2" w:rsidR="004A1C1F" w:rsidRPr="008D72E1" w:rsidRDefault="004A1C1F" w:rsidP="002C7D00">
      <w:pPr>
        <w:widowControl w:val="0"/>
        <w:numPr>
          <w:ilvl w:val="0"/>
          <w:numId w:val="4"/>
        </w:numPr>
        <w:tabs>
          <w:tab w:val="left" w:pos="596"/>
        </w:tabs>
        <w:autoSpaceDE w:val="0"/>
        <w:autoSpaceDN w:val="0"/>
        <w:spacing w:before="120" w:after="120" w:line="250"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жосықсыз әрекеттер немесе қателер салдарынан шоғырландырылған қаржылық есептілік нысандарының елеулі бұрмалану тәуекелдерін анықтап, бағалаймыз; осы тәуекелдерге жауап ретінде аудиторлық рәсімдерді әзірлеп, жүргіземіз; өз пікірімізді білдіруге негіз болу үшін жеткілікті әрі тиісті аудиторлық дәлелдер аламыз.</w:t>
      </w:r>
    </w:p>
    <w:p w14:paraId="3B74BC74" w14:textId="77777777" w:rsidR="004A1C1F" w:rsidRPr="008D72E1" w:rsidRDefault="004A1C1F" w:rsidP="004A1C1F">
      <w:pPr>
        <w:spacing w:before="120" w:after="120" w:line="254"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Жосықсыз әрекеттер сөз байласуды, жалған құжат жасауды, қасақана өткізіп жіберуді, ақпаратты бұрмалап ұсынуды немесе ішкі бақылау жүйесін айналып өтетін әрекеттерді қамтуы мүмкін болғандықтан, жосықсыз әрекеттер нәтижесіндегі елеулі бұрмалаушылықты анықтамау тәуекелі қате нәтижесіндегі елеулі бұрмалаушылықты анықтамау тәуекелінен жоғары;</w:t>
      </w:r>
    </w:p>
    <w:p w14:paraId="086E7A32" w14:textId="19830C5C" w:rsidR="004A1C1F" w:rsidRPr="008D72E1" w:rsidRDefault="004A1C1F" w:rsidP="00353A17">
      <w:pPr>
        <w:widowControl w:val="0"/>
        <w:numPr>
          <w:ilvl w:val="0"/>
          <w:numId w:val="4"/>
        </w:numPr>
        <w:tabs>
          <w:tab w:val="left" w:pos="591"/>
        </w:tabs>
        <w:autoSpaceDE w:val="0"/>
        <w:autoSpaceDN w:val="0"/>
        <w:spacing w:before="120" w:after="0" w:line="250"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Топтың ішкі бақылау жүйесінің тиімділігі туралы пікір білдіру мақсатында емес, мән-жайларға сәйкес келетін аудиторлық рәсімдерді әзірлеу мақсатында аудит үшін маңызы бар ішкі бақылау жүйесін түсінеміз;</w:t>
      </w:r>
    </w:p>
    <w:p w14:paraId="58B6CC04" w14:textId="77777777" w:rsidR="003E269D" w:rsidRPr="008D72E1" w:rsidRDefault="003E269D" w:rsidP="003E269D">
      <w:pPr>
        <w:widowControl w:val="0"/>
        <w:tabs>
          <w:tab w:val="left" w:pos="591"/>
        </w:tabs>
        <w:autoSpaceDE w:val="0"/>
        <w:autoSpaceDN w:val="0"/>
        <w:spacing w:after="0" w:line="250" w:lineRule="exact"/>
        <w:ind w:right="23"/>
        <w:jc w:val="both"/>
        <w:rPr>
          <w:rFonts w:ascii="Arial" w:eastAsia="Trebuchet MS" w:hAnsi="Arial" w:cs="Arial"/>
          <w:sz w:val="18"/>
          <w:szCs w:val="18"/>
          <w:lang w:val="ru-RU" w:eastAsia="ru-RU"/>
        </w:rPr>
      </w:pPr>
    </w:p>
    <w:p w14:paraId="115291A8" w14:textId="77777777" w:rsidR="004A1C1F" w:rsidRPr="008D72E1" w:rsidRDefault="004A1C1F" w:rsidP="00353A17">
      <w:pPr>
        <w:widowControl w:val="0"/>
        <w:numPr>
          <w:ilvl w:val="0"/>
          <w:numId w:val="4"/>
        </w:numPr>
        <w:autoSpaceDE w:val="0"/>
        <w:autoSpaceDN w:val="0"/>
        <w:adjustRightInd w:val="0"/>
        <w:spacing w:after="0" w:line="240" w:lineRule="auto"/>
        <w:ind w:left="357" w:hanging="357"/>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қолданылатын есеп саясатының тиісті сипатын, басшылық есептеген бағалау мәндерінің негізділігін және ақпараттың тиісті ашып көрсетілуін бағалаймыз;</w:t>
      </w:r>
    </w:p>
    <w:p w14:paraId="3D774AAA" w14:textId="77777777" w:rsidR="003E269D" w:rsidRPr="008D72E1" w:rsidRDefault="003E269D" w:rsidP="003E269D">
      <w:pPr>
        <w:widowControl w:val="0"/>
        <w:autoSpaceDE w:val="0"/>
        <w:autoSpaceDN w:val="0"/>
        <w:adjustRightInd w:val="0"/>
        <w:spacing w:after="0" w:line="240" w:lineRule="auto"/>
        <w:ind w:left="357"/>
        <w:jc w:val="both"/>
        <w:rPr>
          <w:rFonts w:ascii="Arial" w:eastAsia="Trebuchet MS" w:hAnsi="Arial" w:cs="Arial"/>
          <w:sz w:val="18"/>
          <w:szCs w:val="18"/>
          <w:lang w:val="ru-RU" w:eastAsia="ru-RU"/>
        </w:rPr>
      </w:pPr>
    </w:p>
    <w:p w14:paraId="27AA8411" w14:textId="3021C853" w:rsidR="004A1C1F" w:rsidRPr="008D72E1" w:rsidRDefault="004A1C1F" w:rsidP="00353A17">
      <w:pPr>
        <w:widowControl w:val="0"/>
        <w:numPr>
          <w:ilvl w:val="0"/>
          <w:numId w:val="4"/>
        </w:numPr>
        <w:tabs>
          <w:tab w:val="left" w:pos="582"/>
        </w:tabs>
        <w:autoSpaceDE w:val="0"/>
        <w:autoSpaceDN w:val="0"/>
        <w:spacing w:after="0" w:line="254"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басшылықтың қызметтің үздіксіздігі туралы жол беруді қолдануының заңдылығы жөнінде қорытынды жасаймыз және алынған аудиторлық дәлелдер негізінде Топтың өз қызметін үздіксіз жалғастыру қабілетіне елеулі күмән туғызуы мүмкін оқиғаларға немесе жағдайларға байланысты елеулі белгісіздіктің бар-жоғы туралы қорытынды жасаймыз. Егер елеулі белгісіздік бар деген қорытындыға келсек, аудиторлық есебімізде шоғырландырылған қаржылық есептілік нысандарындағы ақпараттың тиісті ашып көрсетілуіне назар аударуға немесе мұндай ақпарат тиісті түрде ашып көрсетілмесе, пікірімізді түрлендіруге тиіспіз. Біздің қорытындыларымыз аудиторлық есебіміздің күніне дейін алынған аудиторлық дәлелдерге негізделеді. Алайда болашақ оқиғалар немесе жағдайлар Топтың өз қызметін үздіксіз жалғастыру қабілетін жоғалтуына әкелуі мүмкін;</w:t>
      </w:r>
      <w:r w:rsidR="000F71E0">
        <w:rPr>
          <w:rFonts w:ascii="Arial" w:eastAsia="Trebuchet MS" w:hAnsi="Arial" w:cs="Arial"/>
          <w:sz w:val="18"/>
          <w:szCs w:val="18"/>
          <w:lang w:val="ru-RU" w:eastAsia="ru-RU"/>
        </w:rPr>
        <w:br/>
      </w:r>
    </w:p>
    <w:p w14:paraId="6E9C81CB" w14:textId="77777777" w:rsidR="008D72E1" w:rsidRPr="008D72E1" w:rsidRDefault="004A1C1F" w:rsidP="00AD010B">
      <w:pPr>
        <w:widowControl w:val="0"/>
        <w:numPr>
          <w:ilvl w:val="0"/>
          <w:numId w:val="4"/>
        </w:numPr>
        <w:tabs>
          <w:tab w:val="left" w:pos="582"/>
        </w:tabs>
        <w:autoSpaceDE w:val="0"/>
        <w:autoSpaceDN w:val="0"/>
        <w:spacing w:after="0" w:line="254"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шоғырландырылған қаржылық есептілік нысандары туралы пікір білдіру үшін Топтың ұйымдары немесе қызметі жөніндегі қаржылық ақпаратқа қатысты жеткілікті әрі тиісті аудиторлық дәлелдер аламыз. Біз </w:t>
      </w:r>
    </w:p>
    <w:p w14:paraId="53995631" w14:textId="0EA6E7A6" w:rsidR="004A1C1F" w:rsidRPr="008D72E1" w:rsidRDefault="004A1C1F" w:rsidP="008D72E1">
      <w:pPr>
        <w:widowControl w:val="0"/>
        <w:tabs>
          <w:tab w:val="left" w:pos="582"/>
        </w:tabs>
        <w:autoSpaceDE w:val="0"/>
        <w:autoSpaceDN w:val="0"/>
        <w:spacing w:after="0" w:line="254" w:lineRule="exact"/>
        <w:ind w:right="23"/>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Топ аудитіне басшылық жасауға, оны бақылауға және жүргізуге жауаптымыз. Аудиторлық есебіміз үшін толық жауапкершілікті өзімізде сақтаймыз.</w:t>
      </w:r>
    </w:p>
    <w:p w14:paraId="3C8C83B9" w14:textId="7ADC8CE4" w:rsidR="004A1C1F" w:rsidRPr="008D72E1" w:rsidRDefault="004A1C1F" w:rsidP="00353A17">
      <w:pPr>
        <w:spacing w:before="240" w:after="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Біз корпоративтік басқаруға жауапты тұлғалармен ақпараттық өзара іс-қимыл жасап, оларға, өзгелермен қатар, аудиттің жоспарланған көлемі мен мерзімдері, сондай-ақ аудит нәтижелері бойынша елеулі ескертулер, оның ішінде аудит барысында анықтаған ішкі бақылау жүйесінің маңызды кемшіліктері туралы ақпаратты жеткіземіз.</w:t>
      </w:r>
    </w:p>
    <w:p w14:paraId="7B898CA5" w14:textId="48B50AC2" w:rsidR="00EE3991" w:rsidRPr="008D72E1" w:rsidRDefault="00973B24" w:rsidP="00353A17">
      <w:pPr>
        <w:spacing w:before="240" w:after="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Осы тәуелсіз аудиторлардың аудиторлық есебі шығарылған тапсырманың басшысы – В.В. Саламатина.</w:t>
      </w:r>
    </w:p>
    <w:p w14:paraId="7F972355" w14:textId="77777777" w:rsidR="004A1C1F" w:rsidRPr="008D72E1" w:rsidRDefault="004A1C1F" w:rsidP="004A1C1F">
      <w:pPr>
        <w:widowControl w:val="0"/>
        <w:autoSpaceDE w:val="0"/>
        <w:autoSpaceDN w:val="0"/>
        <w:spacing w:after="0" w:line="240" w:lineRule="auto"/>
        <w:rPr>
          <w:rFonts w:ascii="Arial" w:eastAsia="Arial" w:hAnsi="Arial" w:cs="Arial"/>
          <w:sz w:val="17"/>
          <w:u w:val="single"/>
          <w:lang w:val="ru-RU" w:eastAsia="ru-RU" w:bidi="ru-RU"/>
        </w:rPr>
      </w:pPr>
    </w:p>
    <w:p w14:paraId="7DFC3294" w14:textId="77777777" w:rsidR="00633795" w:rsidRPr="008D72E1" w:rsidRDefault="00633795" w:rsidP="004440A8">
      <w:pPr>
        <w:widowControl w:val="0"/>
        <w:autoSpaceDE w:val="0"/>
        <w:autoSpaceDN w:val="0"/>
        <w:spacing w:after="0" w:line="240" w:lineRule="auto"/>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_______________________________</w:t>
      </w:r>
    </w:p>
    <w:p w14:paraId="1A10315B" w14:textId="4E2CCB9A" w:rsidR="00633795" w:rsidRPr="008D72E1" w:rsidRDefault="00633795" w:rsidP="004440A8">
      <w:pPr>
        <w:widowControl w:val="0"/>
        <w:autoSpaceDE w:val="0"/>
        <w:autoSpaceDN w:val="0"/>
        <w:spacing w:line="240" w:lineRule="auto"/>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В.В. Саламатина, аудитор, FССА</w:t>
      </w:r>
    </w:p>
    <w:p w14:paraId="74504849" w14:textId="7777777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Қазақстан Республикасының білікті аудиторы </w:t>
      </w:r>
    </w:p>
    <w:p w14:paraId="7A423FA1" w14:textId="25BD9029"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Аудитордың 18.01.2022 жылғы № МФ-0001357 біліктілік куәлігі </w:t>
      </w:r>
    </w:p>
    <w:p w14:paraId="15EFCCB3" w14:textId="66E58E93" w:rsidR="004440A8" w:rsidRPr="008D72E1" w:rsidRDefault="004440A8" w:rsidP="004440A8">
      <w:pPr>
        <w:spacing w:after="0" w:line="250" w:lineRule="exact"/>
        <w:ind w:left="20" w:right="3200"/>
        <w:rPr>
          <w:rFonts w:ascii="Arial" w:eastAsia="Trebuchet MS" w:hAnsi="Arial" w:cs="Arial"/>
          <w:sz w:val="18"/>
          <w:szCs w:val="18"/>
          <w:lang w:val="ru-RU" w:eastAsia="ru-RU"/>
        </w:rPr>
      </w:pPr>
    </w:p>
    <w:p w14:paraId="0F9B8854" w14:textId="77777777" w:rsidR="00EE3991" w:rsidRPr="008D72E1" w:rsidRDefault="00EE3991" w:rsidP="004440A8">
      <w:pPr>
        <w:spacing w:after="0" w:line="250" w:lineRule="exact"/>
        <w:ind w:left="20" w:right="3200"/>
        <w:rPr>
          <w:rFonts w:ascii="Arial" w:eastAsia="Trebuchet MS" w:hAnsi="Arial" w:cs="Arial"/>
          <w:sz w:val="18"/>
          <w:szCs w:val="18"/>
          <w:lang w:val="ru-RU" w:eastAsia="ru-RU"/>
        </w:rPr>
      </w:pPr>
    </w:p>
    <w:p w14:paraId="5A8FFFF1" w14:textId="7777777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______________________________</w:t>
      </w:r>
    </w:p>
    <w:p w14:paraId="615AB583" w14:textId="7777777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И.М. Латипова</w:t>
      </w:r>
    </w:p>
    <w:p w14:paraId="6FF2512E" w14:textId="7777777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Аудитор/Директор</w:t>
      </w:r>
    </w:p>
    <w:p w14:paraId="519F97E3" w14:textId="7777777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Қазақстан Республикасының білікті аудиторы </w:t>
      </w:r>
    </w:p>
    <w:p w14:paraId="3E2155CF" w14:textId="46F21F17" w:rsidR="00633795" w:rsidRPr="008D72E1" w:rsidRDefault="00633795" w:rsidP="004440A8">
      <w:pPr>
        <w:spacing w:after="0" w:line="250" w:lineRule="exact"/>
        <w:ind w:left="20" w:right="3200"/>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Аудитордың 1994 жылғы 21 желтоқсандағы № 0000115 біліктілік куәлігі</w:t>
      </w:r>
    </w:p>
    <w:p w14:paraId="1FE5C908" w14:textId="6EE80658" w:rsidR="00633795" w:rsidRPr="008D72E1" w:rsidRDefault="0047292E" w:rsidP="004440A8">
      <w:pPr>
        <w:spacing w:before="240" w:after="0" w:line="254" w:lineRule="exact"/>
        <w:ind w:right="20"/>
        <w:jc w:val="both"/>
        <w:rPr>
          <w:rFonts w:ascii="Arial" w:eastAsia="Trebuchet MS" w:hAnsi="Arial" w:cs="Arial"/>
          <w:sz w:val="18"/>
          <w:szCs w:val="18"/>
          <w:lang w:val="ru-RU" w:eastAsia="ru-RU"/>
        </w:rPr>
      </w:pPr>
      <w:r w:rsidRPr="008D72E1">
        <w:rPr>
          <w:rFonts w:ascii="Arial" w:eastAsia="Trebuchet MS" w:hAnsi="Arial" w:cs="Arial"/>
          <w:sz w:val="18"/>
          <w:szCs w:val="18"/>
          <w:lang w:val="ru-RU" w:eastAsia="ru-RU"/>
        </w:rPr>
        <w:t xml:space="preserve"> 2026 жылғы 30 маусым, Алматы қ.</w:t>
      </w:r>
    </w:p>
    <w:p w14:paraId="4D5E01C9" w14:textId="77777777" w:rsidR="00633795" w:rsidRPr="008D72E1" w:rsidRDefault="00633795" w:rsidP="004440A8">
      <w:pPr>
        <w:spacing w:after="0" w:line="254" w:lineRule="exact"/>
        <w:ind w:right="20"/>
        <w:jc w:val="both"/>
        <w:rPr>
          <w:rFonts w:ascii="Arial" w:eastAsia="Trebuchet MS" w:hAnsi="Arial" w:cs="Arial"/>
          <w:sz w:val="18"/>
          <w:szCs w:val="18"/>
          <w:lang w:val="ru-RU" w:eastAsia="ru-RU"/>
        </w:rPr>
      </w:pPr>
    </w:p>
    <w:p w14:paraId="2A77599B" w14:textId="77777777" w:rsidR="00633795" w:rsidRPr="008D72E1" w:rsidRDefault="00633795" w:rsidP="004440A8">
      <w:pPr>
        <w:tabs>
          <w:tab w:val="left" w:pos="6237"/>
          <w:tab w:val="left" w:pos="7371"/>
        </w:tabs>
        <w:spacing w:after="0" w:line="240" w:lineRule="auto"/>
        <w:jc w:val="both"/>
        <w:rPr>
          <w:rFonts w:ascii="Arial" w:eastAsia="Times New Roman" w:hAnsi="Arial" w:cs="Arial"/>
          <w:sz w:val="16"/>
          <w:szCs w:val="16"/>
          <w:lang w:val="ru-RU" w:eastAsia="en-GB"/>
        </w:rPr>
      </w:pPr>
      <w:r w:rsidRPr="008D72E1">
        <w:rPr>
          <w:rFonts w:ascii="Arial" w:eastAsia="Times New Roman" w:hAnsi="Arial" w:cs="Arial"/>
          <w:sz w:val="16"/>
          <w:szCs w:val="16"/>
          <w:lang w:val="ru-RU" w:eastAsia="en-GB"/>
        </w:rPr>
        <w:t>«Scope Audit Kazakhstan» ЖШС, Алматы қ., Кербұлақ көшесі, 14</w:t>
      </w:r>
    </w:p>
    <w:p w14:paraId="3FB56421" w14:textId="77777777" w:rsidR="00633795" w:rsidRPr="008D72E1" w:rsidRDefault="00633795" w:rsidP="004440A8">
      <w:pPr>
        <w:tabs>
          <w:tab w:val="left" w:pos="6237"/>
          <w:tab w:val="left" w:pos="7371"/>
        </w:tabs>
        <w:spacing w:after="0" w:line="240" w:lineRule="auto"/>
        <w:jc w:val="both"/>
        <w:rPr>
          <w:rFonts w:ascii="Arial" w:eastAsia="Times New Roman" w:hAnsi="Arial" w:cs="Arial"/>
          <w:sz w:val="16"/>
          <w:szCs w:val="16"/>
          <w:lang w:val="ru-RU" w:eastAsia="en-GB"/>
        </w:rPr>
      </w:pPr>
      <w:r w:rsidRPr="008D72E1">
        <w:rPr>
          <w:rFonts w:ascii="Arial" w:eastAsia="Times New Roman" w:hAnsi="Arial" w:cs="Arial"/>
          <w:sz w:val="16"/>
          <w:szCs w:val="16"/>
          <w:lang w:val="ru-RU" w:eastAsia="en-GB"/>
        </w:rPr>
        <w:t xml:space="preserve">23.11.2023 жылғы № 22022888 мемлекеттік лицензия </w:t>
      </w:r>
    </w:p>
    <w:p w14:paraId="034CB49D" w14:textId="23EF2D6D" w:rsidR="004A1C1F" w:rsidRPr="008D72E1" w:rsidRDefault="00633795" w:rsidP="002536A1">
      <w:pPr>
        <w:tabs>
          <w:tab w:val="left" w:pos="6237"/>
          <w:tab w:val="left" w:pos="7371"/>
        </w:tabs>
        <w:spacing w:after="0" w:line="240" w:lineRule="auto"/>
        <w:jc w:val="both"/>
        <w:rPr>
          <w:rFonts w:ascii="Arial" w:hAnsi="Arial" w:cs="Arial"/>
          <w:sz w:val="20"/>
          <w:szCs w:val="20"/>
          <w:lang w:val="ru-RU"/>
        </w:rPr>
      </w:pPr>
      <w:r w:rsidRPr="008D72E1">
        <w:rPr>
          <w:rFonts w:ascii="Arial" w:eastAsia="Times New Roman" w:hAnsi="Arial" w:cs="Arial"/>
          <w:sz w:val="16"/>
          <w:szCs w:val="16"/>
          <w:lang w:val="ru-RU" w:eastAsia="en-GB"/>
        </w:rPr>
        <w:t>аудиторлық қызметпен айналысуға арналған</w:t>
      </w:r>
    </w:p>
    <w:p w14:paraId="4FF4710F" w14:textId="77777777" w:rsidR="004A1C1F" w:rsidRPr="008D72E1" w:rsidRDefault="004A1C1F">
      <w:pPr>
        <w:rPr>
          <w:rFonts w:ascii="Arial" w:hAnsi="Arial" w:cs="Arial"/>
          <w:sz w:val="20"/>
          <w:szCs w:val="20"/>
          <w:lang w:val="ru-RU"/>
        </w:rPr>
        <w:sectPr w:rsidR="004A1C1F" w:rsidRPr="008D72E1" w:rsidSect="004A1C1F">
          <w:headerReference w:type="first" r:id="rId10"/>
          <w:footerReference w:type="first" r:id="rId11"/>
          <w:pgSz w:w="12240" w:h="15840"/>
          <w:pgMar w:top="1134" w:right="720" w:bottom="720" w:left="1080" w:header="720" w:footer="720" w:gutter="0"/>
          <w:cols w:space="720"/>
          <w:titlePg/>
          <w:docGrid w:linePitch="360"/>
        </w:sectPr>
      </w:pPr>
    </w:p>
    <w:tbl>
      <w:tblPr>
        <w:tblW w:w="5007" w:type="pct"/>
        <w:tblLook w:val="04A0" w:firstRow="1" w:lastRow="0" w:firstColumn="1" w:lastColumn="0" w:noHBand="0" w:noVBand="1"/>
      </w:tblPr>
      <w:tblGrid>
        <w:gridCol w:w="5938"/>
        <w:gridCol w:w="910"/>
        <w:gridCol w:w="1640"/>
        <w:gridCol w:w="222"/>
        <w:gridCol w:w="1745"/>
      </w:tblGrid>
      <w:tr w:rsidR="00E962E8" w:rsidRPr="008D72E1" w14:paraId="38991200" w14:textId="77777777" w:rsidTr="00753E43">
        <w:trPr>
          <w:trHeight w:val="240"/>
        </w:trPr>
        <w:tc>
          <w:tcPr>
            <w:tcW w:w="2765" w:type="pct"/>
            <w:tcBorders>
              <w:top w:val="nil"/>
              <w:left w:val="nil"/>
              <w:bottom w:val="nil"/>
              <w:right w:val="nil"/>
            </w:tcBorders>
            <w:noWrap/>
            <w:vAlign w:val="bottom"/>
            <w:hideMark/>
          </w:tcPr>
          <w:p w14:paraId="301B5914" w14:textId="77777777" w:rsidR="000A2C56" w:rsidRPr="008D72E1" w:rsidRDefault="000A2C56">
            <w:pPr>
              <w:spacing w:after="0" w:line="240" w:lineRule="auto"/>
              <w:rPr>
                <w:rFonts w:ascii="Arial" w:eastAsia="Times New Roman" w:hAnsi="Arial" w:cs="Arial"/>
                <w:sz w:val="18"/>
                <w:szCs w:val="18"/>
                <w:lang w:val="ru-RU"/>
              </w:rPr>
            </w:pPr>
          </w:p>
        </w:tc>
        <w:tc>
          <w:tcPr>
            <w:tcW w:w="454" w:type="pct"/>
            <w:tcBorders>
              <w:left w:val="nil"/>
              <w:right w:val="nil"/>
            </w:tcBorders>
            <w:noWrap/>
            <w:vAlign w:val="bottom"/>
            <w:hideMark/>
          </w:tcPr>
          <w:p w14:paraId="24623413" w14:textId="2A3C36AB" w:rsidR="000A2C56" w:rsidRPr="008D72E1" w:rsidRDefault="000A2C56" w:rsidP="00353A17">
            <w:pPr>
              <w:spacing w:after="0" w:line="240" w:lineRule="auto"/>
              <w:jc w:val="center"/>
              <w:rPr>
                <w:rFonts w:ascii="Arial" w:eastAsia="Times New Roman" w:hAnsi="Arial" w:cs="Arial"/>
                <w:b/>
                <w:bCs/>
                <w:sz w:val="18"/>
                <w:szCs w:val="18"/>
                <w:lang w:val="ru-RU"/>
              </w:rPr>
            </w:pPr>
            <w:r w:rsidRPr="008D72E1">
              <w:rPr>
                <w:rFonts w:ascii="Arial" w:eastAsia="Times New Roman" w:hAnsi="Arial" w:cs="Arial"/>
                <w:b/>
                <w:bCs/>
                <w:sz w:val="18"/>
                <w:szCs w:val="18"/>
              </w:rPr>
              <w:t>Еск.</w:t>
            </w:r>
          </w:p>
        </w:tc>
        <w:tc>
          <w:tcPr>
            <w:tcW w:w="803" w:type="pct"/>
            <w:tcBorders>
              <w:left w:val="nil"/>
              <w:bottom w:val="single" w:sz="4" w:space="0" w:color="auto"/>
              <w:right w:val="nil"/>
            </w:tcBorders>
            <w:vAlign w:val="bottom"/>
            <w:hideMark/>
          </w:tcPr>
          <w:p w14:paraId="1C5E4708" w14:textId="7DC6B44C" w:rsidR="000A2C56" w:rsidRPr="008D72E1" w:rsidRDefault="000A2C56" w:rsidP="00353A17">
            <w:pPr>
              <w:spacing w:after="0" w:line="240" w:lineRule="auto"/>
              <w:jc w:val="center"/>
              <w:rPr>
                <w:rFonts w:ascii="Arial" w:eastAsia="Times New Roman" w:hAnsi="Arial" w:cs="Arial"/>
                <w:b/>
                <w:bCs/>
                <w:sz w:val="18"/>
                <w:szCs w:val="18"/>
                <w:lang w:val="ru-RU"/>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9E492F" w:rsidRPr="008D72E1">
              <w:rPr>
                <w:rFonts w:ascii="Arial" w:eastAsia="Times New Roman" w:hAnsi="Arial" w:cs="Arial"/>
                <w:b/>
                <w:bCs/>
                <w:sz w:val="18"/>
                <w:szCs w:val="18"/>
                <w:lang w:val="ru-RU"/>
              </w:rPr>
              <w:t>5</w:t>
            </w:r>
          </w:p>
        </w:tc>
        <w:tc>
          <w:tcPr>
            <w:tcW w:w="113" w:type="pct"/>
            <w:tcBorders>
              <w:left w:val="nil"/>
              <w:right w:val="nil"/>
            </w:tcBorders>
          </w:tcPr>
          <w:p w14:paraId="67D7CEC0" w14:textId="77777777" w:rsidR="000A2C56" w:rsidRPr="008D72E1" w:rsidRDefault="000A2C56" w:rsidP="007D0420">
            <w:pPr>
              <w:spacing w:after="0" w:line="240" w:lineRule="auto"/>
              <w:jc w:val="center"/>
              <w:rPr>
                <w:rFonts w:ascii="Arial" w:eastAsia="Times New Roman" w:hAnsi="Arial" w:cs="Arial"/>
                <w:b/>
                <w:bCs/>
                <w:sz w:val="18"/>
                <w:szCs w:val="18"/>
              </w:rPr>
            </w:pPr>
          </w:p>
        </w:tc>
        <w:tc>
          <w:tcPr>
            <w:tcW w:w="865" w:type="pct"/>
            <w:tcBorders>
              <w:left w:val="nil"/>
              <w:bottom w:val="single" w:sz="4" w:space="0" w:color="auto"/>
              <w:right w:val="nil"/>
            </w:tcBorders>
            <w:vAlign w:val="bottom"/>
            <w:hideMark/>
          </w:tcPr>
          <w:p w14:paraId="659159D5" w14:textId="5ACD35FE" w:rsidR="000A2C56" w:rsidRPr="008D72E1" w:rsidRDefault="000A2C56" w:rsidP="00966FC5">
            <w:pPr>
              <w:spacing w:after="0" w:line="240" w:lineRule="auto"/>
              <w:jc w:val="center"/>
              <w:rPr>
                <w:rFonts w:ascii="Arial" w:eastAsia="Times New Roman" w:hAnsi="Arial" w:cs="Arial"/>
                <w:b/>
                <w:bCs/>
                <w:sz w:val="18"/>
                <w:szCs w:val="18"/>
                <w:lang w:val="ru-RU"/>
              </w:rPr>
            </w:pPr>
          </w:p>
          <w:p w14:paraId="3A1451F6" w14:textId="5208C3A7" w:rsidR="00F93847" w:rsidRPr="008D72E1" w:rsidRDefault="00BD4124" w:rsidP="00966FC5">
            <w:pPr>
              <w:spacing w:after="0" w:line="240" w:lineRule="auto"/>
              <w:jc w:val="center"/>
              <w:rPr>
                <w:rFonts w:ascii="Arial" w:eastAsia="Times New Roman" w:hAnsi="Arial" w:cs="Arial"/>
                <w:b/>
                <w:bCs/>
                <w:sz w:val="18"/>
                <w:szCs w:val="18"/>
                <w:lang w:val="ru-RU"/>
              </w:rPr>
            </w:pPr>
            <w:r w:rsidRPr="008D72E1">
              <w:rPr>
                <w:rFonts w:ascii="Arial" w:eastAsia="Times New Roman" w:hAnsi="Arial" w:cs="Arial"/>
                <w:b/>
                <w:bCs/>
                <w:sz w:val="18"/>
                <w:szCs w:val="18"/>
                <w:lang w:val="ru-RU"/>
              </w:rPr>
              <w:t>202</w:t>
            </w:r>
            <w:r w:rsidR="009E492F" w:rsidRPr="008D72E1">
              <w:rPr>
                <w:rFonts w:ascii="Arial" w:eastAsia="Times New Roman" w:hAnsi="Arial" w:cs="Arial"/>
                <w:b/>
                <w:bCs/>
                <w:sz w:val="18"/>
                <w:szCs w:val="18"/>
                <w:lang w:val="ru-RU"/>
              </w:rPr>
              <w:t>4</w:t>
            </w:r>
          </w:p>
        </w:tc>
      </w:tr>
      <w:tr w:rsidR="00E962E8" w:rsidRPr="008D72E1" w14:paraId="57093BE3" w14:textId="77777777" w:rsidTr="00753E43">
        <w:trPr>
          <w:trHeight w:val="240"/>
        </w:trPr>
        <w:tc>
          <w:tcPr>
            <w:tcW w:w="2765" w:type="pct"/>
            <w:tcBorders>
              <w:top w:val="nil"/>
              <w:left w:val="nil"/>
              <w:bottom w:val="nil"/>
              <w:right w:val="nil"/>
            </w:tcBorders>
            <w:noWrap/>
            <w:vAlign w:val="bottom"/>
            <w:hideMark/>
          </w:tcPr>
          <w:p w14:paraId="6354565A" w14:textId="77777777" w:rsidR="000A2C56" w:rsidRPr="008D72E1" w:rsidRDefault="000A2C56">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rPr>
              <w:t>Түсім</w:t>
            </w:r>
          </w:p>
        </w:tc>
        <w:tc>
          <w:tcPr>
            <w:tcW w:w="454" w:type="pct"/>
            <w:tcBorders>
              <w:left w:val="nil"/>
              <w:bottom w:val="nil"/>
              <w:right w:val="nil"/>
            </w:tcBorders>
            <w:noWrap/>
            <w:vAlign w:val="bottom"/>
            <w:hideMark/>
          </w:tcPr>
          <w:p w14:paraId="3581980F" w14:textId="77777777" w:rsidR="000A2C56" w:rsidRPr="008D72E1" w:rsidRDefault="000A2C56">
            <w:pPr>
              <w:spacing w:after="0" w:line="240" w:lineRule="auto"/>
              <w:rPr>
                <w:rFonts w:ascii="Arial" w:eastAsia="Times New Roman" w:hAnsi="Arial" w:cs="Arial"/>
                <w:b/>
                <w:bCs/>
                <w:sz w:val="18"/>
                <w:szCs w:val="18"/>
              </w:rPr>
            </w:pPr>
          </w:p>
        </w:tc>
        <w:tc>
          <w:tcPr>
            <w:tcW w:w="803" w:type="pct"/>
            <w:tcBorders>
              <w:top w:val="nil"/>
              <w:left w:val="nil"/>
              <w:bottom w:val="nil"/>
              <w:right w:val="nil"/>
            </w:tcBorders>
            <w:noWrap/>
            <w:vAlign w:val="bottom"/>
            <w:hideMark/>
          </w:tcPr>
          <w:p w14:paraId="47B3375D" w14:textId="77777777" w:rsidR="000A2C56" w:rsidRPr="008D72E1" w:rsidRDefault="000A2C56">
            <w:pPr>
              <w:spacing w:after="0" w:line="240" w:lineRule="auto"/>
              <w:jc w:val="right"/>
              <w:rPr>
                <w:rFonts w:ascii="Arial" w:eastAsia="Times New Roman" w:hAnsi="Arial" w:cs="Arial"/>
                <w:sz w:val="18"/>
                <w:szCs w:val="18"/>
              </w:rPr>
            </w:pPr>
          </w:p>
        </w:tc>
        <w:tc>
          <w:tcPr>
            <w:tcW w:w="113" w:type="pct"/>
            <w:tcBorders>
              <w:top w:val="nil"/>
              <w:left w:val="nil"/>
              <w:bottom w:val="nil"/>
              <w:right w:val="nil"/>
            </w:tcBorders>
          </w:tcPr>
          <w:p w14:paraId="415FC24D" w14:textId="77777777" w:rsidR="000A2C56" w:rsidRPr="008D72E1" w:rsidRDefault="000A2C56">
            <w:pPr>
              <w:spacing w:after="0" w:line="240" w:lineRule="auto"/>
              <w:jc w:val="right"/>
              <w:rPr>
                <w:rFonts w:ascii="Arial" w:eastAsia="Times New Roman" w:hAnsi="Arial" w:cs="Arial"/>
                <w:sz w:val="18"/>
                <w:szCs w:val="18"/>
              </w:rPr>
            </w:pPr>
          </w:p>
        </w:tc>
        <w:tc>
          <w:tcPr>
            <w:tcW w:w="865" w:type="pct"/>
            <w:tcBorders>
              <w:top w:val="nil"/>
              <w:left w:val="nil"/>
              <w:bottom w:val="nil"/>
              <w:right w:val="nil"/>
            </w:tcBorders>
            <w:noWrap/>
            <w:vAlign w:val="bottom"/>
            <w:hideMark/>
          </w:tcPr>
          <w:p w14:paraId="11ADE3CF" w14:textId="77777777" w:rsidR="000A2C56" w:rsidRPr="008D72E1" w:rsidRDefault="000A2C56">
            <w:pPr>
              <w:spacing w:after="0" w:line="240" w:lineRule="auto"/>
              <w:jc w:val="right"/>
              <w:rPr>
                <w:rFonts w:ascii="Arial" w:eastAsia="Times New Roman" w:hAnsi="Arial" w:cs="Arial"/>
                <w:sz w:val="18"/>
                <w:szCs w:val="18"/>
              </w:rPr>
            </w:pPr>
          </w:p>
        </w:tc>
      </w:tr>
      <w:tr w:rsidR="009E492F" w:rsidRPr="008D72E1" w14:paraId="0A282033" w14:textId="77777777" w:rsidTr="00753E43">
        <w:trPr>
          <w:trHeight w:val="80"/>
        </w:trPr>
        <w:tc>
          <w:tcPr>
            <w:tcW w:w="2765" w:type="pct"/>
            <w:tcBorders>
              <w:top w:val="nil"/>
              <w:left w:val="nil"/>
              <w:bottom w:val="nil"/>
              <w:right w:val="nil"/>
            </w:tcBorders>
            <w:noWrap/>
            <w:vAlign w:val="bottom"/>
          </w:tcPr>
          <w:p w14:paraId="74B38A69" w14:textId="6E2F0AC3"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ҒЖБМ</w:t>
            </w:r>
            <w:r w:rsidRPr="00A17DC5">
              <w:rPr>
                <w:rFonts w:ascii="Arial" w:hAnsi="Arial" w:cs="Arial"/>
                <w:color w:val="000000"/>
                <w:sz w:val="18"/>
                <w:szCs w:val="18"/>
              </w:rPr>
              <w:t xml:space="preserve"> </w:t>
            </w:r>
            <w:r w:rsidRPr="008D72E1">
              <w:rPr>
                <w:rFonts w:ascii="Arial" w:hAnsi="Arial" w:cs="Arial"/>
                <w:color w:val="000000"/>
                <w:sz w:val="18"/>
                <w:szCs w:val="18"/>
                <w:lang w:val="ru-RU"/>
              </w:rPr>
              <w:t>қаржыландыруы</w:t>
            </w:r>
            <w:r w:rsidRPr="00A17DC5">
              <w:rPr>
                <w:rFonts w:ascii="Arial" w:hAnsi="Arial" w:cs="Arial"/>
                <w:color w:val="000000"/>
                <w:sz w:val="18"/>
                <w:szCs w:val="18"/>
              </w:rPr>
              <w:t xml:space="preserve"> </w:t>
            </w:r>
            <w:r w:rsidRPr="008D72E1">
              <w:rPr>
                <w:rFonts w:ascii="Arial" w:hAnsi="Arial" w:cs="Arial"/>
                <w:color w:val="000000"/>
                <w:sz w:val="18"/>
                <w:szCs w:val="18"/>
                <w:lang w:val="ru-RU"/>
              </w:rPr>
              <w:t>шеңберінде</w:t>
            </w:r>
            <w:r w:rsidRPr="00A17DC5">
              <w:rPr>
                <w:rFonts w:ascii="Arial" w:hAnsi="Arial" w:cs="Arial"/>
                <w:color w:val="000000"/>
                <w:sz w:val="18"/>
                <w:szCs w:val="18"/>
              </w:rPr>
              <w:t xml:space="preserve"> </w:t>
            </w:r>
            <w:r w:rsidRPr="008D72E1">
              <w:rPr>
                <w:rFonts w:ascii="Arial" w:hAnsi="Arial" w:cs="Arial"/>
                <w:color w:val="000000"/>
                <w:sz w:val="18"/>
                <w:szCs w:val="18"/>
                <w:lang w:val="ru-RU"/>
              </w:rPr>
              <w:t>білім</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беру</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қызметтерін</w:t>
            </w:r>
            <w:r w:rsidRPr="00A17DC5">
              <w:rPr>
                <w:rFonts w:ascii="Arial" w:hAnsi="Arial" w:cs="Arial"/>
                <w:color w:val="000000"/>
                <w:sz w:val="18"/>
                <w:szCs w:val="18"/>
              </w:rPr>
              <w:t xml:space="preserve"> </w:t>
            </w:r>
            <w:r w:rsidRPr="008D72E1">
              <w:rPr>
                <w:rFonts w:ascii="Arial" w:hAnsi="Arial" w:cs="Arial"/>
                <w:color w:val="000000"/>
                <w:sz w:val="18"/>
                <w:szCs w:val="18"/>
                <w:lang w:val="ru-RU"/>
              </w:rPr>
              <w:t>көрсету</w:t>
            </w:r>
          </w:p>
        </w:tc>
        <w:tc>
          <w:tcPr>
            <w:tcW w:w="454" w:type="pct"/>
            <w:tcBorders>
              <w:top w:val="nil"/>
              <w:left w:val="nil"/>
              <w:bottom w:val="nil"/>
              <w:right w:val="nil"/>
            </w:tcBorders>
            <w:noWrap/>
            <w:vAlign w:val="bottom"/>
          </w:tcPr>
          <w:p w14:paraId="26D1C9F8" w14:textId="77777777" w:rsidR="009E492F" w:rsidRPr="00A17DC5" w:rsidRDefault="009E492F" w:rsidP="009E492F">
            <w:pPr>
              <w:spacing w:after="0" w:line="240" w:lineRule="auto"/>
              <w:rPr>
                <w:rFonts w:ascii="Arial" w:eastAsia="Times New Roman" w:hAnsi="Arial" w:cs="Arial"/>
                <w:b/>
                <w:bCs/>
                <w:sz w:val="18"/>
                <w:szCs w:val="18"/>
              </w:rPr>
            </w:pPr>
          </w:p>
        </w:tc>
        <w:tc>
          <w:tcPr>
            <w:tcW w:w="803" w:type="pct"/>
            <w:tcBorders>
              <w:top w:val="nil"/>
              <w:left w:val="nil"/>
              <w:bottom w:val="nil"/>
              <w:right w:val="nil"/>
            </w:tcBorders>
            <w:noWrap/>
            <w:vAlign w:val="bottom"/>
          </w:tcPr>
          <w:p w14:paraId="593DF141" w14:textId="33EC94DC" w:rsidR="009E492F" w:rsidRPr="008D72E1" w:rsidRDefault="008B78F7" w:rsidP="009E492F">
            <w:pPr>
              <w:spacing w:after="0" w:line="240" w:lineRule="auto"/>
              <w:jc w:val="right"/>
              <w:rPr>
                <w:rFonts w:ascii="Arial" w:eastAsia="Times New Roman" w:hAnsi="Arial" w:cs="Arial"/>
                <w:sz w:val="18"/>
                <w:szCs w:val="18"/>
                <w:lang w:val="ru-RU"/>
              </w:rPr>
            </w:pPr>
            <w:r w:rsidRPr="008D72E1">
              <w:rPr>
                <w:rFonts w:ascii="Arial" w:eastAsia="Times New Roman" w:hAnsi="Arial" w:cs="Arial"/>
                <w:sz w:val="18"/>
                <w:szCs w:val="18"/>
                <w:lang w:val="ru-RU"/>
              </w:rPr>
              <w:t>8,048,939</w:t>
            </w:r>
          </w:p>
        </w:tc>
        <w:tc>
          <w:tcPr>
            <w:tcW w:w="113" w:type="pct"/>
            <w:tcBorders>
              <w:top w:val="nil"/>
              <w:left w:val="nil"/>
              <w:bottom w:val="nil"/>
              <w:right w:val="nil"/>
            </w:tcBorders>
          </w:tcPr>
          <w:p w14:paraId="385D335D" w14:textId="4E9E397B" w:rsidR="009E492F" w:rsidRPr="008D72E1" w:rsidRDefault="009E492F" w:rsidP="009E492F">
            <w:pPr>
              <w:spacing w:after="0" w:line="240" w:lineRule="auto"/>
              <w:jc w:val="right"/>
              <w:rPr>
                <w:rFonts w:ascii="Arial" w:eastAsia="Times New Roman" w:hAnsi="Arial" w:cs="Arial"/>
                <w:sz w:val="18"/>
                <w:szCs w:val="18"/>
                <w:lang w:val="ru-RU"/>
              </w:rPr>
            </w:pPr>
          </w:p>
        </w:tc>
        <w:tc>
          <w:tcPr>
            <w:tcW w:w="865" w:type="pct"/>
            <w:tcBorders>
              <w:top w:val="nil"/>
              <w:left w:val="nil"/>
              <w:bottom w:val="nil"/>
              <w:right w:val="nil"/>
            </w:tcBorders>
            <w:noWrap/>
            <w:vAlign w:val="bottom"/>
          </w:tcPr>
          <w:p w14:paraId="6A884E13" w14:textId="1D8B8780" w:rsidR="009E492F" w:rsidRPr="008D72E1" w:rsidRDefault="009E492F" w:rsidP="009E492F">
            <w:pPr>
              <w:spacing w:after="0" w:line="240" w:lineRule="auto"/>
              <w:jc w:val="right"/>
              <w:rPr>
                <w:rFonts w:ascii="Arial" w:eastAsia="Times New Roman" w:hAnsi="Arial" w:cs="Arial"/>
                <w:sz w:val="18"/>
                <w:szCs w:val="18"/>
                <w:lang w:val="ru-RU"/>
              </w:rPr>
            </w:pPr>
            <w:r w:rsidRPr="008D72E1">
              <w:rPr>
                <w:rFonts w:ascii="Arial" w:eastAsia="Times New Roman" w:hAnsi="Arial" w:cs="Arial"/>
                <w:sz w:val="18"/>
                <w:szCs w:val="18"/>
                <w:lang w:val="ru-RU"/>
              </w:rPr>
              <w:t>6,660,815</w:t>
            </w:r>
          </w:p>
        </w:tc>
      </w:tr>
      <w:tr w:rsidR="009E492F" w:rsidRPr="008D72E1" w14:paraId="218C9952" w14:textId="77777777" w:rsidTr="00753E43">
        <w:trPr>
          <w:trHeight w:val="140"/>
        </w:trPr>
        <w:tc>
          <w:tcPr>
            <w:tcW w:w="2765" w:type="pct"/>
            <w:tcBorders>
              <w:top w:val="nil"/>
              <w:left w:val="nil"/>
              <w:bottom w:val="nil"/>
              <w:right w:val="nil"/>
            </w:tcBorders>
            <w:noWrap/>
            <w:vAlign w:val="bottom"/>
          </w:tcPr>
          <w:p w14:paraId="184B5C71" w14:textId="77777777"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Ақылы</w:t>
            </w:r>
            <w:r w:rsidRPr="00A17DC5">
              <w:rPr>
                <w:rFonts w:ascii="Arial" w:hAnsi="Arial" w:cs="Arial"/>
                <w:color w:val="000000"/>
                <w:sz w:val="18"/>
                <w:szCs w:val="18"/>
              </w:rPr>
              <w:t xml:space="preserve"> </w:t>
            </w:r>
            <w:r w:rsidRPr="008D72E1">
              <w:rPr>
                <w:rFonts w:ascii="Arial" w:hAnsi="Arial" w:cs="Arial"/>
                <w:color w:val="000000"/>
                <w:sz w:val="18"/>
                <w:szCs w:val="18"/>
                <w:lang w:val="ru-RU"/>
              </w:rPr>
              <w:t>білім</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беру</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қызметтерін</w:t>
            </w:r>
            <w:r w:rsidRPr="00A17DC5">
              <w:rPr>
                <w:rFonts w:ascii="Arial" w:hAnsi="Arial" w:cs="Arial"/>
                <w:color w:val="000000"/>
                <w:sz w:val="18"/>
                <w:szCs w:val="18"/>
              </w:rPr>
              <w:t xml:space="preserve"> </w:t>
            </w:r>
            <w:r w:rsidRPr="008D72E1">
              <w:rPr>
                <w:rFonts w:ascii="Arial" w:hAnsi="Arial" w:cs="Arial"/>
                <w:color w:val="000000"/>
                <w:sz w:val="18"/>
                <w:szCs w:val="18"/>
                <w:lang w:val="ru-RU"/>
              </w:rPr>
              <w:t>көрсету</w:t>
            </w:r>
          </w:p>
        </w:tc>
        <w:tc>
          <w:tcPr>
            <w:tcW w:w="454" w:type="pct"/>
            <w:tcBorders>
              <w:top w:val="nil"/>
              <w:left w:val="nil"/>
              <w:bottom w:val="nil"/>
              <w:right w:val="nil"/>
            </w:tcBorders>
            <w:noWrap/>
            <w:vAlign w:val="bottom"/>
          </w:tcPr>
          <w:p w14:paraId="1E2620E3" w14:textId="165AB17D" w:rsidR="009E492F" w:rsidRPr="008D72E1" w:rsidRDefault="009E492F" w:rsidP="009E492F">
            <w:pPr>
              <w:spacing w:after="0" w:line="240" w:lineRule="auto"/>
              <w:jc w:val="center"/>
              <w:rPr>
                <w:rFonts w:ascii="Arial" w:eastAsia="Times New Roman" w:hAnsi="Arial" w:cs="Arial"/>
                <w:sz w:val="18"/>
                <w:szCs w:val="18"/>
                <w:highlight w:val="yellow"/>
              </w:rPr>
            </w:pPr>
          </w:p>
        </w:tc>
        <w:tc>
          <w:tcPr>
            <w:tcW w:w="803" w:type="pct"/>
            <w:tcBorders>
              <w:top w:val="nil"/>
              <w:left w:val="nil"/>
              <w:bottom w:val="nil"/>
              <w:right w:val="nil"/>
            </w:tcBorders>
            <w:noWrap/>
            <w:vAlign w:val="bottom"/>
          </w:tcPr>
          <w:p w14:paraId="37C86308" w14:textId="053DCA89" w:rsidR="009E492F" w:rsidRPr="008D72E1" w:rsidRDefault="008B78F7"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3,211,370</w:t>
            </w:r>
          </w:p>
        </w:tc>
        <w:tc>
          <w:tcPr>
            <w:tcW w:w="113" w:type="pct"/>
            <w:tcBorders>
              <w:top w:val="nil"/>
              <w:left w:val="nil"/>
              <w:bottom w:val="nil"/>
              <w:right w:val="nil"/>
            </w:tcBorders>
          </w:tcPr>
          <w:p w14:paraId="1D8BF716" w14:textId="77777777" w:rsidR="009E492F" w:rsidRPr="008D72E1" w:rsidRDefault="009E492F" w:rsidP="009E492F">
            <w:pPr>
              <w:spacing w:after="0" w:line="240" w:lineRule="auto"/>
              <w:jc w:val="right"/>
              <w:rPr>
                <w:rFonts w:ascii="Arial" w:hAnsi="Arial" w:cs="Arial"/>
                <w:color w:val="000000"/>
                <w:sz w:val="18"/>
                <w:szCs w:val="18"/>
              </w:rPr>
            </w:pPr>
          </w:p>
        </w:tc>
        <w:tc>
          <w:tcPr>
            <w:tcW w:w="865" w:type="pct"/>
            <w:tcBorders>
              <w:top w:val="nil"/>
              <w:left w:val="nil"/>
              <w:bottom w:val="nil"/>
              <w:right w:val="nil"/>
            </w:tcBorders>
            <w:noWrap/>
            <w:vAlign w:val="bottom"/>
          </w:tcPr>
          <w:p w14:paraId="1D92BDEB" w14:textId="2325194D"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2,009,625</w:t>
            </w:r>
          </w:p>
        </w:tc>
      </w:tr>
      <w:tr w:rsidR="009E492F" w:rsidRPr="008D72E1" w14:paraId="30F15D8F" w14:textId="77777777" w:rsidTr="00753E43">
        <w:trPr>
          <w:trHeight w:val="86"/>
        </w:trPr>
        <w:tc>
          <w:tcPr>
            <w:tcW w:w="2765" w:type="pct"/>
            <w:tcBorders>
              <w:top w:val="nil"/>
              <w:left w:val="nil"/>
              <w:bottom w:val="nil"/>
              <w:right w:val="nil"/>
            </w:tcBorders>
            <w:noWrap/>
            <w:vAlign w:val="bottom"/>
          </w:tcPr>
          <w:p w14:paraId="294700B0" w14:textId="7FF5E186"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Оқуға</w:t>
            </w:r>
            <w:r w:rsidRPr="00A17DC5">
              <w:rPr>
                <w:rFonts w:ascii="Arial" w:hAnsi="Arial" w:cs="Arial"/>
                <w:color w:val="000000"/>
                <w:sz w:val="18"/>
                <w:szCs w:val="18"/>
              </w:rPr>
              <w:t xml:space="preserve"> </w:t>
            </w:r>
            <w:r w:rsidRPr="008D72E1">
              <w:rPr>
                <w:rFonts w:ascii="Arial" w:hAnsi="Arial" w:cs="Arial"/>
                <w:color w:val="000000"/>
                <w:sz w:val="18"/>
                <w:szCs w:val="18"/>
                <w:lang w:val="ru-RU"/>
              </w:rPr>
              <w:t>байланысты</w:t>
            </w:r>
            <w:r w:rsidRPr="00A17DC5">
              <w:rPr>
                <w:rFonts w:ascii="Arial" w:hAnsi="Arial" w:cs="Arial"/>
                <w:color w:val="000000"/>
                <w:sz w:val="18"/>
                <w:szCs w:val="18"/>
              </w:rPr>
              <w:t xml:space="preserve"> </w:t>
            </w:r>
            <w:r w:rsidRPr="008D72E1">
              <w:rPr>
                <w:rFonts w:ascii="Arial" w:hAnsi="Arial" w:cs="Arial"/>
                <w:color w:val="000000"/>
                <w:sz w:val="18"/>
                <w:szCs w:val="18"/>
                <w:lang w:val="ru-RU"/>
              </w:rPr>
              <w:t>қосымша</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w:t>
            </w:r>
            <w:r w:rsidRPr="00A17DC5">
              <w:rPr>
                <w:rFonts w:ascii="Arial" w:hAnsi="Arial" w:cs="Arial"/>
                <w:color w:val="000000"/>
                <w:sz w:val="18"/>
                <w:szCs w:val="18"/>
              </w:rPr>
              <w:t xml:space="preserve"> </w:t>
            </w:r>
            <w:r w:rsidRPr="008D72E1">
              <w:rPr>
                <w:rFonts w:ascii="Arial" w:hAnsi="Arial" w:cs="Arial"/>
                <w:color w:val="000000"/>
                <w:sz w:val="18"/>
                <w:szCs w:val="18"/>
                <w:lang w:val="ru-RU"/>
              </w:rPr>
              <w:t>көрсету</w:t>
            </w:r>
          </w:p>
        </w:tc>
        <w:tc>
          <w:tcPr>
            <w:tcW w:w="454" w:type="pct"/>
            <w:tcBorders>
              <w:top w:val="nil"/>
              <w:left w:val="nil"/>
              <w:bottom w:val="nil"/>
              <w:right w:val="nil"/>
            </w:tcBorders>
            <w:noWrap/>
            <w:vAlign w:val="bottom"/>
          </w:tcPr>
          <w:p w14:paraId="23F22865" w14:textId="77777777" w:rsidR="009E492F" w:rsidRPr="00A17DC5" w:rsidRDefault="009E492F" w:rsidP="009E492F">
            <w:pPr>
              <w:spacing w:after="0" w:line="240" w:lineRule="auto"/>
              <w:jc w:val="center"/>
              <w:rPr>
                <w:rFonts w:ascii="Arial" w:eastAsia="Times New Roman" w:hAnsi="Arial" w:cs="Arial"/>
                <w:sz w:val="18"/>
                <w:szCs w:val="18"/>
                <w:highlight w:val="yellow"/>
              </w:rPr>
            </w:pPr>
          </w:p>
        </w:tc>
        <w:tc>
          <w:tcPr>
            <w:tcW w:w="803" w:type="pct"/>
            <w:tcBorders>
              <w:top w:val="nil"/>
              <w:left w:val="nil"/>
              <w:bottom w:val="nil"/>
              <w:right w:val="nil"/>
            </w:tcBorders>
            <w:noWrap/>
            <w:vAlign w:val="bottom"/>
          </w:tcPr>
          <w:p w14:paraId="1C0476F9" w14:textId="2731B315" w:rsidR="009E492F" w:rsidRPr="008D72E1" w:rsidRDefault="008B78F7"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572,055</w:t>
            </w:r>
          </w:p>
        </w:tc>
        <w:tc>
          <w:tcPr>
            <w:tcW w:w="113" w:type="pct"/>
            <w:tcBorders>
              <w:top w:val="nil"/>
              <w:left w:val="nil"/>
              <w:bottom w:val="nil"/>
              <w:right w:val="nil"/>
            </w:tcBorders>
          </w:tcPr>
          <w:p w14:paraId="7254DE7C"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3CE82572" w14:textId="2F30D035"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398,495</w:t>
            </w:r>
          </w:p>
        </w:tc>
      </w:tr>
      <w:tr w:rsidR="009E492F" w:rsidRPr="008D72E1" w14:paraId="6D9BFD9A" w14:textId="77777777" w:rsidTr="00753E43">
        <w:trPr>
          <w:trHeight w:val="86"/>
        </w:trPr>
        <w:tc>
          <w:tcPr>
            <w:tcW w:w="2765" w:type="pct"/>
            <w:tcBorders>
              <w:top w:val="nil"/>
              <w:left w:val="nil"/>
              <w:bottom w:val="nil"/>
              <w:right w:val="nil"/>
            </w:tcBorders>
            <w:noWrap/>
            <w:vAlign w:val="bottom"/>
          </w:tcPr>
          <w:p w14:paraId="29E29411" w14:textId="3D0DC13F"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Үй</w:t>
            </w:r>
            <w:r w:rsidRPr="00A17DC5">
              <w:rPr>
                <w:rFonts w:ascii="Arial" w:hAnsi="Arial" w:cs="Arial"/>
                <w:color w:val="000000"/>
                <w:sz w:val="18"/>
                <w:szCs w:val="18"/>
              </w:rPr>
              <w:t>-</w:t>
            </w:r>
            <w:r w:rsidRPr="008D72E1">
              <w:rPr>
                <w:rFonts w:ascii="Arial" w:hAnsi="Arial" w:cs="Arial"/>
                <w:color w:val="000000"/>
                <w:sz w:val="18"/>
                <w:szCs w:val="18"/>
                <w:lang w:val="ru-RU"/>
              </w:rPr>
              <w:t>жайларды</w:t>
            </w:r>
            <w:r w:rsidRPr="00A17DC5">
              <w:rPr>
                <w:rFonts w:ascii="Arial" w:hAnsi="Arial" w:cs="Arial"/>
                <w:color w:val="000000"/>
                <w:sz w:val="18"/>
                <w:szCs w:val="18"/>
              </w:rPr>
              <w:t xml:space="preserve"> </w:t>
            </w:r>
            <w:r w:rsidRPr="008D72E1">
              <w:rPr>
                <w:rFonts w:ascii="Arial" w:hAnsi="Arial" w:cs="Arial"/>
                <w:color w:val="000000"/>
                <w:sz w:val="18"/>
                <w:szCs w:val="18"/>
                <w:lang w:val="ru-RU"/>
              </w:rPr>
              <w:t>жалға</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беруден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түскен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түсім</w:t>
            </w:r>
          </w:p>
        </w:tc>
        <w:tc>
          <w:tcPr>
            <w:tcW w:w="454" w:type="pct"/>
            <w:tcBorders>
              <w:top w:val="nil"/>
              <w:left w:val="nil"/>
              <w:bottom w:val="nil"/>
              <w:right w:val="nil"/>
            </w:tcBorders>
            <w:noWrap/>
            <w:vAlign w:val="bottom"/>
          </w:tcPr>
          <w:p w14:paraId="74570945" w14:textId="3057CB66" w:rsidR="009E492F" w:rsidRPr="00A17DC5" w:rsidRDefault="009E492F" w:rsidP="009E492F">
            <w:pPr>
              <w:spacing w:after="0" w:line="240" w:lineRule="auto"/>
              <w:jc w:val="center"/>
              <w:rPr>
                <w:rFonts w:ascii="Arial" w:eastAsia="Times New Roman" w:hAnsi="Arial" w:cs="Arial"/>
                <w:sz w:val="18"/>
                <w:szCs w:val="18"/>
                <w:highlight w:val="yellow"/>
              </w:rPr>
            </w:pPr>
          </w:p>
        </w:tc>
        <w:tc>
          <w:tcPr>
            <w:tcW w:w="803" w:type="pct"/>
            <w:tcBorders>
              <w:top w:val="nil"/>
              <w:left w:val="nil"/>
              <w:bottom w:val="nil"/>
              <w:right w:val="nil"/>
            </w:tcBorders>
            <w:noWrap/>
            <w:vAlign w:val="bottom"/>
          </w:tcPr>
          <w:p w14:paraId="4A0B85A4" w14:textId="2B9E9A87" w:rsidR="009E492F" w:rsidRPr="008D72E1" w:rsidRDefault="008B78F7"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342,678</w:t>
            </w:r>
          </w:p>
        </w:tc>
        <w:tc>
          <w:tcPr>
            <w:tcW w:w="113" w:type="pct"/>
            <w:tcBorders>
              <w:top w:val="nil"/>
              <w:left w:val="nil"/>
              <w:bottom w:val="nil"/>
              <w:right w:val="nil"/>
            </w:tcBorders>
          </w:tcPr>
          <w:p w14:paraId="3712BBDF"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64BE24F0" w14:textId="4E7B3B33"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315,339</w:t>
            </w:r>
          </w:p>
        </w:tc>
      </w:tr>
      <w:tr w:rsidR="009E492F" w:rsidRPr="008D72E1" w14:paraId="03978FF6" w14:textId="77777777" w:rsidTr="00753E43">
        <w:trPr>
          <w:trHeight w:val="160"/>
        </w:trPr>
        <w:tc>
          <w:tcPr>
            <w:tcW w:w="2765" w:type="pct"/>
            <w:tcBorders>
              <w:top w:val="nil"/>
              <w:left w:val="nil"/>
              <w:bottom w:val="nil"/>
              <w:right w:val="nil"/>
            </w:tcBorders>
            <w:noWrap/>
            <w:vAlign w:val="bottom"/>
          </w:tcPr>
          <w:p w14:paraId="25D4386C" w14:textId="57E281D0"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Шаруашылық</w:t>
            </w:r>
            <w:r w:rsidRPr="00A17DC5">
              <w:rPr>
                <w:rFonts w:ascii="Arial" w:hAnsi="Arial" w:cs="Arial"/>
                <w:color w:val="000000"/>
                <w:sz w:val="18"/>
                <w:szCs w:val="18"/>
              </w:rPr>
              <w:t xml:space="preserve"> </w:t>
            </w:r>
            <w:r w:rsidRPr="008D72E1">
              <w:rPr>
                <w:rFonts w:ascii="Arial" w:hAnsi="Arial" w:cs="Arial"/>
                <w:color w:val="000000"/>
                <w:sz w:val="18"/>
                <w:szCs w:val="18"/>
                <w:lang w:val="ru-RU"/>
              </w:rPr>
              <w:t>шарттар</w:t>
            </w:r>
            <w:r w:rsidRPr="00A17DC5">
              <w:rPr>
                <w:rFonts w:ascii="Arial" w:hAnsi="Arial" w:cs="Arial"/>
                <w:color w:val="000000"/>
                <w:sz w:val="18"/>
                <w:szCs w:val="18"/>
              </w:rPr>
              <w:t xml:space="preserve"> </w:t>
            </w:r>
            <w:r w:rsidRPr="008D72E1">
              <w:rPr>
                <w:rFonts w:ascii="Arial" w:hAnsi="Arial" w:cs="Arial"/>
                <w:color w:val="000000"/>
                <w:sz w:val="18"/>
                <w:szCs w:val="18"/>
                <w:lang w:val="ru-RU"/>
              </w:rPr>
              <w:t>бойынша</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w:t>
            </w:r>
            <w:r w:rsidRPr="00A17DC5">
              <w:rPr>
                <w:rFonts w:ascii="Arial" w:hAnsi="Arial" w:cs="Arial"/>
                <w:color w:val="000000"/>
                <w:sz w:val="18"/>
                <w:szCs w:val="18"/>
              </w:rPr>
              <w:t xml:space="preserve"> </w:t>
            </w:r>
            <w:r w:rsidRPr="008D72E1">
              <w:rPr>
                <w:rFonts w:ascii="Arial" w:hAnsi="Arial" w:cs="Arial"/>
                <w:color w:val="000000"/>
                <w:sz w:val="18"/>
                <w:szCs w:val="18"/>
                <w:lang w:val="ru-RU"/>
              </w:rPr>
              <w:t>көрсетуден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түскен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түсім</w:t>
            </w:r>
          </w:p>
        </w:tc>
        <w:tc>
          <w:tcPr>
            <w:tcW w:w="454" w:type="pct"/>
            <w:tcBorders>
              <w:top w:val="nil"/>
              <w:left w:val="nil"/>
              <w:bottom w:val="nil"/>
              <w:right w:val="nil"/>
            </w:tcBorders>
            <w:noWrap/>
            <w:vAlign w:val="bottom"/>
          </w:tcPr>
          <w:p w14:paraId="59854054" w14:textId="53BB5598" w:rsidR="009E492F" w:rsidRPr="00A17DC5" w:rsidRDefault="009E492F" w:rsidP="009E492F">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6801C016" w14:textId="18CC736D" w:rsidR="009E492F" w:rsidRPr="008D72E1" w:rsidRDefault="008B78F7"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23,395</w:t>
            </w:r>
          </w:p>
        </w:tc>
        <w:tc>
          <w:tcPr>
            <w:tcW w:w="113" w:type="pct"/>
            <w:tcBorders>
              <w:top w:val="nil"/>
              <w:left w:val="nil"/>
              <w:bottom w:val="nil"/>
              <w:right w:val="nil"/>
            </w:tcBorders>
          </w:tcPr>
          <w:p w14:paraId="26330993"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0F03105E" w14:textId="1D65603C"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16,610</w:t>
            </w:r>
          </w:p>
        </w:tc>
      </w:tr>
      <w:tr w:rsidR="009E492F" w:rsidRPr="008D72E1" w14:paraId="5A9CF754" w14:textId="77777777" w:rsidTr="00753E43">
        <w:trPr>
          <w:trHeight w:val="92"/>
        </w:trPr>
        <w:tc>
          <w:tcPr>
            <w:tcW w:w="2765" w:type="pct"/>
            <w:tcBorders>
              <w:top w:val="nil"/>
              <w:left w:val="nil"/>
              <w:bottom w:val="nil"/>
              <w:right w:val="nil"/>
            </w:tcBorders>
            <w:noWrap/>
            <w:vAlign w:val="bottom"/>
          </w:tcPr>
          <w:p w14:paraId="145CE4CD" w14:textId="65339C11" w:rsidR="009E492F" w:rsidRPr="008D72E1" w:rsidRDefault="009E492F" w:rsidP="009E492F">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Коммуналдық қызметтерден түскен түсім</w:t>
            </w:r>
          </w:p>
        </w:tc>
        <w:tc>
          <w:tcPr>
            <w:tcW w:w="454" w:type="pct"/>
            <w:tcBorders>
              <w:top w:val="nil"/>
              <w:left w:val="nil"/>
              <w:bottom w:val="nil"/>
              <w:right w:val="nil"/>
            </w:tcBorders>
            <w:noWrap/>
            <w:vAlign w:val="bottom"/>
          </w:tcPr>
          <w:p w14:paraId="4AC236A8" w14:textId="77777777" w:rsidR="009E492F" w:rsidRPr="008D72E1" w:rsidRDefault="009E492F" w:rsidP="009E492F">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17B7AEFD" w14:textId="4F88BB44" w:rsidR="009E492F" w:rsidRPr="008D72E1" w:rsidRDefault="008B78F7"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16,765</w:t>
            </w:r>
          </w:p>
        </w:tc>
        <w:tc>
          <w:tcPr>
            <w:tcW w:w="113" w:type="pct"/>
            <w:tcBorders>
              <w:top w:val="nil"/>
              <w:left w:val="nil"/>
              <w:bottom w:val="nil"/>
              <w:right w:val="nil"/>
            </w:tcBorders>
          </w:tcPr>
          <w:p w14:paraId="7CC0DF39"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0E407A35" w14:textId="363E4189"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11,062</w:t>
            </w:r>
          </w:p>
        </w:tc>
      </w:tr>
      <w:tr w:rsidR="009E492F" w:rsidRPr="008D72E1" w14:paraId="33A72D44" w14:textId="77777777" w:rsidTr="00753E43">
        <w:trPr>
          <w:trHeight w:val="166"/>
        </w:trPr>
        <w:tc>
          <w:tcPr>
            <w:tcW w:w="2765" w:type="pct"/>
            <w:tcBorders>
              <w:top w:val="nil"/>
              <w:left w:val="nil"/>
              <w:bottom w:val="nil"/>
              <w:right w:val="nil"/>
            </w:tcBorders>
            <w:noWrap/>
            <w:vAlign w:val="bottom"/>
          </w:tcPr>
          <w:p w14:paraId="5037F12C" w14:textId="452A3FE7" w:rsidR="009E492F" w:rsidRPr="00A17DC5" w:rsidRDefault="009E492F" w:rsidP="009E492F">
            <w:pPr>
              <w:spacing w:after="0" w:line="240" w:lineRule="auto"/>
              <w:rPr>
                <w:rFonts w:ascii="Arial" w:hAnsi="Arial" w:cs="Arial"/>
                <w:color w:val="000000"/>
                <w:sz w:val="18"/>
                <w:szCs w:val="18"/>
              </w:rPr>
            </w:pPr>
            <w:r w:rsidRPr="008D72E1">
              <w:rPr>
                <w:rFonts w:ascii="Arial" w:hAnsi="Arial" w:cs="Arial"/>
                <w:color w:val="000000"/>
                <w:sz w:val="18"/>
                <w:szCs w:val="18"/>
                <w:lang w:val="ru-RU"/>
              </w:rPr>
              <w:t>Өзге</w:t>
            </w:r>
            <w:r w:rsidRPr="00A17DC5">
              <w:rPr>
                <w:rFonts w:ascii="Arial" w:hAnsi="Arial" w:cs="Arial"/>
                <w:color w:val="000000"/>
                <w:sz w:val="18"/>
                <w:szCs w:val="18"/>
              </w:rPr>
              <w:t xml:space="preserve"> </w:t>
            </w:r>
            <w:r w:rsidRPr="008D72E1">
              <w:rPr>
                <w:rFonts w:ascii="Arial" w:hAnsi="Arial" w:cs="Arial"/>
                <w:color w:val="000000"/>
                <w:sz w:val="18"/>
                <w:szCs w:val="18"/>
                <w:lang w:val="ru-RU"/>
              </w:rPr>
              <w:t>білім</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беру</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қызметтерінен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түскен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түсім</w:t>
            </w:r>
          </w:p>
        </w:tc>
        <w:tc>
          <w:tcPr>
            <w:tcW w:w="454" w:type="pct"/>
            <w:tcBorders>
              <w:top w:val="nil"/>
              <w:left w:val="nil"/>
              <w:bottom w:val="nil"/>
              <w:right w:val="nil"/>
            </w:tcBorders>
            <w:noWrap/>
            <w:vAlign w:val="bottom"/>
          </w:tcPr>
          <w:p w14:paraId="0D2BF65C" w14:textId="77777777" w:rsidR="009E492F" w:rsidRPr="00A17DC5" w:rsidRDefault="009E492F" w:rsidP="009E492F">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6A96E4F0" w14:textId="2A1F0AE7"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eastAsia="Times New Roman" w:hAnsi="Arial" w:cs="Arial"/>
                <w:sz w:val="18"/>
                <w:szCs w:val="18"/>
              </w:rPr>
              <w:t>-</w:t>
            </w:r>
          </w:p>
        </w:tc>
        <w:tc>
          <w:tcPr>
            <w:tcW w:w="113" w:type="pct"/>
            <w:tcBorders>
              <w:top w:val="nil"/>
              <w:left w:val="nil"/>
              <w:bottom w:val="nil"/>
              <w:right w:val="nil"/>
            </w:tcBorders>
          </w:tcPr>
          <w:p w14:paraId="39D9A9E6"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6E57A6CE" w14:textId="73A89973"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3,388</w:t>
            </w:r>
          </w:p>
        </w:tc>
      </w:tr>
      <w:tr w:rsidR="009E492F" w:rsidRPr="008D72E1" w14:paraId="23F73DC4" w14:textId="77777777" w:rsidTr="00753E43">
        <w:trPr>
          <w:trHeight w:val="200"/>
        </w:trPr>
        <w:tc>
          <w:tcPr>
            <w:tcW w:w="2765" w:type="pct"/>
            <w:tcBorders>
              <w:top w:val="nil"/>
              <w:left w:val="nil"/>
              <w:bottom w:val="nil"/>
              <w:right w:val="nil"/>
            </w:tcBorders>
            <w:noWrap/>
            <w:vAlign w:val="bottom"/>
          </w:tcPr>
          <w:p w14:paraId="23E57C4F" w14:textId="77777777" w:rsidR="009E492F" w:rsidRPr="008D72E1" w:rsidRDefault="009E492F" w:rsidP="009E492F">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Өзге түсім</w:t>
            </w:r>
          </w:p>
        </w:tc>
        <w:tc>
          <w:tcPr>
            <w:tcW w:w="454" w:type="pct"/>
            <w:tcBorders>
              <w:top w:val="nil"/>
              <w:left w:val="nil"/>
              <w:bottom w:val="nil"/>
              <w:right w:val="nil"/>
            </w:tcBorders>
            <w:noWrap/>
            <w:vAlign w:val="bottom"/>
          </w:tcPr>
          <w:p w14:paraId="35DE9E91" w14:textId="77777777" w:rsidR="009E492F" w:rsidRPr="008D72E1" w:rsidRDefault="009E492F" w:rsidP="009E492F">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3875FF89" w14:textId="7688BF0A" w:rsidR="009E492F" w:rsidRPr="008D72E1" w:rsidRDefault="009E492F" w:rsidP="009E492F">
            <w:pPr>
              <w:spacing w:after="0" w:line="240" w:lineRule="auto"/>
              <w:jc w:val="right"/>
              <w:rPr>
                <w:rFonts w:ascii="Arial" w:hAnsi="Arial" w:cs="Arial"/>
                <w:color w:val="000000"/>
                <w:sz w:val="18"/>
                <w:szCs w:val="18"/>
              </w:rPr>
            </w:pPr>
            <w:r w:rsidRPr="008D72E1">
              <w:rPr>
                <w:rFonts w:ascii="Arial" w:eastAsia="Times New Roman" w:hAnsi="Arial" w:cs="Arial"/>
                <w:sz w:val="18"/>
                <w:szCs w:val="18"/>
              </w:rPr>
              <w:t>-</w:t>
            </w:r>
          </w:p>
        </w:tc>
        <w:tc>
          <w:tcPr>
            <w:tcW w:w="113" w:type="pct"/>
            <w:tcBorders>
              <w:top w:val="nil"/>
              <w:left w:val="nil"/>
              <w:bottom w:val="nil"/>
              <w:right w:val="nil"/>
            </w:tcBorders>
          </w:tcPr>
          <w:p w14:paraId="21D902F6" w14:textId="77777777" w:rsidR="009E492F" w:rsidRPr="008D72E1" w:rsidRDefault="009E492F" w:rsidP="009E492F">
            <w:pPr>
              <w:spacing w:after="0" w:line="240" w:lineRule="auto"/>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1D536931" w14:textId="5E53E0D0" w:rsidR="009E492F" w:rsidRPr="008D72E1" w:rsidRDefault="009E492F" w:rsidP="009E492F">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1,051</w:t>
            </w:r>
          </w:p>
        </w:tc>
      </w:tr>
      <w:tr w:rsidR="009E492F" w:rsidRPr="008D72E1" w14:paraId="0F008D9E" w14:textId="77777777">
        <w:trPr>
          <w:trHeight w:val="240"/>
        </w:trPr>
        <w:tc>
          <w:tcPr>
            <w:tcW w:w="2765" w:type="pct"/>
            <w:tcBorders>
              <w:top w:val="nil"/>
              <w:left w:val="nil"/>
              <w:bottom w:val="nil"/>
              <w:right w:val="nil"/>
            </w:tcBorders>
            <w:noWrap/>
            <w:vAlign w:val="bottom"/>
            <w:hideMark/>
          </w:tcPr>
          <w:p w14:paraId="1D167EC5" w14:textId="77777777" w:rsidR="009E492F" w:rsidRPr="008D72E1" w:rsidRDefault="009E492F" w:rsidP="009E492F">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rPr>
              <w:t>Жиынтық түсім</w:t>
            </w:r>
          </w:p>
        </w:tc>
        <w:tc>
          <w:tcPr>
            <w:tcW w:w="454" w:type="pct"/>
            <w:tcBorders>
              <w:top w:val="nil"/>
              <w:left w:val="nil"/>
              <w:bottom w:val="nil"/>
              <w:right w:val="nil"/>
            </w:tcBorders>
            <w:noWrap/>
            <w:vAlign w:val="bottom"/>
            <w:hideMark/>
          </w:tcPr>
          <w:p w14:paraId="030A14B3" w14:textId="77777777" w:rsidR="009E492F" w:rsidRPr="008D72E1" w:rsidRDefault="009E492F" w:rsidP="009E492F">
            <w:pPr>
              <w:spacing w:after="0" w:line="240" w:lineRule="auto"/>
              <w:jc w:val="center"/>
              <w:rPr>
                <w:rFonts w:ascii="Arial" w:eastAsia="Times New Roman" w:hAnsi="Arial" w:cs="Arial"/>
                <w:b/>
                <w:bCs/>
                <w:sz w:val="18"/>
                <w:szCs w:val="18"/>
              </w:rPr>
            </w:pPr>
          </w:p>
        </w:tc>
        <w:tc>
          <w:tcPr>
            <w:tcW w:w="803" w:type="pct"/>
            <w:tcBorders>
              <w:top w:val="single" w:sz="4" w:space="0" w:color="auto"/>
              <w:left w:val="nil"/>
              <w:bottom w:val="single" w:sz="4" w:space="0" w:color="auto"/>
              <w:right w:val="nil"/>
            </w:tcBorders>
            <w:noWrap/>
            <w:vAlign w:val="bottom"/>
          </w:tcPr>
          <w:p w14:paraId="34C8D54B" w14:textId="35AED3D0" w:rsidR="009E492F" w:rsidRPr="008D72E1" w:rsidRDefault="008B78F7" w:rsidP="009E492F">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12,215,202</w:t>
            </w:r>
          </w:p>
        </w:tc>
        <w:tc>
          <w:tcPr>
            <w:tcW w:w="113" w:type="pct"/>
            <w:tcBorders>
              <w:left w:val="nil"/>
              <w:right w:val="nil"/>
            </w:tcBorders>
          </w:tcPr>
          <w:p w14:paraId="17AB75EB" w14:textId="77777777" w:rsidR="009E492F" w:rsidRPr="008D72E1" w:rsidRDefault="009E492F" w:rsidP="009E492F">
            <w:pPr>
              <w:spacing w:after="0" w:line="240" w:lineRule="auto"/>
              <w:jc w:val="right"/>
              <w:rPr>
                <w:rFonts w:ascii="Arial" w:hAnsi="Arial" w:cs="Arial"/>
                <w:b/>
                <w:color w:val="000000"/>
                <w:sz w:val="18"/>
                <w:szCs w:val="18"/>
              </w:rPr>
            </w:pPr>
          </w:p>
        </w:tc>
        <w:tc>
          <w:tcPr>
            <w:tcW w:w="865" w:type="pct"/>
            <w:tcBorders>
              <w:top w:val="single" w:sz="4" w:space="0" w:color="auto"/>
              <w:left w:val="nil"/>
              <w:bottom w:val="single" w:sz="4" w:space="0" w:color="auto"/>
              <w:right w:val="nil"/>
            </w:tcBorders>
            <w:noWrap/>
          </w:tcPr>
          <w:p w14:paraId="27D7706B" w14:textId="20E1BD45" w:rsidR="009E492F" w:rsidRPr="008D72E1" w:rsidRDefault="009E492F" w:rsidP="009E492F">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9,416,385</w:t>
            </w:r>
          </w:p>
        </w:tc>
      </w:tr>
      <w:tr w:rsidR="009E492F" w:rsidRPr="008D72E1" w14:paraId="29203185" w14:textId="77777777" w:rsidTr="00753E43">
        <w:trPr>
          <w:trHeight w:val="191"/>
        </w:trPr>
        <w:tc>
          <w:tcPr>
            <w:tcW w:w="2765" w:type="pct"/>
            <w:tcBorders>
              <w:top w:val="nil"/>
              <w:left w:val="nil"/>
              <w:bottom w:val="nil"/>
              <w:right w:val="nil"/>
            </w:tcBorders>
            <w:noWrap/>
            <w:vAlign w:val="bottom"/>
            <w:hideMark/>
          </w:tcPr>
          <w:p w14:paraId="2345AA96" w14:textId="77777777" w:rsidR="009E492F" w:rsidRPr="008D72E1" w:rsidRDefault="009E492F" w:rsidP="009E492F">
            <w:pPr>
              <w:spacing w:after="0" w:line="240" w:lineRule="auto"/>
              <w:rPr>
                <w:rFonts w:ascii="Arial" w:eastAsia="Times New Roman" w:hAnsi="Arial" w:cs="Arial"/>
                <w:b/>
                <w:bCs/>
                <w:sz w:val="18"/>
                <w:szCs w:val="18"/>
              </w:rPr>
            </w:pPr>
          </w:p>
        </w:tc>
        <w:tc>
          <w:tcPr>
            <w:tcW w:w="454" w:type="pct"/>
            <w:tcBorders>
              <w:top w:val="nil"/>
              <w:left w:val="nil"/>
              <w:bottom w:val="nil"/>
              <w:right w:val="nil"/>
            </w:tcBorders>
            <w:noWrap/>
            <w:vAlign w:val="bottom"/>
            <w:hideMark/>
          </w:tcPr>
          <w:p w14:paraId="42ADFB35" w14:textId="77777777" w:rsidR="009E492F" w:rsidRPr="008D72E1" w:rsidRDefault="009E492F" w:rsidP="009E492F">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278AFB5E" w14:textId="77777777" w:rsidR="009E492F" w:rsidRPr="008D72E1" w:rsidRDefault="009E492F" w:rsidP="009E492F">
            <w:pPr>
              <w:spacing w:after="0" w:line="240" w:lineRule="auto"/>
              <w:jc w:val="right"/>
              <w:rPr>
                <w:rFonts w:ascii="Arial" w:eastAsia="Times New Roman" w:hAnsi="Arial" w:cs="Arial"/>
                <w:sz w:val="18"/>
                <w:szCs w:val="18"/>
              </w:rPr>
            </w:pPr>
          </w:p>
        </w:tc>
        <w:tc>
          <w:tcPr>
            <w:tcW w:w="113" w:type="pct"/>
            <w:tcBorders>
              <w:top w:val="nil"/>
              <w:left w:val="nil"/>
              <w:bottom w:val="nil"/>
              <w:right w:val="nil"/>
            </w:tcBorders>
          </w:tcPr>
          <w:p w14:paraId="19DA1A32" w14:textId="77777777" w:rsidR="009E492F" w:rsidRPr="008D72E1" w:rsidRDefault="009E492F" w:rsidP="009E492F">
            <w:pPr>
              <w:spacing w:after="0" w:line="240" w:lineRule="auto"/>
              <w:jc w:val="right"/>
              <w:rPr>
                <w:rFonts w:ascii="Arial" w:eastAsia="Times New Roman" w:hAnsi="Arial" w:cs="Arial"/>
                <w:sz w:val="18"/>
                <w:szCs w:val="18"/>
              </w:rPr>
            </w:pPr>
          </w:p>
        </w:tc>
        <w:tc>
          <w:tcPr>
            <w:tcW w:w="865" w:type="pct"/>
            <w:tcBorders>
              <w:top w:val="nil"/>
              <w:left w:val="nil"/>
              <w:bottom w:val="nil"/>
              <w:right w:val="nil"/>
            </w:tcBorders>
            <w:noWrap/>
            <w:vAlign w:val="bottom"/>
          </w:tcPr>
          <w:p w14:paraId="5F2BA9DB" w14:textId="77777777" w:rsidR="009E492F" w:rsidRPr="008D72E1" w:rsidRDefault="009E492F" w:rsidP="009E492F">
            <w:pPr>
              <w:spacing w:after="0" w:line="240" w:lineRule="auto"/>
              <w:jc w:val="right"/>
              <w:rPr>
                <w:rFonts w:ascii="Arial" w:eastAsia="Times New Roman" w:hAnsi="Arial" w:cs="Arial"/>
                <w:sz w:val="18"/>
                <w:szCs w:val="18"/>
              </w:rPr>
            </w:pPr>
          </w:p>
        </w:tc>
      </w:tr>
      <w:tr w:rsidR="009E492F" w:rsidRPr="008D72E1" w14:paraId="68A61A41" w14:textId="77777777" w:rsidTr="00753E43">
        <w:trPr>
          <w:trHeight w:val="75"/>
        </w:trPr>
        <w:tc>
          <w:tcPr>
            <w:tcW w:w="2765" w:type="pct"/>
            <w:tcBorders>
              <w:top w:val="nil"/>
              <w:left w:val="nil"/>
              <w:bottom w:val="nil"/>
              <w:right w:val="nil"/>
            </w:tcBorders>
            <w:noWrap/>
            <w:vAlign w:val="bottom"/>
            <w:hideMark/>
          </w:tcPr>
          <w:p w14:paraId="53187190" w14:textId="4DDCF9FB" w:rsidR="009E492F" w:rsidRPr="008D72E1" w:rsidRDefault="009E492F" w:rsidP="009E492F">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Операциялық шығыстар</w:t>
            </w:r>
          </w:p>
        </w:tc>
        <w:tc>
          <w:tcPr>
            <w:tcW w:w="454" w:type="pct"/>
            <w:tcBorders>
              <w:top w:val="nil"/>
              <w:left w:val="nil"/>
              <w:bottom w:val="nil"/>
              <w:right w:val="nil"/>
            </w:tcBorders>
            <w:noWrap/>
            <w:vAlign w:val="bottom"/>
            <w:hideMark/>
          </w:tcPr>
          <w:p w14:paraId="6BC98EA1" w14:textId="77777777" w:rsidR="009E492F" w:rsidRPr="008D72E1" w:rsidRDefault="009E492F" w:rsidP="009E492F">
            <w:pPr>
              <w:spacing w:after="0" w:line="240" w:lineRule="auto"/>
              <w:jc w:val="center"/>
              <w:rPr>
                <w:rFonts w:ascii="Arial" w:eastAsia="Times New Roman" w:hAnsi="Arial" w:cs="Arial"/>
                <w:b/>
                <w:bCs/>
                <w:sz w:val="18"/>
                <w:szCs w:val="18"/>
              </w:rPr>
            </w:pPr>
          </w:p>
        </w:tc>
        <w:tc>
          <w:tcPr>
            <w:tcW w:w="803" w:type="pct"/>
            <w:tcBorders>
              <w:top w:val="nil"/>
              <w:left w:val="nil"/>
              <w:bottom w:val="nil"/>
              <w:right w:val="nil"/>
            </w:tcBorders>
            <w:noWrap/>
            <w:vAlign w:val="bottom"/>
          </w:tcPr>
          <w:p w14:paraId="2E71B737" w14:textId="77777777" w:rsidR="009E492F" w:rsidRPr="008D72E1" w:rsidRDefault="009E492F" w:rsidP="009E492F">
            <w:pPr>
              <w:spacing w:after="0" w:line="240" w:lineRule="auto"/>
              <w:jc w:val="right"/>
              <w:rPr>
                <w:rFonts w:ascii="Arial" w:eastAsia="Times New Roman" w:hAnsi="Arial" w:cs="Arial"/>
                <w:sz w:val="18"/>
                <w:szCs w:val="18"/>
              </w:rPr>
            </w:pPr>
          </w:p>
        </w:tc>
        <w:tc>
          <w:tcPr>
            <w:tcW w:w="113" w:type="pct"/>
            <w:tcBorders>
              <w:top w:val="nil"/>
              <w:left w:val="nil"/>
              <w:bottom w:val="nil"/>
              <w:right w:val="nil"/>
            </w:tcBorders>
          </w:tcPr>
          <w:p w14:paraId="5B8E9537" w14:textId="77777777" w:rsidR="009E492F" w:rsidRPr="008D72E1" w:rsidRDefault="009E492F" w:rsidP="009E492F">
            <w:pPr>
              <w:spacing w:after="0" w:line="240" w:lineRule="auto"/>
              <w:jc w:val="right"/>
              <w:rPr>
                <w:rFonts w:ascii="Arial" w:eastAsia="Times New Roman" w:hAnsi="Arial" w:cs="Arial"/>
                <w:sz w:val="18"/>
                <w:szCs w:val="18"/>
              </w:rPr>
            </w:pPr>
          </w:p>
        </w:tc>
        <w:tc>
          <w:tcPr>
            <w:tcW w:w="865" w:type="pct"/>
            <w:tcBorders>
              <w:top w:val="nil"/>
              <w:left w:val="nil"/>
              <w:bottom w:val="nil"/>
              <w:right w:val="nil"/>
            </w:tcBorders>
            <w:noWrap/>
            <w:vAlign w:val="bottom"/>
          </w:tcPr>
          <w:p w14:paraId="07FF4FD4" w14:textId="77777777" w:rsidR="009E492F" w:rsidRPr="008D72E1" w:rsidRDefault="009E492F" w:rsidP="009E492F">
            <w:pPr>
              <w:spacing w:after="0" w:line="240" w:lineRule="auto"/>
              <w:jc w:val="right"/>
              <w:rPr>
                <w:rFonts w:ascii="Arial" w:eastAsia="Times New Roman" w:hAnsi="Arial" w:cs="Arial"/>
                <w:sz w:val="18"/>
                <w:szCs w:val="18"/>
              </w:rPr>
            </w:pPr>
          </w:p>
        </w:tc>
      </w:tr>
      <w:tr w:rsidR="009E492F" w:rsidRPr="008D72E1" w14:paraId="5337E3F8" w14:textId="77777777" w:rsidTr="00753E43">
        <w:trPr>
          <w:trHeight w:val="228"/>
        </w:trPr>
        <w:tc>
          <w:tcPr>
            <w:tcW w:w="2765" w:type="pct"/>
            <w:tcBorders>
              <w:top w:val="nil"/>
              <w:left w:val="nil"/>
              <w:bottom w:val="nil"/>
              <w:right w:val="nil"/>
            </w:tcBorders>
            <w:vAlign w:val="bottom"/>
            <w:hideMark/>
          </w:tcPr>
          <w:p w14:paraId="474A3031" w14:textId="77777777" w:rsidR="009E492F" w:rsidRPr="008D72E1" w:rsidRDefault="009E492F" w:rsidP="009E492F">
            <w:pPr>
              <w:spacing w:after="0" w:line="240" w:lineRule="auto"/>
              <w:rPr>
                <w:rFonts w:ascii="Arial" w:eastAsia="Times New Roman" w:hAnsi="Arial" w:cs="Arial"/>
                <w:sz w:val="18"/>
                <w:szCs w:val="18"/>
                <w:lang w:val="ru-RU"/>
              </w:rPr>
            </w:pPr>
            <w:r w:rsidRPr="008D72E1">
              <w:rPr>
                <w:rFonts w:ascii="Arial" w:hAnsi="Arial" w:cs="Arial"/>
                <w:color w:val="000000"/>
                <w:sz w:val="18"/>
                <w:szCs w:val="18"/>
                <w:lang w:val="ru-RU"/>
              </w:rPr>
              <w:t xml:space="preserve">Еңбекақы төлеу </w:t>
            </w:r>
          </w:p>
        </w:tc>
        <w:tc>
          <w:tcPr>
            <w:tcW w:w="454" w:type="pct"/>
            <w:tcBorders>
              <w:top w:val="nil"/>
              <w:left w:val="nil"/>
              <w:bottom w:val="nil"/>
              <w:right w:val="nil"/>
            </w:tcBorders>
            <w:noWrap/>
            <w:vAlign w:val="bottom"/>
            <w:hideMark/>
          </w:tcPr>
          <w:p w14:paraId="042795F4" w14:textId="77777777" w:rsidR="009E492F" w:rsidRPr="008D72E1" w:rsidRDefault="009E492F" w:rsidP="009E492F">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7DB0766C" w14:textId="41EAA105" w:rsidR="009E492F" w:rsidRPr="008D72E1" w:rsidRDefault="008B78F7"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(3,642,821)</w:t>
            </w:r>
          </w:p>
        </w:tc>
        <w:tc>
          <w:tcPr>
            <w:tcW w:w="113" w:type="pct"/>
            <w:tcBorders>
              <w:top w:val="nil"/>
              <w:left w:val="nil"/>
              <w:bottom w:val="nil"/>
              <w:right w:val="nil"/>
            </w:tcBorders>
          </w:tcPr>
          <w:p w14:paraId="75BC03B1" w14:textId="77777777" w:rsidR="009E492F" w:rsidRPr="008D72E1" w:rsidRDefault="009E492F" w:rsidP="009E492F">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48E6A43F" w14:textId="5EBF1F41" w:rsidR="009E492F" w:rsidRPr="008D72E1" w:rsidRDefault="009E492F"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(3,024,309)</w:t>
            </w:r>
          </w:p>
        </w:tc>
      </w:tr>
      <w:tr w:rsidR="009E492F" w:rsidRPr="008D72E1" w14:paraId="412F7210" w14:textId="77777777" w:rsidTr="00753E43">
        <w:trPr>
          <w:trHeight w:val="228"/>
        </w:trPr>
        <w:tc>
          <w:tcPr>
            <w:tcW w:w="2765" w:type="pct"/>
            <w:tcBorders>
              <w:top w:val="nil"/>
              <w:left w:val="nil"/>
              <w:bottom w:val="nil"/>
              <w:right w:val="nil"/>
            </w:tcBorders>
            <w:vAlign w:val="bottom"/>
          </w:tcPr>
          <w:p w14:paraId="23DFF03B" w14:textId="101B20E9" w:rsidR="009E492F" w:rsidRPr="008D72E1" w:rsidRDefault="009E492F" w:rsidP="009E492F">
            <w:pPr>
              <w:spacing w:after="0" w:line="240" w:lineRule="auto"/>
              <w:rPr>
                <w:rFonts w:ascii="Arial" w:hAnsi="Arial" w:cs="Arial"/>
                <w:color w:val="000000"/>
                <w:sz w:val="18"/>
                <w:szCs w:val="18"/>
                <w:lang w:val="ru-RU"/>
              </w:rPr>
            </w:pPr>
            <w:r w:rsidRPr="008D72E1">
              <w:rPr>
                <w:rFonts w:ascii="Arial" w:hAnsi="Arial" w:cs="Arial"/>
                <w:color w:val="000000"/>
                <w:sz w:val="18"/>
                <w:szCs w:val="18"/>
              </w:rPr>
              <w:t>Сыртқы ұйымдардың қызметтері</w:t>
            </w:r>
          </w:p>
        </w:tc>
        <w:tc>
          <w:tcPr>
            <w:tcW w:w="454" w:type="pct"/>
            <w:tcBorders>
              <w:top w:val="nil"/>
              <w:left w:val="nil"/>
              <w:bottom w:val="nil"/>
              <w:right w:val="nil"/>
            </w:tcBorders>
            <w:noWrap/>
            <w:vAlign w:val="bottom"/>
          </w:tcPr>
          <w:p w14:paraId="610FCD6A" w14:textId="7BCA4A41" w:rsidR="009E492F" w:rsidRPr="008D72E1" w:rsidRDefault="009E492F" w:rsidP="009E492F">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5</w:t>
            </w:r>
          </w:p>
        </w:tc>
        <w:tc>
          <w:tcPr>
            <w:tcW w:w="803" w:type="pct"/>
            <w:tcBorders>
              <w:top w:val="nil"/>
              <w:left w:val="nil"/>
              <w:bottom w:val="nil"/>
              <w:right w:val="nil"/>
            </w:tcBorders>
            <w:noWrap/>
            <w:vAlign w:val="bottom"/>
          </w:tcPr>
          <w:p w14:paraId="36484E60" w14:textId="116E5336" w:rsidR="009E492F" w:rsidRPr="008D72E1" w:rsidRDefault="008B78F7"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(1,486,269)</w:t>
            </w:r>
          </w:p>
        </w:tc>
        <w:tc>
          <w:tcPr>
            <w:tcW w:w="113" w:type="pct"/>
            <w:tcBorders>
              <w:top w:val="nil"/>
              <w:left w:val="nil"/>
              <w:bottom w:val="nil"/>
              <w:right w:val="nil"/>
            </w:tcBorders>
          </w:tcPr>
          <w:p w14:paraId="0EF37DD0" w14:textId="02E2E769" w:rsidR="009E492F" w:rsidRPr="008D72E1" w:rsidRDefault="009E492F" w:rsidP="009E492F">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2E2E4C3C" w14:textId="70978D4B" w:rsidR="009E492F" w:rsidRPr="008D72E1" w:rsidRDefault="009E492F"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(1,355,531)</w:t>
            </w:r>
          </w:p>
        </w:tc>
      </w:tr>
      <w:tr w:rsidR="009E492F" w:rsidRPr="008D72E1" w14:paraId="478D7339" w14:textId="77777777" w:rsidTr="00753E43">
        <w:trPr>
          <w:trHeight w:val="228"/>
        </w:trPr>
        <w:tc>
          <w:tcPr>
            <w:tcW w:w="2765" w:type="pct"/>
            <w:tcBorders>
              <w:top w:val="nil"/>
              <w:left w:val="nil"/>
              <w:bottom w:val="nil"/>
              <w:right w:val="nil"/>
            </w:tcBorders>
            <w:vAlign w:val="bottom"/>
          </w:tcPr>
          <w:p w14:paraId="22318E31" w14:textId="77777777" w:rsidR="009E492F" w:rsidRPr="008D72E1" w:rsidRDefault="009E492F" w:rsidP="009E492F">
            <w:pPr>
              <w:spacing w:after="0" w:line="240" w:lineRule="auto"/>
              <w:rPr>
                <w:rFonts w:ascii="Arial" w:eastAsia="Times New Roman" w:hAnsi="Arial" w:cs="Arial"/>
                <w:sz w:val="18"/>
                <w:szCs w:val="18"/>
                <w:lang w:val="ru-RU"/>
              </w:rPr>
            </w:pPr>
            <w:r w:rsidRPr="008D72E1">
              <w:rPr>
                <w:rFonts w:ascii="Arial" w:hAnsi="Arial" w:cs="Arial"/>
                <w:color w:val="000000"/>
                <w:sz w:val="18"/>
                <w:szCs w:val="18"/>
                <w:lang w:val="ru-RU"/>
              </w:rPr>
              <w:t>Әлеуметтік салықтар</w:t>
            </w:r>
          </w:p>
        </w:tc>
        <w:tc>
          <w:tcPr>
            <w:tcW w:w="454" w:type="pct"/>
            <w:tcBorders>
              <w:top w:val="nil"/>
              <w:left w:val="nil"/>
              <w:bottom w:val="nil"/>
              <w:right w:val="nil"/>
            </w:tcBorders>
            <w:noWrap/>
            <w:vAlign w:val="bottom"/>
          </w:tcPr>
          <w:p w14:paraId="6228B342" w14:textId="77777777" w:rsidR="009E492F" w:rsidRPr="008D72E1" w:rsidRDefault="009E492F" w:rsidP="009E492F">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4E71D36D" w14:textId="6E22836A" w:rsidR="009E492F" w:rsidRPr="008D72E1" w:rsidRDefault="008B78F7"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(444,311)</w:t>
            </w:r>
          </w:p>
        </w:tc>
        <w:tc>
          <w:tcPr>
            <w:tcW w:w="113" w:type="pct"/>
            <w:tcBorders>
              <w:top w:val="nil"/>
              <w:left w:val="nil"/>
              <w:bottom w:val="nil"/>
              <w:right w:val="nil"/>
            </w:tcBorders>
          </w:tcPr>
          <w:p w14:paraId="7FC8DE60" w14:textId="77777777" w:rsidR="009E492F" w:rsidRPr="008D72E1" w:rsidRDefault="009E492F" w:rsidP="009E492F">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58080AA6" w14:textId="095308A1" w:rsidR="009E492F" w:rsidRPr="008D72E1" w:rsidRDefault="009E492F" w:rsidP="009E492F">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 xml:space="preserve">(320,977)  </w:t>
            </w:r>
          </w:p>
        </w:tc>
      </w:tr>
      <w:tr w:rsidR="004028B0" w:rsidRPr="008D72E1" w14:paraId="47075D25" w14:textId="77777777" w:rsidTr="00753E43">
        <w:trPr>
          <w:trHeight w:val="228"/>
        </w:trPr>
        <w:tc>
          <w:tcPr>
            <w:tcW w:w="2765" w:type="pct"/>
            <w:tcBorders>
              <w:top w:val="nil"/>
              <w:left w:val="nil"/>
              <w:bottom w:val="nil"/>
              <w:right w:val="nil"/>
            </w:tcBorders>
            <w:vAlign w:val="bottom"/>
          </w:tcPr>
          <w:p w14:paraId="128FCA58" w14:textId="74239E99" w:rsidR="004028B0" w:rsidRPr="008D72E1" w:rsidRDefault="004028B0" w:rsidP="004028B0">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Демалысқа арналған резерв</w:t>
            </w:r>
          </w:p>
        </w:tc>
        <w:tc>
          <w:tcPr>
            <w:tcW w:w="454" w:type="pct"/>
            <w:tcBorders>
              <w:top w:val="nil"/>
              <w:left w:val="nil"/>
              <w:bottom w:val="nil"/>
              <w:right w:val="nil"/>
            </w:tcBorders>
            <w:noWrap/>
            <w:vAlign w:val="bottom"/>
          </w:tcPr>
          <w:p w14:paraId="31524D3D"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3D69EAA3" w14:textId="158840D5"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(392,220)</w:t>
            </w:r>
          </w:p>
        </w:tc>
        <w:tc>
          <w:tcPr>
            <w:tcW w:w="113" w:type="pct"/>
            <w:tcBorders>
              <w:top w:val="nil"/>
              <w:left w:val="nil"/>
              <w:bottom w:val="nil"/>
              <w:right w:val="nil"/>
            </w:tcBorders>
          </w:tcPr>
          <w:p w14:paraId="235B4203"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7F003BE9" w14:textId="272BD890"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(143,461)</w:t>
            </w:r>
          </w:p>
        </w:tc>
      </w:tr>
      <w:tr w:rsidR="004028B0" w:rsidRPr="008D72E1" w14:paraId="73AF4794" w14:textId="77777777" w:rsidTr="00753E43">
        <w:trPr>
          <w:trHeight w:val="75"/>
        </w:trPr>
        <w:tc>
          <w:tcPr>
            <w:tcW w:w="2765" w:type="pct"/>
            <w:tcBorders>
              <w:top w:val="nil"/>
              <w:left w:val="nil"/>
              <w:bottom w:val="nil"/>
              <w:right w:val="nil"/>
            </w:tcBorders>
            <w:vAlign w:val="bottom"/>
          </w:tcPr>
          <w:p w14:paraId="188A2149" w14:textId="47AFD837" w:rsidR="004028B0" w:rsidRPr="008D72E1" w:rsidRDefault="004028B0" w:rsidP="004028B0">
            <w:pPr>
              <w:spacing w:after="0" w:line="240" w:lineRule="auto"/>
              <w:rPr>
                <w:rFonts w:ascii="Arial" w:eastAsia="Times New Roman" w:hAnsi="Arial" w:cs="Arial"/>
                <w:sz w:val="18"/>
                <w:szCs w:val="18"/>
                <w:lang w:val="ru-RU"/>
              </w:rPr>
            </w:pPr>
            <w:r w:rsidRPr="008D72E1">
              <w:rPr>
                <w:rFonts w:ascii="Arial" w:hAnsi="Arial" w:cs="Arial"/>
                <w:color w:val="000000"/>
                <w:sz w:val="18"/>
                <w:szCs w:val="18"/>
              </w:rPr>
              <w:t>Негізгі құралдардың амортизациясы</w:t>
            </w:r>
          </w:p>
        </w:tc>
        <w:tc>
          <w:tcPr>
            <w:tcW w:w="454" w:type="pct"/>
            <w:tcBorders>
              <w:top w:val="nil"/>
              <w:left w:val="nil"/>
              <w:bottom w:val="nil"/>
              <w:right w:val="nil"/>
            </w:tcBorders>
            <w:noWrap/>
            <w:vAlign w:val="bottom"/>
          </w:tcPr>
          <w:p w14:paraId="062B9D41" w14:textId="4006919E" w:rsidR="004028B0" w:rsidRPr="008D72E1" w:rsidRDefault="004028B0" w:rsidP="004028B0">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9</w:t>
            </w:r>
          </w:p>
        </w:tc>
        <w:tc>
          <w:tcPr>
            <w:tcW w:w="803" w:type="pct"/>
            <w:tcBorders>
              <w:top w:val="nil"/>
              <w:left w:val="nil"/>
              <w:bottom w:val="nil"/>
              <w:right w:val="nil"/>
            </w:tcBorders>
            <w:noWrap/>
            <w:vAlign w:val="bottom"/>
          </w:tcPr>
          <w:p w14:paraId="523C6EC6" w14:textId="72C133AF"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(371,249)</w:t>
            </w:r>
          </w:p>
        </w:tc>
        <w:tc>
          <w:tcPr>
            <w:tcW w:w="113" w:type="pct"/>
            <w:tcBorders>
              <w:top w:val="nil"/>
              <w:left w:val="nil"/>
              <w:bottom w:val="nil"/>
              <w:right w:val="nil"/>
            </w:tcBorders>
          </w:tcPr>
          <w:p w14:paraId="7372898D"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0C13EE72" w14:textId="054E77CC"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(305,128)</w:t>
            </w:r>
          </w:p>
        </w:tc>
      </w:tr>
      <w:tr w:rsidR="004028B0" w:rsidRPr="008D72E1" w14:paraId="1A79ACD5" w14:textId="77777777" w:rsidTr="00753E43">
        <w:trPr>
          <w:trHeight w:val="75"/>
        </w:trPr>
        <w:tc>
          <w:tcPr>
            <w:tcW w:w="2765" w:type="pct"/>
            <w:tcBorders>
              <w:top w:val="nil"/>
              <w:left w:val="nil"/>
              <w:bottom w:val="nil"/>
              <w:right w:val="nil"/>
            </w:tcBorders>
            <w:vAlign w:val="bottom"/>
          </w:tcPr>
          <w:p w14:paraId="0798E167" w14:textId="152D95A7" w:rsidR="004028B0" w:rsidRPr="008D72E1"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rPr>
              <w:t>Пайдаланылған материалдардың құны</w:t>
            </w:r>
          </w:p>
        </w:tc>
        <w:tc>
          <w:tcPr>
            <w:tcW w:w="454" w:type="pct"/>
            <w:tcBorders>
              <w:top w:val="nil"/>
              <w:left w:val="nil"/>
              <w:bottom w:val="nil"/>
              <w:right w:val="nil"/>
            </w:tcBorders>
            <w:noWrap/>
            <w:vAlign w:val="bottom"/>
          </w:tcPr>
          <w:p w14:paraId="0F0BD45C"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53DE79C7" w14:textId="70F2DEEA"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(137,835)</w:t>
            </w:r>
          </w:p>
        </w:tc>
        <w:tc>
          <w:tcPr>
            <w:tcW w:w="113" w:type="pct"/>
            <w:tcBorders>
              <w:top w:val="nil"/>
              <w:left w:val="nil"/>
              <w:bottom w:val="nil"/>
              <w:right w:val="nil"/>
            </w:tcBorders>
          </w:tcPr>
          <w:p w14:paraId="18F2B584"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322A43D9" w14:textId="471FB135"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(296,825)</w:t>
            </w:r>
          </w:p>
        </w:tc>
      </w:tr>
      <w:tr w:rsidR="004028B0" w:rsidRPr="008D72E1" w14:paraId="298946B9" w14:textId="77777777" w:rsidTr="00753E43">
        <w:trPr>
          <w:trHeight w:val="75"/>
        </w:trPr>
        <w:tc>
          <w:tcPr>
            <w:tcW w:w="2765" w:type="pct"/>
            <w:tcBorders>
              <w:top w:val="nil"/>
              <w:left w:val="nil"/>
              <w:bottom w:val="nil"/>
              <w:right w:val="nil"/>
            </w:tcBorders>
            <w:vAlign w:val="bottom"/>
          </w:tcPr>
          <w:p w14:paraId="6C102A8F" w14:textId="76C42971" w:rsidR="004028B0" w:rsidRPr="008D72E1"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rPr>
              <w:t>Оқыту</w:t>
            </w:r>
          </w:p>
        </w:tc>
        <w:tc>
          <w:tcPr>
            <w:tcW w:w="454" w:type="pct"/>
            <w:tcBorders>
              <w:top w:val="nil"/>
              <w:left w:val="nil"/>
              <w:bottom w:val="nil"/>
              <w:right w:val="nil"/>
            </w:tcBorders>
            <w:noWrap/>
            <w:vAlign w:val="bottom"/>
          </w:tcPr>
          <w:p w14:paraId="433D8F09"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2BA51314" w14:textId="5E76C198"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(102,737)</w:t>
            </w:r>
          </w:p>
        </w:tc>
        <w:tc>
          <w:tcPr>
            <w:tcW w:w="113" w:type="pct"/>
            <w:tcBorders>
              <w:top w:val="nil"/>
              <w:left w:val="nil"/>
              <w:bottom w:val="nil"/>
              <w:right w:val="nil"/>
            </w:tcBorders>
          </w:tcPr>
          <w:p w14:paraId="76D9B2B1"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18A914A2" w14:textId="0CEDD3A4"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(15,854)</w:t>
            </w:r>
          </w:p>
        </w:tc>
      </w:tr>
      <w:tr w:rsidR="004028B0" w:rsidRPr="008D72E1" w14:paraId="597625ED" w14:textId="77777777" w:rsidTr="00753E43">
        <w:trPr>
          <w:trHeight w:val="75"/>
        </w:trPr>
        <w:tc>
          <w:tcPr>
            <w:tcW w:w="2765" w:type="pct"/>
            <w:tcBorders>
              <w:top w:val="nil"/>
              <w:left w:val="nil"/>
              <w:bottom w:val="nil"/>
              <w:right w:val="nil"/>
            </w:tcBorders>
            <w:vAlign w:val="bottom"/>
          </w:tcPr>
          <w:p w14:paraId="11D0B354" w14:textId="42DD37DB" w:rsidR="004028B0" w:rsidRPr="008D72E1"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rPr>
              <w:t>Іссапар шығыстары</w:t>
            </w:r>
          </w:p>
        </w:tc>
        <w:tc>
          <w:tcPr>
            <w:tcW w:w="454" w:type="pct"/>
            <w:tcBorders>
              <w:top w:val="nil"/>
              <w:left w:val="nil"/>
              <w:bottom w:val="nil"/>
              <w:right w:val="nil"/>
            </w:tcBorders>
            <w:noWrap/>
            <w:vAlign w:val="bottom"/>
          </w:tcPr>
          <w:p w14:paraId="0E7C4C80"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518F79B4" w14:textId="3BB49444"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(59,577)</w:t>
            </w:r>
          </w:p>
        </w:tc>
        <w:tc>
          <w:tcPr>
            <w:tcW w:w="113" w:type="pct"/>
            <w:tcBorders>
              <w:top w:val="nil"/>
              <w:left w:val="nil"/>
              <w:bottom w:val="nil"/>
              <w:right w:val="nil"/>
            </w:tcBorders>
          </w:tcPr>
          <w:p w14:paraId="083CD8DE"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21587466" w14:textId="19A8C807"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(33,274)</w:t>
            </w:r>
          </w:p>
        </w:tc>
      </w:tr>
      <w:tr w:rsidR="004028B0" w:rsidRPr="008D72E1" w14:paraId="479CA024" w14:textId="77777777" w:rsidTr="00753E43">
        <w:trPr>
          <w:trHeight w:val="75"/>
        </w:trPr>
        <w:tc>
          <w:tcPr>
            <w:tcW w:w="2765" w:type="pct"/>
            <w:tcBorders>
              <w:top w:val="nil"/>
              <w:left w:val="nil"/>
              <w:bottom w:val="nil"/>
              <w:right w:val="nil"/>
            </w:tcBorders>
            <w:vAlign w:val="bottom"/>
          </w:tcPr>
          <w:p w14:paraId="24054796" w14:textId="4C826432" w:rsidR="004028B0" w:rsidRPr="00A17DC5"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lang w:val="ru-RU"/>
              </w:rPr>
              <w:t>Берілген</w:t>
            </w:r>
            <w:r w:rsidRPr="00A17DC5">
              <w:rPr>
                <w:rFonts w:ascii="Arial" w:hAnsi="Arial" w:cs="Arial"/>
                <w:color w:val="000000"/>
                <w:sz w:val="18"/>
                <w:szCs w:val="18"/>
              </w:rPr>
              <w:t xml:space="preserve"> </w:t>
            </w:r>
            <w:r w:rsidRPr="008D72E1">
              <w:rPr>
                <w:rFonts w:ascii="Arial" w:hAnsi="Arial" w:cs="Arial"/>
                <w:color w:val="000000"/>
                <w:sz w:val="18"/>
                <w:szCs w:val="18"/>
                <w:lang w:val="ru-RU"/>
              </w:rPr>
              <w:t>аванстарды</w:t>
            </w:r>
            <w:r w:rsidRPr="00A17DC5">
              <w:rPr>
                <w:rFonts w:ascii="Arial" w:hAnsi="Arial" w:cs="Arial"/>
                <w:color w:val="000000"/>
                <w:sz w:val="18"/>
                <w:szCs w:val="18"/>
              </w:rPr>
              <w:t xml:space="preserve"> </w:t>
            </w:r>
            <w:r w:rsidRPr="008D72E1">
              <w:rPr>
                <w:rFonts w:ascii="Arial" w:hAnsi="Arial" w:cs="Arial"/>
                <w:color w:val="000000"/>
                <w:sz w:val="18"/>
                <w:szCs w:val="18"/>
                <w:lang w:val="ru-RU"/>
              </w:rPr>
              <w:t>есептен</w:t>
            </w:r>
            <w:r w:rsidRPr="00A17DC5">
              <w:rPr>
                <w:rFonts w:ascii="Arial" w:hAnsi="Arial" w:cs="Arial"/>
                <w:color w:val="000000"/>
                <w:sz w:val="18"/>
                <w:szCs w:val="18"/>
              </w:rPr>
              <w:t xml:space="preserve"> </w:t>
            </w:r>
            <w:r w:rsidRPr="008D72E1">
              <w:rPr>
                <w:rFonts w:ascii="Arial" w:hAnsi="Arial" w:cs="Arial"/>
                <w:color w:val="000000"/>
                <w:sz w:val="18"/>
                <w:szCs w:val="18"/>
                <w:lang w:val="ru-RU"/>
              </w:rPr>
              <w:t>шығаруға</w:t>
            </w:r>
            <w:r w:rsidRPr="00A17DC5">
              <w:rPr>
                <w:rFonts w:ascii="Arial" w:hAnsi="Arial" w:cs="Arial"/>
                <w:color w:val="000000"/>
                <w:sz w:val="18"/>
                <w:szCs w:val="18"/>
              </w:rPr>
              <w:t xml:space="preserve"> </w:t>
            </w:r>
            <w:r w:rsidRPr="008D72E1">
              <w:rPr>
                <w:rFonts w:ascii="Arial" w:hAnsi="Arial" w:cs="Arial"/>
                <w:color w:val="000000"/>
                <w:sz w:val="18"/>
                <w:szCs w:val="18"/>
                <w:lang w:val="ru-RU"/>
              </w:rPr>
              <w:t>арналған</w:t>
            </w:r>
            <w:r w:rsidRPr="00A17DC5">
              <w:rPr>
                <w:rFonts w:ascii="Arial" w:hAnsi="Arial" w:cs="Arial"/>
                <w:color w:val="000000"/>
                <w:sz w:val="18"/>
                <w:szCs w:val="18"/>
              </w:rPr>
              <w:t xml:space="preserve"> </w:t>
            </w:r>
            <w:r w:rsidRPr="008D72E1">
              <w:rPr>
                <w:rFonts w:ascii="Arial" w:hAnsi="Arial" w:cs="Arial"/>
                <w:color w:val="000000"/>
                <w:sz w:val="18"/>
                <w:szCs w:val="18"/>
                <w:lang w:val="ru-RU"/>
              </w:rPr>
              <w:t>резерв</w:t>
            </w:r>
          </w:p>
        </w:tc>
        <w:tc>
          <w:tcPr>
            <w:tcW w:w="454" w:type="pct"/>
            <w:tcBorders>
              <w:top w:val="nil"/>
              <w:left w:val="nil"/>
              <w:bottom w:val="nil"/>
              <w:right w:val="nil"/>
            </w:tcBorders>
            <w:noWrap/>
            <w:vAlign w:val="bottom"/>
          </w:tcPr>
          <w:p w14:paraId="799818A9" w14:textId="77777777" w:rsidR="004028B0" w:rsidRPr="00A17DC5" w:rsidRDefault="004028B0" w:rsidP="004028B0">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5AF6FD0F" w14:textId="6F13F086"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(42,094)</w:t>
            </w:r>
          </w:p>
        </w:tc>
        <w:tc>
          <w:tcPr>
            <w:tcW w:w="113" w:type="pct"/>
            <w:tcBorders>
              <w:top w:val="nil"/>
              <w:left w:val="nil"/>
              <w:bottom w:val="nil"/>
              <w:right w:val="nil"/>
            </w:tcBorders>
          </w:tcPr>
          <w:p w14:paraId="5057176B"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382A3E16" w14:textId="3E3EF685"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(90,554)</w:t>
            </w:r>
          </w:p>
        </w:tc>
      </w:tr>
      <w:tr w:rsidR="004028B0" w:rsidRPr="008D72E1" w14:paraId="007C5CFA" w14:textId="77777777" w:rsidTr="00753E43">
        <w:trPr>
          <w:trHeight w:val="75"/>
        </w:trPr>
        <w:tc>
          <w:tcPr>
            <w:tcW w:w="2765" w:type="pct"/>
            <w:tcBorders>
              <w:top w:val="nil"/>
              <w:left w:val="nil"/>
              <w:bottom w:val="nil"/>
              <w:right w:val="nil"/>
            </w:tcBorders>
            <w:vAlign w:val="bottom"/>
          </w:tcPr>
          <w:p w14:paraId="3B867182" w14:textId="76C862F7" w:rsidR="004028B0" w:rsidRPr="008D72E1" w:rsidRDefault="004028B0" w:rsidP="004028B0">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Өзге салықтар мен алымдар</w:t>
            </w:r>
          </w:p>
        </w:tc>
        <w:tc>
          <w:tcPr>
            <w:tcW w:w="454" w:type="pct"/>
            <w:tcBorders>
              <w:top w:val="nil"/>
              <w:left w:val="nil"/>
              <w:bottom w:val="nil"/>
              <w:right w:val="nil"/>
            </w:tcBorders>
            <w:noWrap/>
            <w:vAlign w:val="bottom"/>
          </w:tcPr>
          <w:p w14:paraId="2FBD4A64"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0BDBA0B8" w14:textId="00899E03"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(39,302)</w:t>
            </w:r>
          </w:p>
        </w:tc>
        <w:tc>
          <w:tcPr>
            <w:tcW w:w="113" w:type="pct"/>
            <w:tcBorders>
              <w:top w:val="nil"/>
              <w:left w:val="nil"/>
              <w:bottom w:val="nil"/>
              <w:right w:val="nil"/>
            </w:tcBorders>
          </w:tcPr>
          <w:p w14:paraId="03B163C7"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474D6DDC" w14:textId="3A7F8B5E"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(29,717)</w:t>
            </w:r>
          </w:p>
        </w:tc>
      </w:tr>
      <w:tr w:rsidR="004028B0" w:rsidRPr="008D72E1" w14:paraId="40F14EC0" w14:textId="77777777" w:rsidTr="00753E43">
        <w:trPr>
          <w:trHeight w:val="75"/>
        </w:trPr>
        <w:tc>
          <w:tcPr>
            <w:tcW w:w="2765" w:type="pct"/>
            <w:tcBorders>
              <w:top w:val="nil"/>
              <w:left w:val="nil"/>
              <w:bottom w:val="nil"/>
              <w:right w:val="nil"/>
            </w:tcBorders>
            <w:vAlign w:val="bottom"/>
          </w:tcPr>
          <w:p w14:paraId="7B5222CB" w14:textId="4EFD3993" w:rsidR="004028B0" w:rsidRPr="00A17DC5"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lang w:val="ru-RU"/>
              </w:rPr>
              <w:t>Күтілетін</w:t>
            </w:r>
            <w:r w:rsidRPr="00A17DC5">
              <w:rPr>
                <w:rFonts w:ascii="Arial" w:hAnsi="Arial" w:cs="Arial"/>
                <w:color w:val="000000"/>
                <w:sz w:val="18"/>
                <w:szCs w:val="18"/>
              </w:rPr>
              <w:t xml:space="preserve"> </w:t>
            </w:r>
            <w:r w:rsidRPr="008D72E1">
              <w:rPr>
                <w:rFonts w:ascii="Arial" w:hAnsi="Arial" w:cs="Arial"/>
                <w:color w:val="000000"/>
                <w:sz w:val="18"/>
                <w:szCs w:val="18"/>
                <w:lang w:val="ru-RU"/>
              </w:rPr>
              <w:t>кредиттік</w:t>
            </w:r>
            <w:r w:rsidRPr="00A17DC5">
              <w:rPr>
                <w:rFonts w:ascii="Arial" w:hAnsi="Arial" w:cs="Arial"/>
                <w:color w:val="000000"/>
                <w:sz w:val="18"/>
                <w:szCs w:val="18"/>
              </w:rPr>
              <w:t xml:space="preserve"> </w:t>
            </w:r>
            <w:r w:rsidRPr="008D72E1">
              <w:rPr>
                <w:rFonts w:ascii="Arial" w:hAnsi="Arial" w:cs="Arial"/>
                <w:color w:val="000000"/>
                <w:sz w:val="18"/>
                <w:szCs w:val="18"/>
                <w:lang w:val="ru-RU"/>
              </w:rPr>
              <w:t>залалдарға</w:t>
            </w:r>
            <w:r w:rsidRPr="00A17DC5">
              <w:rPr>
                <w:rFonts w:ascii="Arial" w:hAnsi="Arial" w:cs="Arial"/>
                <w:color w:val="000000"/>
                <w:sz w:val="18"/>
                <w:szCs w:val="18"/>
              </w:rPr>
              <w:t xml:space="preserve"> </w:t>
            </w:r>
            <w:r w:rsidRPr="008D72E1">
              <w:rPr>
                <w:rFonts w:ascii="Arial" w:hAnsi="Arial" w:cs="Arial"/>
                <w:color w:val="000000"/>
                <w:sz w:val="18"/>
                <w:szCs w:val="18"/>
                <w:lang w:val="ru-RU"/>
              </w:rPr>
              <w:t>арналған</w:t>
            </w:r>
            <w:r w:rsidRPr="00A17DC5">
              <w:rPr>
                <w:rFonts w:ascii="Arial" w:hAnsi="Arial" w:cs="Arial"/>
                <w:color w:val="000000"/>
                <w:sz w:val="18"/>
                <w:szCs w:val="18"/>
              </w:rPr>
              <w:t xml:space="preserve"> </w:t>
            </w:r>
            <w:r w:rsidRPr="008D72E1">
              <w:rPr>
                <w:rFonts w:ascii="Arial" w:hAnsi="Arial" w:cs="Arial"/>
                <w:color w:val="000000"/>
                <w:sz w:val="18"/>
                <w:szCs w:val="18"/>
                <w:lang w:val="ru-RU"/>
              </w:rPr>
              <w:t>резерв</w:t>
            </w:r>
          </w:p>
        </w:tc>
        <w:tc>
          <w:tcPr>
            <w:tcW w:w="454" w:type="pct"/>
            <w:tcBorders>
              <w:top w:val="nil"/>
              <w:left w:val="nil"/>
              <w:bottom w:val="nil"/>
              <w:right w:val="nil"/>
            </w:tcBorders>
            <w:noWrap/>
            <w:vAlign w:val="bottom"/>
          </w:tcPr>
          <w:p w14:paraId="190DB7CA" w14:textId="77777777" w:rsidR="004028B0" w:rsidRPr="00A17DC5" w:rsidRDefault="004028B0" w:rsidP="004028B0">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3E50858B" w14:textId="53D0DB89"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(25,998)</w:t>
            </w:r>
          </w:p>
        </w:tc>
        <w:tc>
          <w:tcPr>
            <w:tcW w:w="113" w:type="pct"/>
            <w:tcBorders>
              <w:top w:val="nil"/>
              <w:left w:val="nil"/>
              <w:bottom w:val="nil"/>
              <w:right w:val="nil"/>
            </w:tcBorders>
          </w:tcPr>
          <w:p w14:paraId="321FF213"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0E968ECF" w14:textId="112A0761"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(30,674)</w:t>
            </w:r>
          </w:p>
        </w:tc>
      </w:tr>
      <w:tr w:rsidR="004028B0" w:rsidRPr="008D72E1" w14:paraId="14C5EBDF" w14:textId="77777777" w:rsidTr="00753E43">
        <w:trPr>
          <w:trHeight w:val="75"/>
        </w:trPr>
        <w:tc>
          <w:tcPr>
            <w:tcW w:w="2765" w:type="pct"/>
            <w:tcBorders>
              <w:top w:val="nil"/>
              <w:left w:val="nil"/>
              <w:bottom w:val="nil"/>
              <w:right w:val="nil"/>
            </w:tcBorders>
            <w:vAlign w:val="bottom"/>
          </w:tcPr>
          <w:p w14:paraId="41E6C0A9" w14:textId="232344B1" w:rsidR="004028B0" w:rsidRPr="008D72E1"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rPr>
              <w:t>Инвестициялық жылжымайтын мүліктің амортизациясы</w:t>
            </w:r>
          </w:p>
        </w:tc>
        <w:tc>
          <w:tcPr>
            <w:tcW w:w="454" w:type="pct"/>
            <w:tcBorders>
              <w:top w:val="nil"/>
              <w:left w:val="nil"/>
              <w:bottom w:val="nil"/>
              <w:right w:val="nil"/>
            </w:tcBorders>
            <w:noWrap/>
            <w:vAlign w:val="bottom"/>
          </w:tcPr>
          <w:p w14:paraId="4C79E631" w14:textId="1B0F036F" w:rsidR="004028B0" w:rsidRPr="008D72E1" w:rsidRDefault="004028B0" w:rsidP="004028B0">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10</w:t>
            </w:r>
          </w:p>
        </w:tc>
        <w:tc>
          <w:tcPr>
            <w:tcW w:w="803" w:type="pct"/>
            <w:tcBorders>
              <w:top w:val="nil"/>
              <w:left w:val="nil"/>
              <w:bottom w:val="nil"/>
              <w:right w:val="nil"/>
            </w:tcBorders>
            <w:noWrap/>
            <w:vAlign w:val="bottom"/>
          </w:tcPr>
          <w:p w14:paraId="7B80B49F" w14:textId="405D7D6C"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(11,310)</w:t>
            </w:r>
          </w:p>
        </w:tc>
        <w:tc>
          <w:tcPr>
            <w:tcW w:w="113" w:type="pct"/>
            <w:tcBorders>
              <w:top w:val="nil"/>
              <w:left w:val="nil"/>
              <w:bottom w:val="nil"/>
              <w:right w:val="nil"/>
            </w:tcBorders>
          </w:tcPr>
          <w:p w14:paraId="139E3B44"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38544ACA" w14:textId="66CBEE30"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 xml:space="preserve">(3,553)  </w:t>
            </w:r>
          </w:p>
        </w:tc>
      </w:tr>
      <w:tr w:rsidR="004028B0" w:rsidRPr="008D72E1" w14:paraId="2327A5B6" w14:textId="77777777" w:rsidTr="00753E43">
        <w:trPr>
          <w:trHeight w:val="75"/>
        </w:trPr>
        <w:tc>
          <w:tcPr>
            <w:tcW w:w="2765" w:type="pct"/>
            <w:tcBorders>
              <w:top w:val="nil"/>
              <w:left w:val="nil"/>
              <w:bottom w:val="nil"/>
              <w:right w:val="nil"/>
            </w:tcBorders>
            <w:vAlign w:val="bottom"/>
          </w:tcPr>
          <w:p w14:paraId="5CA74764" w14:textId="6B8F83D6" w:rsidR="004028B0" w:rsidRPr="00A17DC5"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lang w:val="ru-RU"/>
              </w:rPr>
              <w:t>Ескіруге</w:t>
            </w:r>
            <w:r w:rsidRPr="00A17DC5">
              <w:rPr>
                <w:rFonts w:ascii="Arial" w:hAnsi="Arial" w:cs="Arial"/>
                <w:color w:val="000000"/>
                <w:sz w:val="18"/>
                <w:szCs w:val="18"/>
              </w:rPr>
              <w:t xml:space="preserve"> (</w:t>
            </w:r>
            <w:r w:rsidRPr="008D72E1">
              <w:rPr>
                <w:rFonts w:ascii="Arial" w:hAnsi="Arial" w:cs="Arial"/>
                <w:color w:val="000000"/>
                <w:sz w:val="18"/>
                <w:szCs w:val="18"/>
                <w:lang w:val="ru-RU"/>
              </w:rPr>
              <w:t>қорлар</w:t>
            </w:r>
            <w:r w:rsidRPr="00A17DC5">
              <w:rPr>
                <w:rFonts w:ascii="Arial" w:hAnsi="Arial" w:cs="Arial"/>
                <w:color w:val="000000"/>
                <w:sz w:val="18"/>
                <w:szCs w:val="18"/>
              </w:rPr>
              <w:t xml:space="preserve"> </w:t>
            </w:r>
            <w:r w:rsidRPr="008D72E1">
              <w:rPr>
                <w:rFonts w:ascii="Arial" w:hAnsi="Arial" w:cs="Arial"/>
                <w:color w:val="000000"/>
                <w:sz w:val="18"/>
                <w:szCs w:val="18"/>
                <w:lang w:val="ru-RU"/>
              </w:rPr>
              <w:t>құнының</w:t>
            </w:r>
            <w:r w:rsidRPr="00A17DC5">
              <w:rPr>
                <w:rFonts w:ascii="Arial" w:hAnsi="Arial" w:cs="Arial"/>
                <w:color w:val="000000"/>
                <w:sz w:val="18"/>
                <w:szCs w:val="18"/>
              </w:rPr>
              <w:t xml:space="preserve"> </w:t>
            </w:r>
            <w:r w:rsidRPr="008D72E1">
              <w:rPr>
                <w:rFonts w:ascii="Arial" w:hAnsi="Arial" w:cs="Arial"/>
                <w:color w:val="000000"/>
                <w:sz w:val="18"/>
                <w:szCs w:val="18"/>
                <w:lang w:val="ru-RU"/>
              </w:rPr>
              <w:t>төмендеуіне</w:t>
            </w:r>
            <w:r w:rsidRPr="00A17DC5">
              <w:rPr>
                <w:rFonts w:ascii="Arial" w:hAnsi="Arial" w:cs="Arial"/>
                <w:color w:val="000000"/>
                <w:sz w:val="18"/>
                <w:szCs w:val="18"/>
              </w:rPr>
              <w:t xml:space="preserve">) </w:t>
            </w:r>
            <w:r w:rsidRPr="008D72E1">
              <w:rPr>
                <w:rFonts w:ascii="Arial" w:hAnsi="Arial" w:cs="Arial"/>
                <w:color w:val="000000"/>
                <w:sz w:val="18"/>
                <w:szCs w:val="18"/>
                <w:lang w:val="ru-RU"/>
              </w:rPr>
              <w:t>арналған</w:t>
            </w:r>
            <w:r w:rsidRPr="00A17DC5">
              <w:rPr>
                <w:rFonts w:ascii="Arial" w:hAnsi="Arial" w:cs="Arial"/>
                <w:color w:val="000000"/>
                <w:sz w:val="18"/>
                <w:szCs w:val="18"/>
              </w:rPr>
              <w:t xml:space="preserve"> </w:t>
            </w:r>
            <w:r w:rsidRPr="008D72E1">
              <w:rPr>
                <w:rFonts w:ascii="Arial" w:hAnsi="Arial" w:cs="Arial"/>
                <w:color w:val="000000"/>
                <w:sz w:val="18"/>
                <w:szCs w:val="18"/>
                <w:lang w:val="ru-RU"/>
              </w:rPr>
              <w:t>резерв</w:t>
            </w:r>
          </w:p>
        </w:tc>
        <w:tc>
          <w:tcPr>
            <w:tcW w:w="454" w:type="pct"/>
            <w:tcBorders>
              <w:top w:val="nil"/>
              <w:left w:val="nil"/>
              <w:bottom w:val="nil"/>
              <w:right w:val="nil"/>
            </w:tcBorders>
            <w:noWrap/>
            <w:vAlign w:val="bottom"/>
          </w:tcPr>
          <w:p w14:paraId="186AA25E" w14:textId="77777777" w:rsidR="004028B0" w:rsidRPr="00A17DC5" w:rsidRDefault="004028B0" w:rsidP="004028B0">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4DE3BE39" w14:textId="7BC1A711"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eastAsia="Times New Roman" w:hAnsi="Arial" w:cs="Arial"/>
                <w:sz w:val="18"/>
                <w:szCs w:val="18"/>
                <w:lang w:val="ru-RU"/>
              </w:rPr>
              <w:t>(3,766)</w:t>
            </w:r>
          </w:p>
        </w:tc>
        <w:tc>
          <w:tcPr>
            <w:tcW w:w="113" w:type="pct"/>
            <w:tcBorders>
              <w:top w:val="nil"/>
              <w:left w:val="nil"/>
              <w:bottom w:val="nil"/>
              <w:right w:val="nil"/>
            </w:tcBorders>
          </w:tcPr>
          <w:p w14:paraId="350574E3"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2D61FCB0" w14:textId="4F3340F8"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4028B0" w:rsidRPr="008D72E1" w14:paraId="00D2195F" w14:textId="77777777" w:rsidTr="00753E43">
        <w:trPr>
          <w:trHeight w:val="75"/>
        </w:trPr>
        <w:tc>
          <w:tcPr>
            <w:tcW w:w="2765" w:type="pct"/>
            <w:tcBorders>
              <w:top w:val="nil"/>
              <w:left w:val="nil"/>
              <w:bottom w:val="nil"/>
              <w:right w:val="nil"/>
            </w:tcBorders>
            <w:vAlign w:val="bottom"/>
          </w:tcPr>
          <w:p w14:paraId="303AECD8" w14:textId="4BAE591D" w:rsidR="004028B0" w:rsidRPr="008D72E1" w:rsidRDefault="004028B0" w:rsidP="004028B0">
            <w:pPr>
              <w:spacing w:after="0" w:line="240" w:lineRule="auto"/>
              <w:rPr>
                <w:rFonts w:ascii="Arial" w:hAnsi="Arial" w:cs="Arial"/>
                <w:color w:val="000000"/>
                <w:sz w:val="18"/>
                <w:szCs w:val="18"/>
                <w:lang w:val="ru-RU"/>
              </w:rPr>
            </w:pPr>
            <w:r w:rsidRPr="008D72E1">
              <w:rPr>
                <w:rFonts w:ascii="Arial" w:hAnsi="Arial" w:cs="Arial"/>
                <w:color w:val="000000"/>
                <w:sz w:val="18"/>
                <w:szCs w:val="18"/>
              </w:rPr>
              <w:t xml:space="preserve">Жалдау </w:t>
            </w:r>
          </w:p>
        </w:tc>
        <w:tc>
          <w:tcPr>
            <w:tcW w:w="454" w:type="pct"/>
            <w:tcBorders>
              <w:top w:val="nil"/>
              <w:left w:val="nil"/>
              <w:bottom w:val="nil"/>
              <w:right w:val="nil"/>
            </w:tcBorders>
            <w:noWrap/>
            <w:vAlign w:val="bottom"/>
          </w:tcPr>
          <w:p w14:paraId="5F9CDECD"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201C517D" w14:textId="790F900C"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(2,661)</w:t>
            </w:r>
          </w:p>
        </w:tc>
        <w:tc>
          <w:tcPr>
            <w:tcW w:w="113" w:type="pct"/>
            <w:tcBorders>
              <w:top w:val="nil"/>
              <w:left w:val="nil"/>
              <w:bottom w:val="nil"/>
              <w:right w:val="nil"/>
            </w:tcBorders>
          </w:tcPr>
          <w:p w14:paraId="796EFB47"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31AACEF3" w14:textId="469AFB80"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(2,532)</w:t>
            </w:r>
          </w:p>
        </w:tc>
      </w:tr>
      <w:tr w:rsidR="004028B0" w:rsidRPr="008D72E1" w14:paraId="254C67E9" w14:textId="77777777" w:rsidTr="00753E43">
        <w:trPr>
          <w:trHeight w:val="75"/>
        </w:trPr>
        <w:tc>
          <w:tcPr>
            <w:tcW w:w="2765" w:type="pct"/>
            <w:tcBorders>
              <w:top w:val="nil"/>
              <w:left w:val="nil"/>
              <w:bottom w:val="nil"/>
              <w:right w:val="nil"/>
            </w:tcBorders>
            <w:vAlign w:val="bottom"/>
          </w:tcPr>
          <w:p w14:paraId="52A2F512" w14:textId="43710E04" w:rsidR="004028B0" w:rsidRPr="008D72E1" w:rsidRDefault="004028B0" w:rsidP="004028B0">
            <w:pPr>
              <w:spacing w:after="0" w:line="240" w:lineRule="auto"/>
              <w:rPr>
                <w:rFonts w:ascii="Arial" w:hAnsi="Arial" w:cs="Arial"/>
                <w:color w:val="000000"/>
                <w:sz w:val="18"/>
                <w:szCs w:val="18"/>
              </w:rPr>
            </w:pPr>
            <w:r w:rsidRPr="008D72E1">
              <w:rPr>
                <w:rFonts w:ascii="Arial" w:hAnsi="Arial" w:cs="Arial"/>
                <w:color w:val="000000"/>
                <w:sz w:val="18"/>
                <w:szCs w:val="18"/>
              </w:rPr>
              <w:t>Материалдық емес активтердің амортизациясы</w:t>
            </w:r>
          </w:p>
        </w:tc>
        <w:tc>
          <w:tcPr>
            <w:tcW w:w="454" w:type="pct"/>
            <w:tcBorders>
              <w:top w:val="nil"/>
              <w:left w:val="nil"/>
              <w:bottom w:val="nil"/>
              <w:right w:val="nil"/>
            </w:tcBorders>
            <w:noWrap/>
            <w:vAlign w:val="bottom"/>
          </w:tcPr>
          <w:p w14:paraId="50A08237" w14:textId="77777777"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nil"/>
              <w:left w:val="nil"/>
              <w:bottom w:val="nil"/>
              <w:right w:val="nil"/>
            </w:tcBorders>
            <w:noWrap/>
            <w:vAlign w:val="bottom"/>
          </w:tcPr>
          <w:p w14:paraId="38B0472E" w14:textId="19DD0BD4"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(567)</w:t>
            </w:r>
          </w:p>
        </w:tc>
        <w:tc>
          <w:tcPr>
            <w:tcW w:w="113" w:type="pct"/>
            <w:tcBorders>
              <w:top w:val="nil"/>
              <w:left w:val="nil"/>
              <w:bottom w:val="nil"/>
              <w:right w:val="nil"/>
            </w:tcBorders>
          </w:tcPr>
          <w:p w14:paraId="5DA78953" w14:textId="77777777"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nil"/>
              <w:left w:val="nil"/>
              <w:bottom w:val="nil"/>
              <w:right w:val="nil"/>
            </w:tcBorders>
            <w:noWrap/>
            <w:vAlign w:val="bottom"/>
          </w:tcPr>
          <w:p w14:paraId="7F4C1847" w14:textId="58D66029"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(837)</w:t>
            </w:r>
          </w:p>
        </w:tc>
      </w:tr>
      <w:tr w:rsidR="004028B0" w:rsidRPr="008D72E1" w14:paraId="58C7FEE8" w14:textId="77777777" w:rsidTr="00753E43">
        <w:trPr>
          <w:trHeight w:val="228"/>
        </w:trPr>
        <w:tc>
          <w:tcPr>
            <w:tcW w:w="2765" w:type="pct"/>
            <w:tcBorders>
              <w:top w:val="nil"/>
              <w:left w:val="nil"/>
              <w:bottom w:val="nil"/>
              <w:right w:val="nil"/>
            </w:tcBorders>
            <w:vAlign w:val="bottom"/>
          </w:tcPr>
          <w:p w14:paraId="7DDE6D20" w14:textId="77777777" w:rsidR="004028B0" w:rsidRPr="008D72E1" w:rsidRDefault="004028B0" w:rsidP="004028B0">
            <w:pPr>
              <w:spacing w:after="0" w:line="240" w:lineRule="auto"/>
              <w:rPr>
                <w:rFonts w:ascii="Arial" w:hAnsi="Arial" w:cs="Arial"/>
                <w:sz w:val="18"/>
                <w:szCs w:val="18"/>
              </w:rPr>
            </w:pPr>
            <w:r w:rsidRPr="008D72E1">
              <w:rPr>
                <w:rFonts w:ascii="Arial" w:hAnsi="Arial" w:cs="Arial"/>
                <w:color w:val="000000"/>
                <w:sz w:val="18"/>
                <w:szCs w:val="18"/>
              </w:rPr>
              <w:t>Өзге шығыстар</w:t>
            </w:r>
          </w:p>
        </w:tc>
        <w:tc>
          <w:tcPr>
            <w:tcW w:w="454" w:type="pct"/>
            <w:tcBorders>
              <w:top w:val="nil"/>
              <w:left w:val="nil"/>
              <w:bottom w:val="nil"/>
              <w:right w:val="nil"/>
            </w:tcBorders>
            <w:noWrap/>
            <w:vAlign w:val="bottom"/>
          </w:tcPr>
          <w:p w14:paraId="590D6294" w14:textId="77777777" w:rsidR="004028B0" w:rsidRPr="008D72E1" w:rsidRDefault="004028B0" w:rsidP="004028B0">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718BAEA4" w14:textId="5B9CE2C7"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(11,450)</w:t>
            </w:r>
          </w:p>
        </w:tc>
        <w:tc>
          <w:tcPr>
            <w:tcW w:w="113" w:type="pct"/>
            <w:tcBorders>
              <w:top w:val="nil"/>
              <w:left w:val="nil"/>
              <w:bottom w:val="nil"/>
              <w:right w:val="nil"/>
            </w:tcBorders>
          </w:tcPr>
          <w:p w14:paraId="16B7B27B"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nil"/>
              <w:right w:val="nil"/>
            </w:tcBorders>
            <w:noWrap/>
            <w:vAlign w:val="bottom"/>
          </w:tcPr>
          <w:p w14:paraId="2046D78D" w14:textId="56A6C5B3"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(1,250)</w:t>
            </w:r>
          </w:p>
        </w:tc>
      </w:tr>
      <w:tr w:rsidR="004028B0" w:rsidRPr="008D72E1" w14:paraId="7DD4A9F8" w14:textId="77777777">
        <w:trPr>
          <w:trHeight w:val="53"/>
        </w:trPr>
        <w:tc>
          <w:tcPr>
            <w:tcW w:w="2765" w:type="pct"/>
            <w:tcBorders>
              <w:top w:val="nil"/>
              <w:left w:val="nil"/>
              <w:bottom w:val="nil"/>
              <w:right w:val="nil"/>
            </w:tcBorders>
            <w:noWrap/>
            <w:vAlign w:val="bottom"/>
            <w:hideMark/>
          </w:tcPr>
          <w:p w14:paraId="0B8AFD73" w14:textId="77777777" w:rsidR="004028B0" w:rsidRPr="008D72E1" w:rsidRDefault="004028B0" w:rsidP="004028B0">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rPr>
              <w:t>Жиынтық шығыстар</w:t>
            </w:r>
          </w:p>
        </w:tc>
        <w:tc>
          <w:tcPr>
            <w:tcW w:w="454" w:type="pct"/>
            <w:tcBorders>
              <w:top w:val="nil"/>
              <w:left w:val="nil"/>
              <w:bottom w:val="nil"/>
              <w:right w:val="nil"/>
            </w:tcBorders>
            <w:noWrap/>
            <w:vAlign w:val="bottom"/>
            <w:hideMark/>
          </w:tcPr>
          <w:p w14:paraId="6E29DF38" w14:textId="77777777" w:rsidR="004028B0" w:rsidRPr="008D72E1" w:rsidRDefault="004028B0" w:rsidP="004028B0">
            <w:pPr>
              <w:spacing w:after="0" w:line="240" w:lineRule="auto"/>
              <w:jc w:val="center"/>
              <w:rPr>
                <w:rFonts w:ascii="Arial" w:eastAsia="Times New Roman" w:hAnsi="Arial" w:cs="Arial"/>
                <w:b/>
                <w:bCs/>
                <w:sz w:val="18"/>
                <w:szCs w:val="18"/>
              </w:rPr>
            </w:pPr>
          </w:p>
        </w:tc>
        <w:tc>
          <w:tcPr>
            <w:tcW w:w="803" w:type="pct"/>
            <w:tcBorders>
              <w:top w:val="single" w:sz="4" w:space="0" w:color="auto"/>
              <w:left w:val="nil"/>
              <w:bottom w:val="single" w:sz="4" w:space="0" w:color="auto"/>
              <w:right w:val="nil"/>
            </w:tcBorders>
            <w:noWrap/>
            <w:vAlign w:val="bottom"/>
          </w:tcPr>
          <w:p w14:paraId="57655B42" w14:textId="16D860B6" w:rsidR="004028B0" w:rsidRPr="008D72E1" w:rsidRDefault="004028B0" w:rsidP="004028B0">
            <w:pPr>
              <w:spacing w:after="0" w:line="240" w:lineRule="auto"/>
              <w:ind w:right="-57"/>
              <w:jc w:val="right"/>
              <w:rPr>
                <w:rFonts w:ascii="Arial" w:hAnsi="Arial" w:cs="Arial"/>
                <w:b/>
                <w:bCs/>
                <w:color w:val="000000"/>
                <w:sz w:val="18"/>
                <w:szCs w:val="18"/>
                <w:lang w:val="ru-RU"/>
              </w:rPr>
            </w:pPr>
            <w:r w:rsidRPr="008D72E1">
              <w:rPr>
                <w:rFonts w:ascii="Arial" w:hAnsi="Arial" w:cs="Arial"/>
                <w:b/>
                <w:bCs/>
                <w:color w:val="000000"/>
                <w:sz w:val="18"/>
                <w:szCs w:val="18"/>
                <w:lang w:val="ru-RU"/>
              </w:rPr>
              <w:t>(6,774,167)</w:t>
            </w:r>
          </w:p>
        </w:tc>
        <w:tc>
          <w:tcPr>
            <w:tcW w:w="113" w:type="pct"/>
            <w:tcBorders>
              <w:left w:val="nil"/>
              <w:right w:val="nil"/>
            </w:tcBorders>
          </w:tcPr>
          <w:p w14:paraId="666ACCD0" w14:textId="77777777" w:rsidR="004028B0" w:rsidRPr="008D72E1" w:rsidRDefault="004028B0" w:rsidP="004028B0">
            <w:pPr>
              <w:spacing w:after="0" w:line="240" w:lineRule="auto"/>
              <w:ind w:right="-57"/>
              <w:jc w:val="right"/>
              <w:rPr>
                <w:rFonts w:ascii="Arial" w:hAnsi="Arial" w:cs="Arial"/>
                <w:b/>
                <w:color w:val="000000"/>
                <w:sz w:val="18"/>
                <w:szCs w:val="18"/>
              </w:rPr>
            </w:pPr>
          </w:p>
        </w:tc>
        <w:tc>
          <w:tcPr>
            <w:tcW w:w="865" w:type="pct"/>
            <w:tcBorders>
              <w:top w:val="single" w:sz="4" w:space="0" w:color="auto"/>
              <w:left w:val="nil"/>
              <w:bottom w:val="single" w:sz="4" w:space="0" w:color="auto"/>
              <w:right w:val="nil"/>
            </w:tcBorders>
            <w:noWrap/>
          </w:tcPr>
          <w:p w14:paraId="2A403F99" w14:textId="7EE8E62C" w:rsidR="004028B0" w:rsidRPr="008D72E1" w:rsidRDefault="004028B0" w:rsidP="004028B0">
            <w:pPr>
              <w:spacing w:after="0" w:line="240" w:lineRule="auto"/>
              <w:ind w:right="-57"/>
              <w:jc w:val="right"/>
              <w:rPr>
                <w:rFonts w:ascii="Arial" w:hAnsi="Arial" w:cs="Arial"/>
                <w:b/>
                <w:color w:val="000000"/>
                <w:sz w:val="18"/>
                <w:szCs w:val="18"/>
                <w:lang w:val="ru-RU"/>
              </w:rPr>
            </w:pPr>
            <w:r w:rsidRPr="008D72E1">
              <w:rPr>
                <w:rFonts w:ascii="Arial" w:hAnsi="Arial" w:cs="Arial"/>
                <w:b/>
                <w:color w:val="000000"/>
                <w:sz w:val="18"/>
                <w:szCs w:val="18"/>
                <w:lang w:val="ru-RU"/>
              </w:rPr>
              <w:t>(5,654,476)</w:t>
            </w:r>
          </w:p>
        </w:tc>
      </w:tr>
      <w:tr w:rsidR="004028B0" w:rsidRPr="008D72E1" w14:paraId="3DE54534" w14:textId="77777777">
        <w:trPr>
          <w:trHeight w:val="53"/>
        </w:trPr>
        <w:tc>
          <w:tcPr>
            <w:tcW w:w="2765" w:type="pct"/>
            <w:tcBorders>
              <w:top w:val="nil"/>
              <w:left w:val="nil"/>
              <w:right w:val="nil"/>
            </w:tcBorders>
            <w:noWrap/>
            <w:vAlign w:val="bottom"/>
          </w:tcPr>
          <w:p w14:paraId="1D8B337D" w14:textId="77777777" w:rsidR="004028B0" w:rsidRPr="008D72E1" w:rsidRDefault="004028B0" w:rsidP="004028B0">
            <w:pPr>
              <w:spacing w:after="0" w:line="240" w:lineRule="auto"/>
              <w:rPr>
                <w:rFonts w:ascii="Arial" w:eastAsia="Times New Roman" w:hAnsi="Arial" w:cs="Arial"/>
                <w:b/>
                <w:bCs/>
                <w:sz w:val="18"/>
                <w:szCs w:val="18"/>
              </w:rPr>
            </w:pPr>
          </w:p>
        </w:tc>
        <w:tc>
          <w:tcPr>
            <w:tcW w:w="454" w:type="pct"/>
            <w:tcBorders>
              <w:top w:val="nil"/>
              <w:left w:val="nil"/>
              <w:right w:val="nil"/>
            </w:tcBorders>
            <w:noWrap/>
            <w:vAlign w:val="bottom"/>
          </w:tcPr>
          <w:p w14:paraId="0042F750" w14:textId="77777777" w:rsidR="004028B0" w:rsidRPr="008D72E1" w:rsidRDefault="004028B0" w:rsidP="004028B0">
            <w:pPr>
              <w:spacing w:after="0" w:line="240" w:lineRule="auto"/>
              <w:jc w:val="center"/>
              <w:rPr>
                <w:rFonts w:ascii="Arial" w:eastAsia="Times New Roman" w:hAnsi="Arial" w:cs="Arial"/>
                <w:b/>
                <w:bCs/>
                <w:sz w:val="18"/>
                <w:szCs w:val="18"/>
              </w:rPr>
            </w:pPr>
          </w:p>
        </w:tc>
        <w:tc>
          <w:tcPr>
            <w:tcW w:w="803" w:type="pct"/>
            <w:tcBorders>
              <w:top w:val="single" w:sz="4" w:space="0" w:color="auto"/>
              <w:left w:val="nil"/>
              <w:right w:val="nil"/>
            </w:tcBorders>
            <w:noWrap/>
          </w:tcPr>
          <w:p w14:paraId="241674AE" w14:textId="77777777" w:rsidR="004028B0" w:rsidRPr="008D72E1" w:rsidRDefault="004028B0" w:rsidP="004028B0">
            <w:pPr>
              <w:spacing w:after="0" w:line="240" w:lineRule="auto"/>
              <w:ind w:right="-57"/>
              <w:jc w:val="right"/>
              <w:rPr>
                <w:rFonts w:ascii="Arial" w:hAnsi="Arial" w:cs="Arial"/>
                <w:b/>
                <w:color w:val="000000"/>
                <w:sz w:val="18"/>
                <w:szCs w:val="18"/>
              </w:rPr>
            </w:pPr>
          </w:p>
        </w:tc>
        <w:tc>
          <w:tcPr>
            <w:tcW w:w="113" w:type="pct"/>
            <w:tcBorders>
              <w:left w:val="nil"/>
              <w:right w:val="nil"/>
            </w:tcBorders>
          </w:tcPr>
          <w:p w14:paraId="0C870F08" w14:textId="77777777" w:rsidR="004028B0" w:rsidRPr="008D72E1" w:rsidRDefault="004028B0" w:rsidP="004028B0">
            <w:pPr>
              <w:spacing w:after="0" w:line="240" w:lineRule="auto"/>
              <w:ind w:right="-57"/>
              <w:jc w:val="right"/>
              <w:rPr>
                <w:rFonts w:ascii="Arial" w:hAnsi="Arial" w:cs="Arial"/>
                <w:b/>
                <w:color w:val="000000"/>
                <w:sz w:val="18"/>
                <w:szCs w:val="18"/>
              </w:rPr>
            </w:pPr>
          </w:p>
        </w:tc>
        <w:tc>
          <w:tcPr>
            <w:tcW w:w="865" w:type="pct"/>
            <w:tcBorders>
              <w:top w:val="single" w:sz="4" w:space="0" w:color="auto"/>
              <w:left w:val="nil"/>
              <w:right w:val="nil"/>
            </w:tcBorders>
            <w:noWrap/>
          </w:tcPr>
          <w:p w14:paraId="34586346" w14:textId="77777777" w:rsidR="004028B0" w:rsidRPr="008D72E1" w:rsidRDefault="004028B0" w:rsidP="004028B0">
            <w:pPr>
              <w:spacing w:after="0" w:line="240" w:lineRule="auto"/>
              <w:ind w:right="-57"/>
              <w:jc w:val="right"/>
              <w:rPr>
                <w:rFonts w:ascii="Arial" w:hAnsi="Arial" w:cs="Arial"/>
                <w:b/>
                <w:color w:val="000000"/>
                <w:sz w:val="18"/>
                <w:szCs w:val="18"/>
              </w:rPr>
            </w:pPr>
          </w:p>
        </w:tc>
      </w:tr>
      <w:tr w:rsidR="004028B0" w:rsidRPr="008D72E1" w14:paraId="1FBE4B10" w14:textId="77777777">
        <w:trPr>
          <w:trHeight w:val="53"/>
        </w:trPr>
        <w:tc>
          <w:tcPr>
            <w:tcW w:w="2765" w:type="pct"/>
            <w:tcBorders>
              <w:left w:val="nil"/>
              <w:right w:val="nil"/>
            </w:tcBorders>
            <w:noWrap/>
            <w:vAlign w:val="bottom"/>
          </w:tcPr>
          <w:p w14:paraId="7429CBBC" w14:textId="09BDB47E" w:rsidR="004028B0" w:rsidRPr="008D72E1" w:rsidRDefault="004028B0" w:rsidP="004028B0">
            <w:pPr>
              <w:spacing w:after="0" w:line="240" w:lineRule="auto"/>
              <w:rPr>
                <w:rFonts w:ascii="Arial" w:eastAsia="Times New Roman" w:hAnsi="Arial" w:cs="Arial"/>
                <w:sz w:val="18"/>
                <w:szCs w:val="18"/>
              </w:rPr>
            </w:pPr>
            <w:r w:rsidRPr="008D72E1">
              <w:rPr>
                <w:rFonts w:ascii="Arial" w:eastAsia="Times New Roman" w:hAnsi="Arial" w:cs="Arial"/>
                <w:sz w:val="18"/>
                <w:szCs w:val="18"/>
              </w:rPr>
              <w:t>Өзге кірістер/(шығыстар), нетто</w:t>
            </w:r>
          </w:p>
        </w:tc>
        <w:tc>
          <w:tcPr>
            <w:tcW w:w="454" w:type="pct"/>
            <w:tcBorders>
              <w:left w:val="nil"/>
              <w:right w:val="nil"/>
            </w:tcBorders>
            <w:noWrap/>
            <w:vAlign w:val="bottom"/>
          </w:tcPr>
          <w:p w14:paraId="0279E4D6" w14:textId="0A2F9D4A" w:rsidR="004028B0" w:rsidRPr="008D72E1" w:rsidRDefault="004028B0" w:rsidP="004028B0">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6</w:t>
            </w:r>
          </w:p>
        </w:tc>
        <w:tc>
          <w:tcPr>
            <w:tcW w:w="803" w:type="pct"/>
            <w:tcBorders>
              <w:left w:val="nil"/>
              <w:bottom w:val="single" w:sz="4" w:space="0" w:color="auto"/>
              <w:right w:val="nil"/>
            </w:tcBorders>
            <w:noWrap/>
            <w:vAlign w:val="bottom"/>
          </w:tcPr>
          <w:p w14:paraId="194C8AD6" w14:textId="0919730C"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(120,735)</w:t>
            </w:r>
          </w:p>
        </w:tc>
        <w:tc>
          <w:tcPr>
            <w:tcW w:w="113" w:type="pct"/>
            <w:tcBorders>
              <w:left w:val="nil"/>
              <w:right w:val="nil"/>
            </w:tcBorders>
          </w:tcPr>
          <w:p w14:paraId="2876E3DA"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left w:val="nil"/>
              <w:bottom w:val="single" w:sz="4" w:space="0" w:color="auto"/>
              <w:right w:val="nil"/>
            </w:tcBorders>
            <w:noWrap/>
          </w:tcPr>
          <w:p w14:paraId="740FDDD6" w14:textId="08984631"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40,316</w:t>
            </w:r>
          </w:p>
        </w:tc>
      </w:tr>
      <w:tr w:rsidR="004028B0" w:rsidRPr="008D72E1" w14:paraId="77AEEBDD" w14:textId="77777777">
        <w:trPr>
          <w:trHeight w:val="53"/>
        </w:trPr>
        <w:tc>
          <w:tcPr>
            <w:tcW w:w="2765" w:type="pct"/>
            <w:tcBorders>
              <w:left w:val="nil"/>
              <w:bottom w:val="nil"/>
              <w:right w:val="nil"/>
            </w:tcBorders>
            <w:noWrap/>
            <w:vAlign w:val="bottom"/>
          </w:tcPr>
          <w:p w14:paraId="628983AE" w14:textId="77777777" w:rsidR="004028B0" w:rsidRPr="008D72E1" w:rsidRDefault="004028B0" w:rsidP="004028B0">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rPr>
              <w:t>Операциялық қызмет нәтижесі</w:t>
            </w:r>
          </w:p>
        </w:tc>
        <w:tc>
          <w:tcPr>
            <w:tcW w:w="454" w:type="pct"/>
            <w:tcBorders>
              <w:left w:val="nil"/>
              <w:bottom w:val="nil"/>
              <w:right w:val="nil"/>
            </w:tcBorders>
            <w:noWrap/>
            <w:vAlign w:val="bottom"/>
          </w:tcPr>
          <w:p w14:paraId="508D9C53" w14:textId="77777777" w:rsidR="004028B0" w:rsidRPr="008D72E1" w:rsidRDefault="004028B0" w:rsidP="004028B0">
            <w:pPr>
              <w:spacing w:after="0" w:line="240" w:lineRule="auto"/>
              <w:jc w:val="center"/>
              <w:rPr>
                <w:rFonts w:ascii="Arial" w:eastAsia="Times New Roman" w:hAnsi="Arial" w:cs="Arial"/>
                <w:b/>
                <w:bCs/>
                <w:sz w:val="18"/>
                <w:szCs w:val="18"/>
              </w:rPr>
            </w:pPr>
          </w:p>
        </w:tc>
        <w:tc>
          <w:tcPr>
            <w:tcW w:w="803" w:type="pct"/>
            <w:tcBorders>
              <w:top w:val="single" w:sz="4" w:space="0" w:color="auto"/>
              <w:left w:val="nil"/>
              <w:bottom w:val="single" w:sz="4" w:space="0" w:color="auto"/>
              <w:right w:val="nil"/>
            </w:tcBorders>
            <w:noWrap/>
            <w:vAlign w:val="bottom"/>
          </w:tcPr>
          <w:p w14:paraId="63B30E7E" w14:textId="7A084E46" w:rsidR="004028B0" w:rsidRPr="008D72E1" w:rsidRDefault="004028B0" w:rsidP="004028B0">
            <w:pPr>
              <w:spacing w:after="0" w:line="240" w:lineRule="auto"/>
              <w:ind w:right="-57"/>
              <w:jc w:val="right"/>
              <w:rPr>
                <w:rFonts w:ascii="Arial" w:hAnsi="Arial" w:cs="Arial"/>
                <w:b/>
                <w:bCs/>
                <w:color w:val="000000"/>
                <w:sz w:val="18"/>
                <w:szCs w:val="18"/>
              </w:rPr>
            </w:pPr>
            <w:r w:rsidRPr="008D72E1">
              <w:rPr>
                <w:rFonts w:ascii="Arial" w:hAnsi="Arial" w:cs="Arial"/>
                <w:b/>
                <w:bCs/>
                <w:color w:val="000000"/>
                <w:sz w:val="18"/>
                <w:szCs w:val="18"/>
                <w:lang w:val="ru-RU"/>
              </w:rPr>
              <w:t>5,</w:t>
            </w:r>
            <w:r w:rsidR="00BE4600" w:rsidRPr="008D72E1">
              <w:rPr>
                <w:rFonts w:ascii="Arial" w:hAnsi="Arial" w:cs="Arial"/>
                <w:b/>
                <w:bCs/>
                <w:color w:val="000000"/>
                <w:sz w:val="18"/>
                <w:szCs w:val="18"/>
              </w:rPr>
              <w:t>320,300</w:t>
            </w:r>
          </w:p>
        </w:tc>
        <w:tc>
          <w:tcPr>
            <w:tcW w:w="113" w:type="pct"/>
            <w:tcBorders>
              <w:left w:val="nil"/>
              <w:right w:val="nil"/>
            </w:tcBorders>
          </w:tcPr>
          <w:p w14:paraId="673FD8A7" w14:textId="77777777" w:rsidR="004028B0" w:rsidRPr="008D72E1" w:rsidRDefault="004028B0" w:rsidP="004028B0">
            <w:pPr>
              <w:spacing w:after="0" w:line="240" w:lineRule="auto"/>
              <w:ind w:right="-57"/>
              <w:jc w:val="right"/>
              <w:rPr>
                <w:rFonts w:ascii="Arial" w:hAnsi="Arial" w:cs="Arial"/>
                <w:b/>
                <w:color w:val="000000"/>
                <w:sz w:val="18"/>
                <w:szCs w:val="18"/>
              </w:rPr>
            </w:pPr>
          </w:p>
        </w:tc>
        <w:tc>
          <w:tcPr>
            <w:tcW w:w="865" w:type="pct"/>
            <w:tcBorders>
              <w:top w:val="single" w:sz="4" w:space="0" w:color="auto"/>
              <w:left w:val="nil"/>
              <w:bottom w:val="single" w:sz="4" w:space="0" w:color="auto"/>
              <w:right w:val="nil"/>
            </w:tcBorders>
            <w:noWrap/>
          </w:tcPr>
          <w:p w14:paraId="1767798E" w14:textId="531B697C" w:rsidR="004028B0" w:rsidRPr="008D72E1" w:rsidRDefault="004028B0" w:rsidP="004028B0">
            <w:pPr>
              <w:spacing w:after="0" w:line="240" w:lineRule="auto"/>
              <w:ind w:right="-57"/>
              <w:jc w:val="right"/>
              <w:rPr>
                <w:rFonts w:ascii="Arial" w:hAnsi="Arial" w:cs="Arial"/>
                <w:b/>
                <w:color w:val="000000"/>
                <w:sz w:val="18"/>
                <w:szCs w:val="18"/>
                <w:lang w:val="ru-RU"/>
              </w:rPr>
            </w:pPr>
            <w:r w:rsidRPr="008D72E1">
              <w:rPr>
                <w:rFonts w:ascii="Arial" w:hAnsi="Arial" w:cs="Arial"/>
                <w:b/>
                <w:color w:val="000000"/>
                <w:sz w:val="18"/>
                <w:szCs w:val="18"/>
                <w:lang w:val="ru-RU"/>
              </w:rPr>
              <w:t>3,802,225</w:t>
            </w:r>
          </w:p>
        </w:tc>
      </w:tr>
      <w:tr w:rsidR="004028B0" w:rsidRPr="008D72E1" w14:paraId="17FD1FE6" w14:textId="77777777" w:rsidTr="00753E43">
        <w:trPr>
          <w:trHeight w:val="99"/>
        </w:trPr>
        <w:tc>
          <w:tcPr>
            <w:tcW w:w="2765" w:type="pct"/>
            <w:tcBorders>
              <w:top w:val="nil"/>
              <w:left w:val="nil"/>
              <w:bottom w:val="nil"/>
              <w:right w:val="nil"/>
            </w:tcBorders>
            <w:noWrap/>
            <w:vAlign w:val="bottom"/>
            <w:hideMark/>
          </w:tcPr>
          <w:p w14:paraId="0C9B6EBB" w14:textId="77777777" w:rsidR="004028B0" w:rsidRPr="008D72E1" w:rsidRDefault="004028B0" w:rsidP="004028B0">
            <w:pPr>
              <w:spacing w:after="0" w:line="240" w:lineRule="auto"/>
              <w:rPr>
                <w:rFonts w:ascii="Arial" w:eastAsia="Times New Roman" w:hAnsi="Arial" w:cs="Arial"/>
                <w:b/>
                <w:bCs/>
                <w:sz w:val="18"/>
                <w:szCs w:val="18"/>
              </w:rPr>
            </w:pPr>
          </w:p>
        </w:tc>
        <w:tc>
          <w:tcPr>
            <w:tcW w:w="454" w:type="pct"/>
            <w:tcBorders>
              <w:top w:val="nil"/>
              <w:left w:val="nil"/>
              <w:bottom w:val="nil"/>
              <w:right w:val="nil"/>
            </w:tcBorders>
            <w:noWrap/>
            <w:vAlign w:val="bottom"/>
            <w:hideMark/>
          </w:tcPr>
          <w:p w14:paraId="41F3AFB6" w14:textId="77777777" w:rsidR="004028B0" w:rsidRPr="008D72E1" w:rsidRDefault="004028B0" w:rsidP="004028B0">
            <w:pPr>
              <w:spacing w:after="0" w:line="240" w:lineRule="auto"/>
              <w:jc w:val="center"/>
              <w:rPr>
                <w:rFonts w:ascii="Arial" w:eastAsia="Times New Roman" w:hAnsi="Arial" w:cs="Arial"/>
                <w:sz w:val="18"/>
                <w:szCs w:val="18"/>
              </w:rPr>
            </w:pPr>
          </w:p>
        </w:tc>
        <w:tc>
          <w:tcPr>
            <w:tcW w:w="803" w:type="pct"/>
            <w:tcBorders>
              <w:top w:val="nil"/>
              <w:left w:val="nil"/>
              <w:bottom w:val="nil"/>
              <w:right w:val="nil"/>
            </w:tcBorders>
            <w:noWrap/>
            <w:vAlign w:val="bottom"/>
          </w:tcPr>
          <w:p w14:paraId="3CA8A04D" w14:textId="77777777" w:rsidR="004028B0" w:rsidRPr="008D72E1" w:rsidRDefault="004028B0" w:rsidP="004028B0">
            <w:pPr>
              <w:spacing w:after="0" w:line="240" w:lineRule="auto"/>
              <w:jc w:val="right"/>
              <w:rPr>
                <w:rFonts w:ascii="Arial" w:eastAsia="Times New Roman" w:hAnsi="Arial" w:cs="Arial"/>
                <w:sz w:val="18"/>
                <w:szCs w:val="18"/>
              </w:rPr>
            </w:pPr>
          </w:p>
        </w:tc>
        <w:tc>
          <w:tcPr>
            <w:tcW w:w="113" w:type="pct"/>
            <w:tcBorders>
              <w:top w:val="nil"/>
              <w:left w:val="nil"/>
              <w:bottom w:val="nil"/>
              <w:right w:val="nil"/>
            </w:tcBorders>
          </w:tcPr>
          <w:p w14:paraId="2C1A72E1" w14:textId="77777777" w:rsidR="004028B0" w:rsidRPr="008D72E1" w:rsidRDefault="004028B0" w:rsidP="004028B0">
            <w:pPr>
              <w:spacing w:after="0" w:line="240" w:lineRule="auto"/>
              <w:jc w:val="right"/>
              <w:rPr>
                <w:rFonts w:ascii="Arial" w:eastAsia="Times New Roman" w:hAnsi="Arial" w:cs="Arial"/>
                <w:sz w:val="18"/>
                <w:szCs w:val="18"/>
              </w:rPr>
            </w:pPr>
          </w:p>
        </w:tc>
        <w:tc>
          <w:tcPr>
            <w:tcW w:w="865" w:type="pct"/>
            <w:tcBorders>
              <w:top w:val="nil"/>
              <w:left w:val="nil"/>
              <w:bottom w:val="nil"/>
              <w:right w:val="nil"/>
            </w:tcBorders>
            <w:noWrap/>
            <w:vAlign w:val="bottom"/>
          </w:tcPr>
          <w:p w14:paraId="0DB5F177" w14:textId="77777777" w:rsidR="004028B0" w:rsidRPr="008D72E1" w:rsidRDefault="004028B0" w:rsidP="004028B0">
            <w:pPr>
              <w:spacing w:after="0" w:line="240" w:lineRule="auto"/>
              <w:jc w:val="right"/>
              <w:rPr>
                <w:rFonts w:ascii="Arial" w:eastAsia="Times New Roman" w:hAnsi="Arial" w:cs="Arial"/>
                <w:sz w:val="18"/>
                <w:szCs w:val="18"/>
              </w:rPr>
            </w:pPr>
          </w:p>
        </w:tc>
      </w:tr>
      <w:tr w:rsidR="004028B0" w:rsidRPr="008D72E1" w14:paraId="0B3C4BEE" w14:textId="77777777" w:rsidTr="00753E43">
        <w:trPr>
          <w:trHeight w:val="153"/>
        </w:trPr>
        <w:tc>
          <w:tcPr>
            <w:tcW w:w="2765" w:type="pct"/>
            <w:tcBorders>
              <w:top w:val="nil"/>
              <w:left w:val="nil"/>
              <w:bottom w:val="nil"/>
              <w:right w:val="nil"/>
            </w:tcBorders>
            <w:noWrap/>
            <w:vAlign w:val="bottom"/>
            <w:hideMark/>
          </w:tcPr>
          <w:p w14:paraId="64BD80D6" w14:textId="27B021B3" w:rsidR="004028B0" w:rsidRPr="008D72E1" w:rsidRDefault="004028B0" w:rsidP="004028B0">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Қаржылық кірістер</w:t>
            </w:r>
          </w:p>
        </w:tc>
        <w:tc>
          <w:tcPr>
            <w:tcW w:w="454" w:type="pct"/>
            <w:tcBorders>
              <w:top w:val="nil"/>
              <w:left w:val="nil"/>
              <w:bottom w:val="nil"/>
              <w:right w:val="nil"/>
            </w:tcBorders>
            <w:noWrap/>
            <w:vAlign w:val="bottom"/>
            <w:hideMark/>
          </w:tcPr>
          <w:p w14:paraId="55047A1E" w14:textId="661399C1" w:rsidR="004028B0" w:rsidRPr="008D72E1" w:rsidRDefault="004028B0" w:rsidP="004028B0">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7</w:t>
            </w:r>
          </w:p>
        </w:tc>
        <w:tc>
          <w:tcPr>
            <w:tcW w:w="803" w:type="pct"/>
            <w:tcBorders>
              <w:top w:val="nil"/>
              <w:left w:val="nil"/>
              <w:right w:val="nil"/>
            </w:tcBorders>
            <w:noWrap/>
            <w:vAlign w:val="bottom"/>
          </w:tcPr>
          <w:p w14:paraId="27CDABB7" w14:textId="506A719B" w:rsidR="004028B0" w:rsidRPr="008D72E1" w:rsidRDefault="004028B0" w:rsidP="004028B0">
            <w:pPr>
              <w:spacing w:after="0" w:line="240" w:lineRule="auto"/>
              <w:ind w:right="-57"/>
              <w:jc w:val="right"/>
              <w:rPr>
                <w:rFonts w:ascii="Arial" w:eastAsia="Times New Roman" w:hAnsi="Arial" w:cs="Arial"/>
                <w:sz w:val="18"/>
                <w:szCs w:val="18"/>
              </w:rPr>
            </w:pPr>
            <w:r w:rsidRPr="008D72E1">
              <w:rPr>
                <w:rFonts w:ascii="Arial" w:eastAsia="Times New Roman" w:hAnsi="Arial" w:cs="Arial"/>
                <w:sz w:val="18"/>
                <w:szCs w:val="18"/>
                <w:lang w:val="ru-RU"/>
              </w:rPr>
              <w:t>464,658</w:t>
            </w:r>
          </w:p>
        </w:tc>
        <w:tc>
          <w:tcPr>
            <w:tcW w:w="113" w:type="pct"/>
            <w:tcBorders>
              <w:top w:val="nil"/>
              <w:left w:val="nil"/>
              <w:right w:val="nil"/>
            </w:tcBorders>
          </w:tcPr>
          <w:p w14:paraId="184144A7" w14:textId="77777777" w:rsidR="004028B0" w:rsidRPr="008D72E1" w:rsidRDefault="004028B0" w:rsidP="004028B0">
            <w:pPr>
              <w:spacing w:after="0" w:line="240" w:lineRule="auto"/>
              <w:jc w:val="right"/>
              <w:rPr>
                <w:rFonts w:ascii="Arial" w:eastAsia="Times New Roman" w:hAnsi="Arial" w:cs="Arial"/>
                <w:sz w:val="18"/>
                <w:szCs w:val="18"/>
                <w:lang w:val="ru-RU"/>
              </w:rPr>
            </w:pPr>
          </w:p>
        </w:tc>
        <w:tc>
          <w:tcPr>
            <w:tcW w:w="865" w:type="pct"/>
            <w:tcBorders>
              <w:top w:val="nil"/>
              <w:left w:val="nil"/>
              <w:right w:val="nil"/>
            </w:tcBorders>
            <w:noWrap/>
            <w:vAlign w:val="bottom"/>
          </w:tcPr>
          <w:p w14:paraId="1AF384D9" w14:textId="7764F5B0" w:rsidR="004028B0" w:rsidRPr="008D72E1" w:rsidRDefault="004028B0" w:rsidP="004028B0">
            <w:pPr>
              <w:spacing w:after="0" w:line="240" w:lineRule="auto"/>
              <w:jc w:val="right"/>
              <w:rPr>
                <w:rFonts w:ascii="Arial" w:eastAsia="Times New Roman" w:hAnsi="Arial" w:cs="Arial"/>
                <w:sz w:val="18"/>
                <w:szCs w:val="18"/>
                <w:lang w:val="ru-RU"/>
              </w:rPr>
            </w:pPr>
            <w:r w:rsidRPr="008D72E1">
              <w:rPr>
                <w:rFonts w:ascii="Arial" w:eastAsia="Times New Roman" w:hAnsi="Arial" w:cs="Arial"/>
                <w:sz w:val="18"/>
                <w:szCs w:val="18"/>
                <w:lang w:val="ru-RU"/>
              </w:rPr>
              <w:t>64,269</w:t>
            </w:r>
          </w:p>
        </w:tc>
      </w:tr>
      <w:tr w:rsidR="004028B0" w:rsidRPr="008D72E1" w14:paraId="628020EC" w14:textId="77777777" w:rsidTr="00753E43">
        <w:trPr>
          <w:trHeight w:val="228"/>
        </w:trPr>
        <w:tc>
          <w:tcPr>
            <w:tcW w:w="2765" w:type="pct"/>
            <w:tcBorders>
              <w:top w:val="nil"/>
              <w:left w:val="nil"/>
              <w:bottom w:val="nil"/>
              <w:right w:val="nil"/>
            </w:tcBorders>
            <w:noWrap/>
            <w:vAlign w:val="bottom"/>
            <w:hideMark/>
          </w:tcPr>
          <w:p w14:paraId="2339ADCC" w14:textId="5B0E821F" w:rsidR="004028B0" w:rsidRPr="008D72E1" w:rsidRDefault="004028B0" w:rsidP="004028B0">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Қаржылық шығыстар</w:t>
            </w:r>
          </w:p>
        </w:tc>
        <w:tc>
          <w:tcPr>
            <w:tcW w:w="454" w:type="pct"/>
            <w:tcBorders>
              <w:top w:val="nil"/>
              <w:left w:val="nil"/>
              <w:bottom w:val="nil"/>
              <w:right w:val="nil"/>
            </w:tcBorders>
            <w:noWrap/>
            <w:vAlign w:val="bottom"/>
            <w:hideMark/>
          </w:tcPr>
          <w:p w14:paraId="76CD37C2" w14:textId="18FE799A" w:rsidR="004028B0" w:rsidRPr="008D72E1" w:rsidRDefault="004028B0" w:rsidP="004028B0">
            <w:pPr>
              <w:spacing w:after="0" w:line="240" w:lineRule="auto"/>
              <w:jc w:val="center"/>
              <w:rPr>
                <w:rFonts w:ascii="Arial" w:eastAsia="Times New Roman" w:hAnsi="Arial" w:cs="Arial"/>
                <w:sz w:val="18"/>
                <w:szCs w:val="18"/>
                <w:lang w:val="ru-RU"/>
              </w:rPr>
            </w:pPr>
            <w:r w:rsidRPr="008D72E1">
              <w:rPr>
                <w:rFonts w:ascii="Arial" w:eastAsia="Times New Roman" w:hAnsi="Arial" w:cs="Arial"/>
                <w:sz w:val="18"/>
                <w:szCs w:val="18"/>
                <w:lang w:val="ru-RU"/>
              </w:rPr>
              <w:t>7</w:t>
            </w:r>
          </w:p>
        </w:tc>
        <w:tc>
          <w:tcPr>
            <w:tcW w:w="803" w:type="pct"/>
            <w:tcBorders>
              <w:top w:val="nil"/>
              <w:left w:val="nil"/>
              <w:bottom w:val="single" w:sz="4" w:space="0" w:color="auto"/>
              <w:right w:val="nil"/>
            </w:tcBorders>
            <w:noWrap/>
            <w:vAlign w:val="bottom"/>
          </w:tcPr>
          <w:p w14:paraId="39E106B6" w14:textId="5DDCF5AB" w:rsidR="004028B0" w:rsidRPr="008D72E1" w:rsidRDefault="00BE4600" w:rsidP="004028B0">
            <w:pPr>
              <w:spacing w:after="0" w:line="240" w:lineRule="auto"/>
              <w:ind w:right="-57"/>
              <w:jc w:val="right"/>
              <w:rPr>
                <w:rFonts w:ascii="Arial" w:hAnsi="Arial" w:cs="Arial"/>
                <w:color w:val="000000"/>
                <w:sz w:val="18"/>
                <w:szCs w:val="18"/>
              </w:rPr>
            </w:pPr>
            <w:r w:rsidRPr="008D72E1">
              <w:rPr>
                <w:rFonts w:ascii="Arial" w:eastAsia="Times New Roman" w:hAnsi="Arial" w:cs="Arial"/>
                <w:sz w:val="18"/>
                <w:szCs w:val="18"/>
              </w:rPr>
              <w:t>(</w:t>
            </w:r>
            <w:r w:rsidR="004028B0" w:rsidRPr="008D72E1">
              <w:rPr>
                <w:rFonts w:ascii="Arial" w:eastAsia="Times New Roman" w:hAnsi="Arial" w:cs="Arial"/>
                <w:sz w:val="18"/>
                <w:szCs w:val="18"/>
                <w:lang w:val="ru-RU"/>
              </w:rPr>
              <w:t>1,863</w:t>
            </w:r>
            <w:r w:rsidRPr="008D72E1">
              <w:rPr>
                <w:rFonts w:ascii="Arial" w:eastAsia="Times New Roman" w:hAnsi="Arial" w:cs="Arial"/>
                <w:sz w:val="18"/>
                <w:szCs w:val="18"/>
              </w:rPr>
              <w:t>)</w:t>
            </w:r>
          </w:p>
        </w:tc>
        <w:tc>
          <w:tcPr>
            <w:tcW w:w="113" w:type="pct"/>
            <w:tcBorders>
              <w:top w:val="nil"/>
              <w:left w:val="nil"/>
              <w:right w:val="nil"/>
            </w:tcBorders>
          </w:tcPr>
          <w:p w14:paraId="08CB4A10" w14:textId="77777777" w:rsidR="004028B0" w:rsidRPr="008D72E1" w:rsidRDefault="004028B0" w:rsidP="004028B0">
            <w:pPr>
              <w:spacing w:after="0" w:line="240" w:lineRule="auto"/>
              <w:ind w:right="-57"/>
              <w:jc w:val="right"/>
              <w:rPr>
                <w:rFonts w:ascii="Arial" w:hAnsi="Arial" w:cs="Arial"/>
                <w:color w:val="000000"/>
                <w:sz w:val="18"/>
                <w:szCs w:val="18"/>
              </w:rPr>
            </w:pPr>
          </w:p>
        </w:tc>
        <w:tc>
          <w:tcPr>
            <w:tcW w:w="865" w:type="pct"/>
            <w:tcBorders>
              <w:top w:val="nil"/>
              <w:left w:val="nil"/>
              <w:bottom w:val="single" w:sz="4" w:space="0" w:color="auto"/>
              <w:right w:val="nil"/>
            </w:tcBorders>
            <w:noWrap/>
            <w:vAlign w:val="bottom"/>
          </w:tcPr>
          <w:p w14:paraId="79E50866" w14:textId="64100507" w:rsidR="004028B0" w:rsidRPr="008D72E1" w:rsidRDefault="004028B0" w:rsidP="004028B0">
            <w:pPr>
              <w:spacing w:after="0" w:line="240" w:lineRule="auto"/>
              <w:ind w:right="-57"/>
              <w:jc w:val="right"/>
              <w:rPr>
                <w:rFonts w:ascii="Arial" w:hAnsi="Arial" w:cs="Arial"/>
                <w:color w:val="000000"/>
                <w:sz w:val="18"/>
                <w:szCs w:val="18"/>
                <w:lang w:val="ru-RU"/>
              </w:rPr>
            </w:pPr>
            <w:r w:rsidRPr="008D72E1">
              <w:rPr>
                <w:rFonts w:ascii="Arial" w:hAnsi="Arial" w:cs="Arial"/>
                <w:color w:val="000000"/>
                <w:sz w:val="18"/>
                <w:szCs w:val="18"/>
                <w:lang w:val="ru-RU"/>
              </w:rPr>
              <w:t>(10,524)</w:t>
            </w:r>
          </w:p>
        </w:tc>
      </w:tr>
      <w:tr w:rsidR="004028B0" w:rsidRPr="008D72E1" w14:paraId="165DFE81" w14:textId="77777777" w:rsidTr="00753E43">
        <w:trPr>
          <w:trHeight w:val="228"/>
        </w:trPr>
        <w:tc>
          <w:tcPr>
            <w:tcW w:w="2765" w:type="pct"/>
            <w:tcBorders>
              <w:top w:val="nil"/>
              <w:left w:val="nil"/>
              <w:bottom w:val="nil"/>
              <w:right w:val="nil"/>
            </w:tcBorders>
            <w:noWrap/>
            <w:vAlign w:val="bottom"/>
          </w:tcPr>
          <w:p w14:paraId="133F590A" w14:textId="77777777" w:rsidR="004028B0" w:rsidRPr="008D72E1" w:rsidRDefault="004028B0" w:rsidP="004028B0">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Қаржылық шығыстардың нетто-шамасы</w:t>
            </w:r>
          </w:p>
        </w:tc>
        <w:tc>
          <w:tcPr>
            <w:tcW w:w="454" w:type="pct"/>
            <w:tcBorders>
              <w:top w:val="nil"/>
              <w:left w:val="nil"/>
              <w:bottom w:val="nil"/>
              <w:right w:val="nil"/>
            </w:tcBorders>
            <w:noWrap/>
            <w:vAlign w:val="bottom"/>
          </w:tcPr>
          <w:p w14:paraId="00478A49" w14:textId="77777777" w:rsidR="004028B0" w:rsidRPr="008D72E1" w:rsidRDefault="004028B0" w:rsidP="004028B0">
            <w:pPr>
              <w:spacing w:after="0" w:line="240" w:lineRule="auto"/>
              <w:jc w:val="center"/>
              <w:rPr>
                <w:rFonts w:ascii="Arial" w:eastAsia="Times New Roman" w:hAnsi="Arial" w:cs="Arial"/>
                <w:b/>
                <w:bCs/>
                <w:sz w:val="18"/>
                <w:szCs w:val="18"/>
                <w:lang w:val="ru-RU"/>
              </w:rPr>
            </w:pPr>
          </w:p>
        </w:tc>
        <w:tc>
          <w:tcPr>
            <w:tcW w:w="803" w:type="pct"/>
            <w:tcBorders>
              <w:top w:val="single" w:sz="4" w:space="0" w:color="auto"/>
              <w:left w:val="nil"/>
              <w:bottom w:val="single" w:sz="4" w:space="0" w:color="auto"/>
              <w:right w:val="nil"/>
            </w:tcBorders>
            <w:noWrap/>
            <w:vAlign w:val="bottom"/>
          </w:tcPr>
          <w:p w14:paraId="5390C818" w14:textId="5BA5578C" w:rsidR="004028B0" w:rsidRPr="008D72E1" w:rsidRDefault="00BE4600" w:rsidP="004028B0">
            <w:pPr>
              <w:spacing w:after="0" w:line="240" w:lineRule="auto"/>
              <w:ind w:right="-57"/>
              <w:jc w:val="right"/>
              <w:rPr>
                <w:rFonts w:ascii="Arial" w:hAnsi="Arial" w:cs="Arial"/>
                <w:b/>
                <w:bCs/>
                <w:color w:val="000000"/>
                <w:sz w:val="18"/>
                <w:szCs w:val="18"/>
              </w:rPr>
            </w:pPr>
            <w:r w:rsidRPr="008D72E1">
              <w:rPr>
                <w:rFonts w:ascii="Arial" w:eastAsia="Times New Roman" w:hAnsi="Arial" w:cs="Arial"/>
                <w:b/>
                <w:bCs/>
                <w:sz w:val="18"/>
                <w:szCs w:val="18"/>
              </w:rPr>
              <w:t>5,783,095</w:t>
            </w:r>
          </w:p>
        </w:tc>
        <w:tc>
          <w:tcPr>
            <w:tcW w:w="113" w:type="pct"/>
            <w:tcBorders>
              <w:left w:val="nil"/>
              <w:right w:val="nil"/>
            </w:tcBorders>
          </w:tcPr>
          <w:p w14:paraId="745915B0" w14:textId="77777777" w:rsidR="004028B0" w:rsidRPr="008D72E1" w:rsidRDefault="004028B0" w:rsidP="004028B0">
            <w:pPr>
              <w:spacing w:after="0" w:line="240" w:lineRule="auto"/>
              <w:ind w:right="-57"/>
              <w:jc w:val="right"/>
              <w:rPr>
                <w:rFonts w:ascii="Arial" w:hAnsi="Arial" w:cs="Arial"/>
                <w:b/>
                <w:bCs/>
                <w:color w:val="000000"/>
                <w:sz w:val="18"/>
                <w:szCs w:val="18"/>
                <w:lang w:val="ru-RU"/>
              </w:rPr>
            </w:pPr>
          </w:p>
        </w:tc>
        <w:tc>
          <w:tcPr>
            <w:tcW w:w="865" w:type="pct"/>
            <w:tcBorders>
              <w:top w:val="single" w:sz="4" w:space="0" w:color="auto"/>
              <w:left w:val="nil"/>
              <w:bottom w:val="single" w:sz="4" w:space="0" w:color="auto"/>
              <w:right w:val="nil"/>
            </w:tcBorders>
            <w:noWrap/>
            <w:vAlign w:val="bottom"/>
          </w:tcPr>
          <w:p w14:paraId="18A1E86B" w14:textId="1E90FC47" w:rsidR="004028B0" w:rsidRPr="008D72E1" w:rsidRDefault="004028B0" w:rsidP="004028B0">
            <w:pPr>
              <w:spacing w:after="0" w:line="240" w:lineRule="auto"/>
              <w:ind w:right="-57"/>
              <w:jc w:val="right"/>
              <w:rPr>
                <w:rFonts w:ascii="Arial" w:hAnsi="Arial" w:cs="Arial"/>
                <w:b/>
                <w:bCs/>
                <w:color w:val="000000"/>
                <w:sz w:val="18"/>
                <w:szCs w:val="18"/>
                <w:lang w:val="ru-RU"/>
              </w:rPr>
            </w:pPr>
            <w:r w:rsidRPr="008D72E1">
              <w:rPr>
                <w:rFonts w:ascii="Arial" w:hAnsi="Arial" w:cs="Arial"/>
                <w:b/>
                <w:bCs/>
                <w:color w:val="000000"/>
                <w:sz w:val="18"/>
                <w:szCs w:val="18"/>
                <w:lang w:val="ru-RU"/>
              </w:rPr>
              <w:t>53,745</w:t>
            </w:r>
          </w:p>
        </w:tc>
      </w:tr>
      <w:tr w:rsidR="004028B0" w:rsidRPr="003D0DA6" w14:paraId="6C7718C2" w14:textId="77777777" w:rsidTr="00753E43">
        <w:trPr>
          <w:trHeight w:val="228"/>
        </w:trPr>
        <w:tc>
          <w:tcPr>
            <w:tcW w:w="2765" w:type="pct"/>
            <w:tcBorders>
              <w:top w:val="nil"/>
              <w:left w:val="nil"/>
              <w:bottom w:val="nil"/>
              <w:right w:val="nil"/>
            </w:tcBorders>
            <w:vAlign w:val="bottom"/>
            <w:hideMark/>
          </w:tcPr>
          <w:p w14:paraId="2EF96618" w14:textId="77777777" w:rsidR="004028B0" w:rsidRPr="008D72E1" w:rsidRDefault="004028B0" w:rsidP="004028B0">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Қауымдастырылған кәсіпорындар пайдасындағы үлес</w:t>
            </w:r>
          </w:p>
        </w:tc>
        <w:tc>
          <w:tcPr>
            <w:tcW w:w="454" w:type="pct"/>
            <w:tcBorders>
              <w:top w:val="nil"/>
              <w:left w:val="nil"/>
              <w:bottom w:val="nil"/>
              <w:right w:val="nil"/>
            </w:tcBorders>
            <w:noWrap/>
            <w:vAlign w:val="bottom"/>
            <w:hideMark/>
          </w:tcPr>
          <w:p w14:paraId="30CE6848" w14:textId="0D3B47BD" w:rsidR="004028B0" w:rsidRPr="008D72E1" w:rsidRDefault="004028B0" w:rsidP="004028B0">
            <w:pPr>
              <w:spacing w:after="0" w:line="240" w:lineRule="auto"/>
              <w:jc w:val="center"/>
              <w:rPr>
                <w:rFonts w:ascii="Arial" w:eastAsia="Times New Roman" w:hAnsi="Arial" w:cs="Arial"/>
                <w:sz w:val="18"/>
                <w:szCs w:val="18"/>
                <w:lang w:val="ru-RU"/>
              </w:rPr>
            </w:pPr>
          </w:p>
        </w:tc>
        <w:tc>
          <w:tcPr>
            <w:tcW w:w="803" w:type="pct"/>
            <w:tcBorders>
              <w:top w:val="single" w:sz="4" w:space="0" w:color="auto"/>
              <w:left w:val="nil"/>
              <w:bottom w:val="nil"/>
              <w:right w:val="nil"/>
            </w:tcBorders>
            <w:noWrap/>
            <w:vAlign w:val="bottom"/>
          </w:tcPr>
          <w:p w14:paraId="79836985" w14:textId="51878009"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113" w:type="pct"/>
            <w:tcBorders>
              <w:left w:val="nil"/>
              <w:bottom w:val="nil"/>
              <w:right w:val="nil"/>
            </w:tcBorders>
          </w:tcPr>
          <w:p w14:paraId="41740B94" w14:textId="54E57F2A" w:rsidR="004028B0" w:rsidRPr="008D72E1" w:rsidRDefault="004028B0" w:rsidP="004028B0">
            <w:pPr>
              <w:spacing w:after="0" w:line="240" w:lineRule="auto"/>
              <w:ind w:right="-57"/>
              <w:jc w:val="right"/>
              <w:rPr>
                <w:rFonts w:ascii="Arial" w:hAnsi="Arial" w:cs="Arial"/>
                <w:color w:val="000000"/>
                <w:sz w:val="18"/>
                <w:szCs w:val="18"/>
                <w:lang w:val="ru-RU"/>
              </w:rPr>
            </w:pPr>
          </w:p>
        </w:tc>
        <w:tc>
          <w:tcPr>
            <w:tcW w:w="865" w:type="pct"/>
            <w:tcBorders>
              <w:top w:val="single" w:sz="4" w:space="0" w:color="auto"/>
              <w:left w:val="nil"/>
              <w:bottom w:val="nil"/>
              <w:right w:val="nil"/>
            </w:tcBorders>
            <w:noWrap/>
            <w:vAlign w:val="bottom"/>
          </w:tcPr>
          <w:p w14:paraId="1BECF4C6" w14:textId="18D2294F" w:rsidR="004028B0" w:rsidRPr="008D72E1" w:rsidRDefault="004028B0" w:rsidP="004028B0">
            <w:pPr>
              <w:spacing w:after="0" w:line="240" w:lineRule="auto"/>
              <w:ind w:right="-57"/>
              <w:jc w:val="right"/>
              <w:rPr>
                <w:rFonts w:ascii="Arial" w:hAnsi="Arial" w:cs="Arial"/>
                <w:color w:val="000000"/>
                <w:sz w:val="18"/>
                <w:szCs w:val="18"/>
                <w:lang w:val="ru-RU"/>
              </w:rPr>
            </w:pPr>
          </w:p>
        </w:tc>
      </w:tr>
      <w:tr w:rsidR="004028B0" w:rsidRPr="008D72E1" w14:paraId="27F9A0CB" w14:textId="77777777">
        <w:trPr>
          <w:trHeight w:val="240"/>
        </w:trPr>
        <w:tc>
          <w:tcPr>
            <w:tcW w:w="2765" w:type="pct"/>
            <w:tcBorders>
              <w:top w:val="nil"/>
              <w:left w:val="nil"/>
              <w:bottom w:val="nil"/>
              <w:right w:val="nil"/>
            </w:tcBorders>
            <w:noWrap/>
            <w:vAlign w:val="bottom"/>
            <w:hideMark/>
          </w:tcPr>
          <w:p w14:paraId="2FFDB999" w14:textId="77777777" w:rsidR="004028B0" w:rsidRPr="008D72E1" w:rsidRDefault="004028B0" w:rsidP="004028B0">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Салық салынғанға дейінгі пайда</w:t>
            </w:r>
          </w:p>
        </w:tc>
        <w:tc>
          <w:tcPr>
            <w:tcW w:w="454" w:type="pct"/>
            <w:tcBorders>
              <w:top w:val="nil"/>
              <w:left w:val="nil"/>
              <w:bottom w:val="nil"/>
              <w:right w:val="nil"/>
            </w:tcBorders>
            <w:noWrap/>
            <w:vAlign w:val="bottom"/>
            <w:hideMark/>
          </w:tcPr>
          <w:p w14:paraId="33C5E472" w14:textId="77777777" w:rsidR="004028B0" w:rsidRPr="008D72E1" w:rsidRDefault="004028B0" w:rsidP="004028B0">
            <w:pPr>
              <w:spacing w:after="0" w:line="240" w:lineRule="auto"/>
              <w:jc w:val="center"/>
              <w:rPr>
                <w:rFonts w:ascii="Arial" w:eastAsia="Times New Roman" w:hAnsi="Arial" w:cs="Arial"/>
                <w:b/>
                <w:bCs/>
                <w:sz w:val="18"/>
                <w:szCs w:val="18"/>
                <w:lang w:val="ru-RU"/>
              </w:rPr>
            </w:pPr>
          </w:p>
        </w:tc>
        <w:tc>
          <w:tcPr>
            <w:tcW w:w="803" w:type="pct"/>
            <w:tcBorders>
              <w:top w:val="single" w:sz="4" w:space="0" w:color="auto"/>
              <w:left w:val="nil"/>
              <w:bottom w:val="nil"/>
              <w:right w:val="nil"/>
            </w:tcBorders>
            <w:noWrap/>
            <w:vAlign w:val="bottom"/>
          </w:tcPr>
          <w:p w14:paraId="49D9B64A" w14:textId="78354D82" w:rsidR="004028B0" w:rsidRPr="008D72E1" w:rsidRDefault="00BE4600" w:rsidP="004028B0">
            <w:pPr>
              <w:spacing w:after="0" w:line="240" w:lineRule="auto"/>
              <w:ind w:right="-57"/>
              <w:jc w:val="right"/>
              <w:rPr>
                <w:rFonts w:ascii="Arial" w:hAnsi="Arial" w:cs="Arial"/>
                <w:b/>
                <w:bCs/>
                <w:color w:val="000000"/>
                <w:sz w:val="18"/>
                <w:szCs w:val="18"/>
              </w:rPr>
            </w:pPr>
            <w:r w:rsidRPr="008D72E1">
              <w:rPr>
                <w:rFonts w:ascii="Arial" w:eastAsia="Times New Roman" w:hAnsi="Arial" w:cs="Arial"/>
                <w:b/>
                <w:bCs/>
                <w:sz w:val="18"/>
                <w:szCs w:val="18"/>
              </w:rPr>
              <w:t>5,783,095</w:t>
            </w:r>
          </w:p>
        </w:tc>
        <w:tc>
          <w:tcPr>
            <w:tcW w:w="113" w:type="pct"/>
            <w:tcBorders>
              <w:left w:val="nil"/>
              <w:bottom w:val="nil"/>
              <w:right w:val="nil"/>
            </w:tcBorders>
          </w:tcPr>
          <w:p w14:paraId="40331CA9" w14:textId="77777777" w:rsidR="004028B0" w:rsidRPr="008D72E1" w:rsidRDefault="004028B0" w:rsidP="004028B0">
            <w:pPr>
              <w:spacing w:after="0" w:line="240" w:lineRule="auto"/>
              <w:ind w:right="-57"/>
              <w:jc w:val="right"/>
              <w:rPr>
                <w:rFonts w:ascii="Arial" w:hAnsi="Arial" w:cs="Arial"/>
                <w:b/>
                <w:color w:val="000000"/>
                <w:sz w:val="18"/>
                <w:szCs w:val="18"/>
                <w:lang w:val="ru-RU"/>
              </w:rPr>
            </w:pPr>
          </w:p>
        </w:tc>
        <w:tc>
          <w:tcPr>
            <w:tcW w:w="865" w:type="pct"/>
            <w:tcBorders>
              <w:top w:val="single" w:sz="4" w:space="0" w:color="auto"/>
              <w:left w:val="nil"/>
              <w:bottom w:val="nil"/>
              <w:right w:val="nil"/>
            </w:tcBorders>
            <w:noWrap/>
          </w:tcPr>
          <w:p w14:paraId="03DF48D4" w14:textId="774C6083" w:rsidR="004028B0" w:rsidRPr="008D72E1" w:rsidRDefault="004028B0" w:rsidP="004028B0">
            <w:pPr>
              <w:spacing w:after="0" w:line="240" w:lineRule="auto"/>
              <w:ind w:right="-57"/>
              <w:jc w:val="right"/>
              <w:rPr>
                <w:rFonts w:ascii="Arial" w:hAnsi="Arial" w:cs="Arial"/>
                <w:b/>
                <w:color w:val="000000"/>
                <w:sz w:val="18"/>
                <w:szCs w:val="18"/>
                <w:lang w:val="ru-RU"/>
              </w:rPr>
            </w:pPr>
            <w:r w:rsidRPr="008D72E1">
              <w:rPr>
                <w:rFonts w:ascii="Arial" w:hAnsi="Arial" w:cs="Arial"/>
                <w:b/>
                <w:color w:val="000000"/>
                <w:sz w:val="18"/>
                <w:szCs w:val="18"/>
                <w:lang w:val="ru-RU"/>
              </w:rPr>
              <w:t>3,855,970</w:t>
            </w:r>
          </w:p>
        </w:tc>
      </w:tr>
      <w:tr w:rsidR="004028B0" w:rsidRPr="008D72E1" w14:paraId="1B631552" w14:textId="77777777" w:rsidTr="00753E43">
        <w:trPr>
          <w:trHeight w:val="96"/>
        </w:trPr>
        <w:tc>
          <w:tcPr>
            <w:tcW w:w="2765" w:type="pct"/>
            <w:tcBorders>
              <w:top w:val="nil"/>
              <w:left w:val="nil"/>
              <w:bottom w:val="nil"/>
              <w:right w:val="nil"/>
            </w:tcBorders>
            <w:noWrap/>
            <w:vAlign w:val="bottom"/>
            <w:hideMark/>
          </w:tcPr>
          <w:p w14:paraId="2E9A52EE" w14:textId="77777777" w:rsidR="004028B0" w:rsidRPr="008D72E1" w:rsidRDefault="004028B0" w:rsidP="004028B0">
            <w:pPr>
              <w:spacing w:after="0" w:line="240" w:lineRule="auto"/>
              <w:rPr>
                <w:rFonts w:ascii="Arial" w:eastAsia="Times New Roman" w:hAnsi="Arial" w:cs="Arial"/>
                <w:b/>
                <w:bCs/>
                <w:sz w:val="18"/>
                <w:szCs w:val="18"/>
                <w:lang w:val="ru-RU"/>
              </w:rPr>
            </w:pPr>
          </w:p>
        </w:tc>
        <w:tc>
          <w:tcPr>
            <w:tcW w:w="454" w:type="pct"/>
            <w:tcBorders>
              <w:top w:val="nil"/>
              <w:left w:val="nil"/>
              <w:bottom w:val="nil"/>
              <w:right w:val="nil"/>
            </w:tcBorders>
            <w:noWrap/>
            <w:vAlign w:val="bottom"/>
            <w:hideMark/>
          </w:tcPr>
          <w:p w14:paraId="716C3D5D" w14:textId="77777777" w:rsidR="004028B0" w:rsidRPr="008D72E1" w:rsidRDefault="004028B0" w:rsidP="004028B0">
            <w:pPr>
              <w:spacing w:after="0" w:line="240" w:lineRule="auto"/>
              <w:jc w:val="center"/>
              <w:rPr>
                <w:rFonts w:ascii="Arial" w:eastAsia="Times New Roman" w:hAnsi="Arial" w:cs="Arial"/>
                <w:sz w:val="18"/>
                <w:szCs w:val="18"/>
                <w:highlight w:val="yellow"/>
                <w:lang w:val="ru-RU"/>
              </w:rPr>
            </w:pPr>
          </w:p>
        </w:tc>
        <w:tc>
          <w:tcPr>
            <w:tcW w:w="803" w:type="pct"/>
            <w:tcBorders>
              <w:top w:val="nil"/>
              <w:left w:val="nil"/>
              <w:right w:val="nil"/>
            </w:tcBorders>
            <w:noWrap/>
            <w:vAlign w:val="bottom"/>
          </w:tcPr>
          <w:p w14:paraId="607B0EDF" w14:textId="77777777" w:rsidR="004028B0" w:rsidRPr="008D72E1" w:rsidRDefault="004028B0" w:rsidP="004028B0">
            <w:pPr>
              <w:spacing w:after="0" w:line="240" w:lineRule="auto"/>
              <w:jc w:val="right"/>
              <w:rPr>
                <w:rFonts w:ascii="Arial" w:hAnsi="Arial" w:cs="Arial"/>
                <w:b/>
                <w:bCs/>
                <w:color w:val="000000"/>
                <w:sz w:val="18"/>
                <w:szCs w:val="18"/>
                <w:lang w:val="ru-RU"/>
              </w:rPr>
            </w:pPr>
          </w:p>
        </w:tc>
        <w:tc>
          <w:tcPr>
            <w:tcW w:w="113" w:type="pct"/>
            <w:tcBorders>
              <w:top w:val="nil"/>
              <w:left w:val="nil"/>
              <w:right w:val="nil"/>
            </w:tcBorders>
          </w:tcPr>
          <w:p w14:paraId="6BF6650A" w14:textId="77777777" w:rsidR="004028B0" w:rsidRPr="008D72E1" w:rsidRDefault="004028B0" w:rsidP="004028B0">
            <w:pPr>
              <w:spacing w:after="0" w:line="240" w:lineRule="auto"/>
              <w:jc w:val="right"/>
              <w:rPr>
                <w:rFonts w:ascii="Arial" w:hAnsi="Arial" w:cs="Arial"/>
                <w:b/>
                <w:bCs/>
                <w:color w:val="000000"/>
                <w:sz w:val="18"/>
                <w:szCs w:val="18"/>
                <w:lang w:val="ru-RU"/>
              </w:rPr>
            </w:pPr>
          </w:p>
        </w:tc>
        <w:tc>
          <w:tcPr>
            <w:tcW w:w="865" w:type="pct"/>
            <w:tcBorders>
              <w:top w:val="nil"/>
              <w:left w:val="nil"/>
              <w:right w:val="nil"/>
            </w:tcBorders>
            <w:noWrap/>
            <w:vAlign w:val="bottom"/>
          </w:tcPr>
          <w:p w14:paraId="668F1D47" w14:textId="77777777" w:rsidR="004028B0" w:rsidRPr="008D72E1" w:rsidRDefault="004028B0" w:rsidP="004028B0">
            <w:pPr>
              <w:spacing w:after="0" w:line="240" w:lineRule="auto"/>
              <w:jc w:val="right"/>
              <w:rPr>
                <w:rFonts w:ascii="Arial" w:hAnsi="Arial" w:cs="Arial"/>
                <w:b/>
                <w:bCs/>
                <w:color w:val="000000"/>
                <w:sz w:val="18"/>
                <w:szCs w:val="18"/>
                <w:lang w:val="ru-RU"/>
              </w:rPr>
            </w:pPr>
          </w:p>
        </w:tc>
      </w:tr>
      <w:tr w:rsidR="004028B0" w:rsidRPr="008D72E1" w14:paraId="13EF6C58" w14:textId="77777777" w:rsidTr="00753E43">
        <w:trPr>
          <w:trHeight w:val="240"/>
        </w:trPr>
        <w:tc>
          <w:tcPr>
            <w:tcW w:w="2765" w:type="pct"/>
            <w:tcBorders>
              <w:top w:val="nil"/>
              <w:left w:val="nil"/>
              <w:bottom w:val="nil"/>
              <w:right w:val="nil"/>
            </w:tcBorders>
            <w:noWrap/>
            <w:vAlign w:val="bottom"/>
            <w:hideMark/>
          </w:tcPr>
          <w:p w14:paraId="4335AD2D" w14:textId="3F0F7565" w:rsidR="004028B0" w:rsidRPr="00A17DC5" w:rsidRDefault="004028B0" w:rsidP="004028B0">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Пайда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салығы</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бойынша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кіріс</w:t>
            </w:r>
            <w:r w:rsidRPr="00A17DC5">
              <w:rPr>
                <w:rFonts w:ascii="Arial" w:eastAsia="Times New Roman" w:hAnsi="Arial" w:cs="Arial"/>
                <w:b/>
                <w:bCs/>
                <w:sz w:val="18"/>
                <w:szCs w:val="18"/>
              </w:rPr>
              <w:t>/(</w:t>
            </w:r>
            <w:r w:rsidRPr="008D72E1">
              <w:rPr>
                <w:rFonts w:ascii="Arial" w:eastAsia="Times New Roman" w:hAnsi="Arial" w:cs="Arial"/>
                <w:b/>
                <w:bCs/>
                <w:sz w:val="18"/>
                <w:szCs w:val="18"/>
                <w:lang w:val="ru-RU"/>
              </w:rPr>
              <w:t>шығыс</w:t>
            </w:r>
            <w:r w:rsidRPr="00A17DC5">
              <w:rPr>
                <w:rFonts w:ascii="Arial" w:eastAsia="Times New Roman" w:hAnsi="Arial" w:cs="Arial"/>
                <w:b/>
                <w:bCs/>
                <w:sz w:val="18"/>
                <w:szCs w:val="18"/>
              </w:rPr>
              <w:t>)</w:t>
            </w:r>
          </w:p>
        </w:tc>
        <w:tc>
          <w:tcPr>
            <w:tcW w:w="454" w:type="pct"/>
            <w:tcBorders>
              <w:top w:val="nil"/>
              <w:left w:val="nil"/>
              <w:bottom w:val="nil"/>
              <w:right w:val="nil"/>
            </w:tcBorders>
            <w:noWrap/>
            <w:vAlign w:val="bottom"/>
            <w:hideMark/>
          </w:tcPr>
          <w:p w14:paraId="7D416EA3" w14:textId="7C87B224" w:rsidR="004028B0" w:rsidRPr="008D72E1" w:rsidRDefault="009A636C" w:rsidP="004028B0">
            <w:pPr>
              <w:spacing w:after="0" w:line="240" w:lineRule="auto"/>
              <w:jc w:val="center"/>
              <w:rPr>
                <w:rFonts w:ascii="Arial" w:eastAsia="Times New Roman" w:hAnsi="Arial" w:cs="Arial"/>
                <w:sz w:val="18"/>
                <w:szCs w:val="18"/>
                <w:highlight w:val="yellow"/>
                <w:lang w:val="ru-RU"/>
              </w:rPr>
            </w:pPr>
            <w:r w:rsidRPr="008D72E1">
              <w:rPr>
                <w:rFonts w:ascii="Arial" w:eastAsia="Times New Roman" w:hAnsi="Arial" w:cs="Arial"/>
                <w:sz w:val="18"/>
                <w:szCs w:val="18"/>
                <w:lang w:val="ru-RU"/>
              </w:rPr>
              <w:t>8</w:t>
            </w:r>
          </w:p>
        </w:tc>
        <w:tc>
          <w:tcPr>
            <w:tcW w:w="803" w:type="pct"/>
            <w:tcBorders>
              <w:top w:val="nil"/>
              <w:left w:val="nil"/>
              <w:bottom w:val="single" w:sz="4" w:space="0" w:color="auto"/>
              <w:right w:val="nil"/>
            </w:tcBorders>
            <w:noWrap/>
            <w:vAlign w:val="bottom"/>
          </w:tcPr>
          <w:p w14:paraId="523E5481" w14:textId="6D282DE8" w:rsidR="004028B0" w:rsidRPr="008D72E1" w:rsidRDefault="004028B0" w:rsidP="004028B0">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8,359</w:t>
            </w:r>
          </w:p>
        </w:tc>
        <w:tc>
          <w:tcPr>
            <w:tcW w:w="113" w:type="pct"/>
            <w:tcBorders>
              <w:top w:val="nil"/>
              <w:left w:val="nil"/>
              <w:right w:val="nil"/>
            </w:tcBorders>
          </w:tcPr>
          <w:p w14:paraId="3C3CCB48" w14:textId="44F14858" w:rsidR="004028B0" w:rsidRPr="008D72E1" w:rsidRDefault="004028B0" w:rsidP="004028B0">
            <w:pPr>
              <w:spacing w:after="0" w:line="240" w:lineRule="auto"/>
              <w:jc w:val="right"/>
              <w:rPr>
                <w:rFonts w:ascii="Arial" w:hAnsi="Arial" w:cs="Arial"/>
                <w:b/>
                <w:bCs/>
                <w:color w:val="000000"/>
                <w:sz w:val="18"/>
                <w:szCs w:val="18"/>
                <w:lang w:val="ru-RU"/>
              </w:rPr>
            </w:pPr>
          </w:p>
        </w:tc>
        <w:tc>
          <w:tcPr>
            <w:tcW w:w="865" w:type="pct"/>
            <w:tcBorders>
              <w:top w:val="nil"/>
              <w:left w:val="nil"/>
              <w:bottom w:val="single" w:sz="4" w:space="0" w:color="auto"/>
              <w:right w:val="nil"/>
            </w:tcBorders>
            <w:noWrap/>
            <w:vAlign w:val="bottom"/>
          </w:tcPr>
          <w:p w14:paraId="034F4AA6" w14:textId="79A6B2CE" w:rsidR="004028B0" w:rsidRPr="008D72E1" w:rsidRDefault="004028B0" w:rsidP="004028B0">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w:t>
            </w:r>
          </w:p>
        </w:tc>
      </w:tr>
      <w:tr w:rsidR="004028B0" w:rsidRPr="008D72E1" w14:paraId="04242907" w14:textId="77777777" w:rsidTr="00753E43">
        <w:trPr>
          <w:trHeight w:val="240"/>
        </w:trPr>
        <w:tc>
          <w:tcPr>
            <w:tcW w:w="2765" w:type="pct"/>
            <w:tcBorders>
              <w:top w:val="nil"/>
              <w:left w:val="nil"/>
              <w:bottom w:val="nil"/>
              <w:right w:val="nil"/>
            </w:tcBorders>
            <w:noWrap/>
            <w:vAlign w:val="bottom"/>
          </w:tcPr>
          <w:p w14:paraId="46BE9D40" w14:textId="4777463E" w:rsidR="004028B0" w:rsidRPr="008D72E1" w:rsidRDefault="004028B0" w:rsidP="004028B0">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Есепті жылдағы пайда</w:t>
            </w:r>
          </w:p>
        </w:tc>
        <w:tc>
          <w:tcPr>
            <w:tcW w:w="454" w:type="pct"/>
            <w:tcBorders>
              <w:top w:val="nil"/>
              <w:left w:val="nil"/>
              <w:bottom w:val="nil"/>
              <w:right w:val="nil"/>
            </w:tcBorders>
            <w:noWrap/>
            <w:vAlign w:val="bottom"/>
          </w:tcPr>
          <w:p w14:paraId="19A38AA7" w14:textId="0160E040" w:rsidR="004028B0" w:rsidRPr="008D72E1" w:rsidRDefault="004028B0" w:rsidP="004028B0">
            <w:pPr>
              <w:spacing w:after="0" w:line="240" w:lineRule="auto"/>
              <w:jc w:val="center"/>
              <w:rPr>
                <w:rFonts w:ascii="Arial" w:eastAsia="Times New Roman" w:hAnsi="Arial" w:cs="Arial"/>
                <w:sz w:val="18"/>
                <w:szCs w:val="18"/>
                <w:highlight w:val="yellow"/>
                <w:lang w:val="ru-RU"/>
              </w:rPr>
            </w:pPr>
          </w:p>
        </w:tc>
        <w:tc>
          <w:tcPr>
            <w:tcW w:w="803" w:type="pct"/>
            <w:tcBorders>
              <w:top w:val="single" w:sz="4" w:space="0" w:color="auto"/>
              <w:left w:val="nil"/>
              <w:bottom w:val="single" w:sz="4" w:space="0" w:color="auto"/>
              <w:right w:val="nil"/>
            </w:tcBorders>
            <w:noWrap/>
            <w:vAlign w:val="bottom"/>
          </w:tcPr>
          <w:p w14:paraId="320AD973" w14:textId="1EF5B030" w:rsidR="004028B0" w:rsidRPr="008D72E1" w:rsidRDefault="00C80DA3" w:rsidP="004028B0">
            <w:pPr>
              <w:spacing w:after="0" w:line="240" w:lineRule="auto"/>
              <w:ind w:right="-57"/>
              <w:jc w:val="right"/>
              <w:rPr>
                <w:rFonts w:ascii="Arial" w:hAnsi="Arial" w:cs="Arial"/>
                <w:b/>
                <w:bCs/>
                <w:color w:val="000000"/>
                <w:sz w:val="18"/>
                <w:szCs w:val="18"/>
                <w:lang w:val="ru-RU"/>
              </w:rPr>
            </w:pPr>
            <w:r w:rsidRPr="008D72E1">
              <w:rPr>
                <w:rFonts w:ascii="Arial" w:eastAsia="Times New Roman" w:hAnsi="Arial" w:cs="Arial"/>
                <w:b/>
                <w:bCs/>
                <w:sz w:val="18"/>
                <w:szCs w:val="18"/>
                <w:lang w:val="ru-RU"/>
              </w:rPr>
              <w:t>5,</w:t>
            </w:r>
            <w:r w:rsidR="00FB31DD" w:rsidRPr="008D72E1">
              <w:rPr>
                <w:rFonts w:ascii="Arial" w:eastAsia="Times New Roman" w:hAnsi="Arial" w:cs="Arial"/>
                <w:b/>
                <w:bCs/>
                <w:sz w:val="18"/>
                <w:szCs w:val="18"/>
              </w:rPr>
              <w:t>7</w:t>
            </w:r>
            <w:r w:rsidR="004A7939" w:rsidRPr="008D72E1">
              <w:rPr>
                <w:rFonts w:ascii="Arial" w:eastAsia="Times New Roman" w:hAnsi="Arial" w:cs="Arial"/>
                <w:b/>
                <w:bCs/>
                <w:sz w:val="18"/>
                <w:szCs w:val="18"/>
                <w:lang w:val="ru-RU"/>
              </w:rPr>
              <w:t>91,454</w:t>
            </w:r>
          </w:p>
        </w:tc>
        <w:tc>
          <w:tcPr>
            <w:tcW w:w="113" w:type="pct"/>
            <w:tcBorders>
              <w:left w:val="nil"/>
              <w:right w:val="nil"/>
            </w:tcBorders>
          </w:tcPr>
          <w:p w14:paraId="6544CDC4" w14:textId="77777777" w:rsidR="004028B0" w:rsidRPr="008D72E1" w:rsidRDefault="004028B0" w:rsidP="004028B0">
            <w:pPr>
              <w:spacing w:after="0" w:line="240" w:lineRule="auto"/>
              <w:jc w:val="right"/>
              <w:rPr>
                <w:rFonts w:ascii="Arial" w:hAnsi="Arial" w:cs="Arial"/>
                <w:b/>
                <w:bCs/>
                <w:color w:val="000000"/>
                <w:sz w:val="18"/>
                <w:szCs w:val="18"/>
              </w:rPr>
            </w:pPr>
          </w:p>
        </w:tc>
        <w:tc>
          <w:tcPr>
            <w:tcW w:w="865" w:type="pct"/>
            <w:tcBorders>
              <w:top w:val="single" w:sz="4" w:space="0" w:color="auto"/>
              <w:left w:val="nil"/>
              <w:bottom w:val="single" w:sz="4" w:space="0" w:color="auto"/>
              <w:right w:val="nil"/>
            </w:tcBorders>
            <w:noWrap/>
            <w:vAlign w:val="bottom"/>
          </w:tcPr>
          <w:p w14:paraId="1B96D2DD" w14:textId="5CBDE07C" w:rsidR="004028B0" w:rsidRPr="008D72E1" w:rsidRDefault="004028B0" w:rsidP="004028B0">
            <w:pPr>
              <w:spacing w:after="0" w:line="240" w:lineRule="auto"/>
              <w:ind w:right="-57"/>
              <w:jc w:val="right"/>
              <w:rPr>
                <w:rFonts w:ascii="Arial" w:hAnsi="Arial" w:cs="Arial"/>
                <w:b/>
                <w:bCs/>
                <w:color w:val="000000"/>
                <w:sz w:val="18"/>
                <w:szCs w:val="18"/>
                <w:lang w:val="ru-RU"/>
              </w:rPr>
            </w:pPr>
            <w:r w:rsidRPr="008D72E1">
              <w:rPr>
                <w:rFonts w:ascii="Arial" w:hAnsi="Arial" w:cs="Arial"/>
                <w:b/>
                <w:bCs/>
                <w:color w:val="000000"/>
                <w:sz w:val="18"/>
                <w:szCs w:val="18"/>
                <w:lang w:val="ru-RU"/>
              </w:rPr>
              <w:t>3,855,970</w:t>
            </w:r>
          </w:p>
        </w:tc>
      </w:tr>
      <w:tr w:rsidR="004028B0" w:rsidRPr="008D72E1" w14:paraId="1D7BBB99" w14:textId="77777777" w:rsidTr="00753E43">
        <w:trPr>
          <w:trHeight w:val="351"/>
        </w:trPr>
        <w:tc>
          <w:tcPr>
            <w:tcW w:w="2765" w:type="pct"/>
            <w:tcBorders>
              <w:top w:val="nil"/>
              <w:left w:val="nil"/>
              <w:bottom w:val="nil"/>
              <w:right w:val="nil"/>
            </w:tcBorders>
            <w:noWrap/>
            <w:vAlign w:val="bottom"/>
            <w:hideMark/>
          </w:tcPr>
          <w:p w14:paraId="631C1BA0" w14:textId="520EA4FD" w:rsidR="004028B0" w:rsidRPr="00A17DC5" w:rsidRDefault="004028B0" w:rsidP="004028B0">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Жыл</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ішіндегі</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жалпы</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жиынтық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кіріс</w:t>
            </w:r>
          </w:p>
        </w:tc>
        <w:tc>
          <w:tcPr>
            <w:tcW w:w="454" w:type="pct"/>
            <w:tcBorders>
              <w:top w:val="nil"/>
              <w:left w:val="nil"/>
              <w:bottom w:val="nil"/>
              <w:right w:val="nil"/>
            </w:tcBorders>
            <w:noWrap/>
            <w:vAlign w:val="bottom"/>
            <w:hideMark/>
          </w:tcPr>
          <w:p w14:paraId="485CA7AF" w14:textId="77777777" w:rsidR="004028B0" w:rsidRPr="00A17DC5" w:rsidRDefault="004028B0" w:rsidP="004028B0">
            <w:pPr>
              <w:spacing w:after="0" w:line="240" w:lineRule="auto"/>
              <w:jc w:val="center"/>
              <w:rPr>
                <w:rFonts w:ascii="Arial" w:eastAsia="Times New Roman" w:hAnsi="Arial" w:cs="Arial"/>
                <w:b/>
                <w:bCs/>
                <w:sz w:val="18"/>
                <w:szCs w:val="18"/>
              </w:rPr>
            </w:pPr>
          </w:p>
        </w:tc>
        <w:tc>
          <w:tcPr>
            <w:tcW w:w="803" w:type="pct"/>
            <w:tcBorders>
              <w:top w:val="single" w:sz="4" w:space="0" w:color="auto"/>
              <w:left w:val="nil"/>
              <w:bottom w:val="double" w:sz="6" w:space="0" w:color="auto"/>
              <w:right w:val="nil"/>
            </w:tcBorders>
            <w:noWrap/>
            <w:vAlign w:val="bottom"/>
          </w:tcPr>
          <w:p w14:paraId="2599C742" w14:textId="68243AA6" w:rsidR="004028B0" w:rsidRPr="008D72E1" w:rsidRDefault="00C80DA3" w:rsidP="00C80DA3">
            <w:pPr>
              <w:spacing w:after="0" w:line="240" w:lineRule="auto"/>
              <w:ind w:right="-57"/>
              <w:jc w:val="right"/>
              <w:rPr>
                <w:rFonts w:ascii="Arial" w:hAnsi="Arial" w:cs="Arial"/>
                <w:b/>
                <w:bCs/>
                <w:color w:val="000000"/>
                <w:sz w:val="18"/>
                <w:szCs w:val="18"/>
                <w:lang w:val="ru-RU"/>
              </w:rPr>
            </w:pPr>
            <w:r w:rsidRPr="008D72E1">
              <w:rPr>
                <w:rFonts w:ascii="Arial" w:eastAsia="Times New Roman" w:hAnsi="Arial" w:cs="Arial"/>
                <w:b/>
                <w:bCs/>
                <w:sz w:val="18"/>
                <w:szCs w:val="18"/>
                <w:lang w:val="ru-RU"/>
              </w:rPr>
              <w:t>5,</w:t>
            </w:r>
            <w:r w:rsidR="00FB31DD" w:rsidRPr="008D72E1">
              <w:rPr>
                <w:rFonts w:ascii="Arial" w:eastAsia="Times New Roman" w:hAnsi="Arial" w:cs="Arial"/>
                <w:b/>
                <w:bCs/>
                <w:sz w:val="18"/>
                <w:szCs w:val="18"/>
              </w:rPr>
              <w:t>7</w:t>
            </w:r>
            <w:r w:rsidR="004A7939" w:rsidRPr="008D72E1">
              <w:rPr>
                <w:rFonts w:ascii="Arial" w:eastAsia="Times New Roman" w:hAnsi="Arial" w:cs="Arial"/>
                <w:b/>
                <w:bCs/>
                <w:sz w:val="18"/>
                <w:szCs w:val="18"/>
                <w:lang w:val="ru-RU"/>
              </w:rPr>
              <w:t>91,454</w:t>
            </w:r>
          </w:p>
        </w:tc>
        <w:tc>
          <w:tcPr>
            <w:tcW w:w="113" w:type="pct"/>
            <w:tcBorders>
              <w:left w:val="nil"/>
              <w:right w:val="nil"/>
            </w:tcBorders>
          </w:tcPr>
          <w:p w14:paraId="177DEAEC" w14:textId="77777777" w:rsidR="004028B0" w:rsidRPr="008D72E1" w:rsidRDefault="004028B0" w:rsidP="004028B0">
            <w:pPr>
              <w:spacing w:after="0" w:line="240" w:lineRule="auto"/>
              <w:ind w:right="-57"/>
              <w:jc w:val="right"/>
              <w:rPr>
                <w:rFonts w:ascii="Arial" w:hAnsi="Arial" w:cs="Arial"/>
                <w:b/>
                <w:bCs/>
                <w:color w:val="000000"/>
                <w:sz w:val="18"/>
                <w:szCs w:val="18"/>
                <w:lang w:val="ru-RU"/>
              </w:rPr>
            </w:pPr>
          </w:p>
        </w:tc>
        <w:tc>
          <w:tcPr>
            <w:tcW w:w="865" w:type="pct"/>
            <w:tcBorders>
              <w:top w:val="single" w:sz="4" w:space="0" w:color="auto"/>
              <w:left w:val="nil"/>
              <w:bottom w:val="double" w:sz="6" w:space="0" w:color="auto"/>
              <w:right w:val="nil"/>
            </w:tcBorders>
            <w:noWrap/>
            <w:vAlign w:val="bottom"/>
          </w:tcPr>
          <w:p w14:paraId="54AA1F33" w14:textId="40E6BAAE" w:rsidR="004028B0" w:rsidRPr="008D72E1" w:rsidRDefault="004028B0" w:rsidP="004028B0">
            <w:pPr>
              <w:spacing w:after="0" w:line="240" w:lineRule="auto"/>
              <w:ind w:right="-57"/>
              <w:jc w:val="right"/>
              <w:rPr>
                <w:rFonts w:ascii="Arial" w:hAnsi="Arial" w:cs="Arial"/>
                <w:b/>
                <w:bCs/>
                <w:color w:val="000000"/>
                <w:sz w:val="18"/>
                <w:szCs w:val="18"/>
                <w:lang w:val="ru-RU"/>
              </w:rPr>
            </w:pPr>
            <w:r w:rsidRPr="008D72E1">
              <w:rPr>
                <w:rFonts w:ascii="Arial" w:hAnsi="Arial" w:cs="Arial"/>
                <w:b/>
                <w:bCs/>
                <w:color w:val="000000"/>
                <w:sz w:val="18"/>
                <w:szCs w:val="18"/>
                <w:lang w:val="ru-RU"/>
              </w:rPr>
              <w:t>3,855,970</w:t>
            </w:r>
          </w:p>
        </w:tc>
      </w:tr>
    </w:tbl>
    <w:p w14:paraId="4BD18746" w14:textId="77777777" w:rsidR="002459C8" w:rsidRPr="008D72E1" w:rsidRDefault="002459C8" w:rsidP="00353A17">
      <w:pPr>
        <w:tabs>
          <w:tab w:val="left" w:pos="6521"/>
          <w:tab w:val="left" w:pos="10980"/>
        </w:tabs>
        <w:spacing w:before="120" w:after="0" w:line="240" w:lineRule="auto"/>
        <w:rPr>
          <w:rFonts w:ascii="Arial" w:hAnsi="Arial" w:cs="Arial"/>
          <w:sz w:val="20"/>
          <w:szCs w:val="20"/>
          <w:lang w:val="ru-RU"/>
        </w:rPr>
      </w:pPr>
      <w:bookmarkStart w:id="3" w:name="_Hlk185328613"/>
    </w:p>
    <w:p w14:paraId="1A8AF092" w14:textId="77777777" w:rsidR="002459C8" w:rsidRPr="008D72E1" w:rsidRDefault="002459C8" w:rsidP="00353A17">
      <w:pPr>
        <w:tabs>
          <w:tab w:val="left" w:pos="6521"/>
          <w:tab w:val="left" w:pos="10980"/>
        </w:tabs>
        <w:spacing w:before="120" w:after="0" w:line="240" w:lineRule="auto"/>
        <w:rPr>
          <w:rFonts w:ascii="Arial" w:hAnsi="Arial" w:cs="Arial"/>
          <w:sz w:val="20"/>
          <w:szCs w:val="20"/>
          <w:lang w:val="ru-RU"/>
        </w:rPr>
      </w:pPr>
    </w:p>
    <w:p w14:paraId="04DDE063" w14:textId="1D888CB6" w:rsidR="00AD1623" w:rsidRPr="008D72E1" w:rsidRDefault="00353A17" w:rsidP="00353A17">
      <w:pPr>
        <w:tabs>
          <w:tab w:val="left" w:pos="6521"/>
          <w:tab w:val="left" w:pos="10980"/>
        </w:tabs>
        <w:spacing w:before="120" w:after="0" w:line="240" w:lineRule="auto"/>
        <w:rPr>
          <w:rFonts w:ascii="Arial" w:hAnsi="Arial" w:cs="Arial"/>
          <w:sz w:val="20"/>
          <w:szCs w:val="20"/>
          <w:lang w:val="ru-RU"/>
        </w:rPr>
      </w:pPr>
      <w:r w:rsidRPr="008D72E1">
        <w:rPr>
          <w:rFonts w:ascii="Arial" w:hAnsi="Arial" w:cs="Arial"/>
          <w:color w:val="000000"/>
          <w:sz w:val="20"/>
          <w:szCs w:val="20"/>
          <w:lang w:val="ru-RU"/>
        </w:rPr>
        <w:t>___________________</w:t>
      </w:r>
      <w:bookmarkEnd w:id="3"/>
      <w:r w:rsidRPr="008D72E1">
        <w:rPr>
          <w:rFonts w:ascii="Arial" w:hAnsi="Arial" w:cs="Arial"/>
          <w:color w:val="000000"/>
          <w:sz w:val="20"/>
          <w:szCs w:val="20"/>
          <w:lang w:val="ru-RU"/>
        </w:rPr>
        <w:tab/>
        <w:t>___________________</w:t>
      </w:r>
      <w:r w:rsidR="00AD1623" w:rsidRPr="008D72E1">
        <w:rPr>
          <w:rFonts w:ascii="Arial" w:hAnsi="Arial" w:cs="Arial"/>
          <w:sz w:val="20"/>
          <w:szCs w:val="20"/>
          <w:lang w:val="ru-RU"/>
        </w:rPr>
        <w:tab/>
        <w:t xml:space="preserve"> </w:t>
      </w:r>
    </w:p>
    <w:p w14:paraId="33DA7A7A" w14:textId="2FB1D0D0" w:rsidR="00353A17" w:rsidRPr="008D72E1" w:rsidRDefault="00710E06" w:rsidP="00353A17">
      <w:pPr>
        <w:spacing w:line="240" w:lineRule="auto"/>
        <w:rPr>
          <w:rFonts w:ascii="Arial" w:hAnsi="Arial" w:cs="Arial"/>
          <w:color w:val="000000"/>
          <w:sz w:val="20"/>
          <w:szCs w:val="20"/>
          <w:lang w:val="ru-RU"/>
        </w:rPr>
      </w:pPr>
      <w:r w:rsidRPr="008D72E1">
        <w:rPr>
          <w:rFonts w:ascii="Arial" w:hAnsi="Arial" w:cs="Arial"/>
          <w:color w:val="000000"/>
          <w:sz w:val="20"/>
          <w:szCs w:val="20"/>
          <w:lang w:val="ru-RU"/>
        </w:rPr>
        <w:t>Ректор</w:t>
      </w:r>
      <w:r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t>Бас бухгалтер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p>
    <w:p w14:paraId="3E580CF3" w14:textId="0B69B1E4" w:rsidR="00710E06" w:rsidRPr="008D72E1" w:rsidRDefault="003E52B2" w:rsidP="00710E06">
      <w:pPr>
        <w:spacing w:after="0" w:line="240" w:lineRule="auto"/>
        <w:rPr>
          <w:rFonts w:ascii="Arial" w:hAnsi="Arial" w:cs="Arial"/>
          <w:color w:val="000000"/>
          <w:sz w:val="20"/>
          <w:szCs w:val="20"/>
          <w:lang w:val="ru-RU"/>
        </w:rPr>
      </w:pPr>
      <w:r w:rsidRPr="008D72E1">
        <w:rPr>
          <w:rFonts w:ascii="Arial" w:hAnsi="Arial" w:cs="Arial"/>
          <w:color w:val="000000"/>
          <w:sz w:val="20"/>
          <w:szCs w:val="20"/>
          <w:lang w:val="ru-RU"/>
        </w:rPr>
        <w:t>Б.А. Сабденалиев</w:t>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353A17" w:rsidRPr="008D72E1">
        <w:rPr>
          <w:rFonts w:ascii="Arial" w:hAnsi="Arial" w:cs="Arial"/>
          <w:color w:val="000000"/>
          <w:sz w:val="20"/>
          <w:szCs w:val="20"/>
          <w:lang w:val="ru-RU"/>
        </w:rPr>
        <w:tab/>
      </w:r>
      <w:r w:rsidR="00FB7130" w:rsidRPr="008D72E1">
        <w:rPr>
          <w:rFonts w:ascii="Arial" w:hAnsi="Arial" w:cs="Arial"/>
          <w:color w:val="000000"/>
          <w:sz w:val="20"/>
          <w:szCs w:val="20"/>
          <w:lang w:val="ru-RU"/>
        </w:rPr>
        <w:t>А.А. Мусанова</w:t>
      </w:r>
      <w:r w:rsidR="00710E06" w:rsidRPr="008D72E1">
        <w:rPr>
          <w:rFonts w:ascii="Arial" w:hAnsi="Arial" w:cs="Arial"/>
          <w:color w:val="000000"/>
          <w:sz w:val="20"/>
          <w:szCs w:val="20"/>
          <w:lang w:val="ru-RU"/>
        </w:rPr>
        <w:br w:type="page"/>
      </w:r>
    </w:p>
    <w:p w14:paraId="1C39F7FE" w14:textId="77777777" w:rsidR="007074AB" w:rsidRPr="008D72E1" w:rsidRDefault="007074AB" w:rsidP="00CF5441">
      <w:pPr>
        <w:tabs>
          <w:tab w:val="left" w:pos="6120"/>
          <w:tab w:val="left" w:pos="10980"/>
        </w:tabs>
        <w:spacing w:after="120" w:line="240" w:lineRule="auto"/>
        <w:rPr>
          <w:rFonts w:ascii="Arial" w:hAnsi="Arial" w:cs="Arial"/>
          <w:sz w:val="20"/>
          <w:szCs w:val="20"/>
          <w:lang w:val="ru-RU"/>
        </w:rPr>
      </w:pPr>
    </w:p>
    <w:tbl>
      <w:tblPr>
        <w:tblpPr w:leftFromText="180" w:rightFromText="180" w:vertAnchor="text" w:horzAnchor="margin" w:tblpY="-248"/>
        <w:tblW w:w="5000" w:type="pct"/>
        <w:tblLook w:val="04A0" w:firstRow="1" w:lastRow="0" w:firstColumn="1" w:lastColumn="0" w:noHBand="0" w:noVBand="1"/>
      </w:tblPr>
      <w:tblGrid>
        <w:gridCol w:w="6078"/>
        <w:gridCol w:w="1187"/>
        <w:gridCol w:w="1492"/>
        <w:gridCol w:w="222"/>
        <w:gridCol w:w="1259"/>
        <w:gridCol w:w="202"/>
      </w:tblGrid>
      <w:tr w:rsidR="00487A7C" w:rsidRPr="008D72E1" w14:paraId="0D8E0419" w14:textId="77777777" w:rsidTr="005F24AF">
        <w:tc>
          <w:tcPr>
            <w:tcW w:w="2759" w:type="pct"/>
            <w:tcBorders>
              <w:top w:val="nil"/>
              <w:left w:val="nil"/>
              <w:bottom w:val="nil"/>
              <w:right w:val="nil"/>
            </w:tcBorders>
            <w:noWrap/>
            <w:vAlign w:val="bottom"/>
            <w:hideMark/>
          </w:tcPr>
          <w:p w14:paraId="4C870CDF" w14:textId="77777777" w:rsidR="000A2C56" w:rsidRPr="008D72E1" w:rsidRDefault="000A2C56">
            <w:pPr>
              <w:spacing w:after="0" w:line="228" w:lineRule="auto"/>
              <w:ind w:left="-34"/>
              <w:rPr>
                <w:rFonts w:ascii="Arial" w:eastAsia="Times New Roman" w:hAnsi="Arial" w:cs="Arial"/>
                <w:sz w:val="18"/>
                <w:szCs w:val="18"/>
                <w:lang w:val="ru-RU"/>
              </w:rPr>
            </w:pPr>
          </w:p>
        </w:tc>
        <w:tc>
          <w:tcPr>
            <w:tcW w:w="599" w:type="pct"/>
            <w:tcBorders>
              <w:left w:val="nil"/>
              <w:right w:val="nil"/>
            </w:tcBorders>
            <w:noWrap/>
            <w:vAlign w:val="bottom"/>
            <w:hideMark/>
          </w:tcPr>
          <w:p w14:paraId="7405A8CA" w14:textId="77777777" w:rsidR="000A2C56" w:rsidRPr="008D72E1" w:rsidRDefault="000A2C56">
            <w:pPr>
              <w:spacing w:after="0" w:line="228" w:lineRule="auto"/>
              <w:ind w:left="-34"/>
              <w:jc w:val="center"/>
              <w:rPr>
                <w:rFonts w:ascii="Arial" w:eastAsia="Times New Roman" w:hAnsi="Arial" w:cs="Arial"/>
                <w:b/>
                <w:bCs/>
                <w:sz w:val="18"/>
                <w:szCs w:val="18"/>
              </w:rPr>
            </w:pPr>
            <w:r w:rsidRPr="008D72E1">
              <w:rPr>
                <w:rFonts w:ascii="Arial" w:eastAsia="Times New Roman" w:hAnsi="Arial" w:cs="Arial"/>
                <w:b/>
                <w:bCs/>
                <w:sz w:val="18"/>
                <w:szCs w:val="18"/>
              </w:rPr>
              <w:t>Еск.</w:t>
            </w:r>
          </w:p>
          <w:p w14:paraId="18294F29" w14:textId="77777777" w:rsidR="000A2C56" w:rsidRPr="008D72E1" w:rsidRDefault="000A2C56">
            <w:pPr>
              <w:spacing w:after="0" w:line="228" w:lineRule="auto"/>
              <w:ind w:left="-34"/>
              <w:jc w:val="center"/>
              <w:rPr>
                <w:rFonts w:ascii="Arial" w:eastAsia="Times New Roman" w:hAnsi="Arial" w:cs="Arial"/>
                <w:b/>
                <w:bCs/>
                <w:sz w:val="18"/>
                <w:szCs w:val="18"/>
              </w:rPr>
            </w:pPr>
          </w:p>
        </w:tc>
        <w:tc>
          <w:tcPr>
            <w:tcW w:w="745" w:type="pct"/>
            <w:tcBorders>
              <w:left w:val="nil"/>
              <w:bottom w:val="single" w:sz="4" w:space="0" w:color="auto"/>
              <w:right w:val="nil"/>
            </w:tcBorders>
            <w:vAlign w:val="bottom"/>
            <w:hideMark/>
          </w:tcPr>
          <w:p w14:paraId="293AE55A" w14:textId="4FA07596" w:rsidR="000A2C56" w:rsidRPr="008D72E1" w:rsidRDefault="000A2C56">
            <w:pPr>
              <w:spacing w:after="0" w:line="228" w:lineRule="auto"/>
              <w:ind w:left="-34"/>
              <w:jc w:val="center"/>
              <w:rPr>
                <w:rFonts w:ascii="Arial" w:eastAsia="Times New Roman" w:hAnsi="Arial" w:cs="Arial"/>
                <w:b/>
                <w:bCs/>
                <w:sz w:val="18"/>
                <w:szCs w:val="18"/>
                <w:lang w:val="ru-RU"/>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p w14:paraId="2CC382EF" w14:textId="77777777" w:rsidR="00F93847" w:rsidRPr="008D72E1" w:rsidRDefault="00F93847">
            <w:pPr>
              <w:spacing w:after="0" w:line="228" w:lineRule="auto"/>
              <w:ind w:left="-34"/>
              <w:jc w:val="center"/>
              <w:rPr>
                <w:rFonts w:ascii="Arial" w:eastAsia="Times New Roman" w:hAnsi="Arial" w:cs="Arial"/>
                <w:b/>
                <w:bCs/>
                <w:sz w:val="18"/>
                <w:szCs w:val="18"/>
                <w:lang w:val="ru-RU"/>
              </w:rPr>
            </w:pPr>
          </w:p>
          <w:p w14:paraId="537D83C9" w14:textId="77777777" w:rsidR="000A2C56" w:rsidRPr="008D72E1" w:rsidRDefault="000A2C56">
            <w:pPr>
              <w:spacing w:after="0" w:line="228" w:lineRule="auto"/>
              <w:ind w:left="-34"/>
              <w:jc w:val="right"/>
              <w:rPr>
                <w:rFonts w:ascii="Arial" w:eastAsia="Times New Roman" w:hAnsi="Arial" w:cs="Arial"/>
                <w:b/>
                <w:bCs/>
                <w:sz w:val="18"/>
                <w:szCs w:val="18"/>
              </w:rPr>
            </w:pPr>
          </w:p>
        </w:tc>
        <w:tc>
          <w:tcPr>
            <w:tcW w:w="128" w:type="pct"/>
            <w:tcBorders>
              <w:left w:val="nil"/>
              <w:right w:val="nil"/>
            </w:tcBorders>
          </w:tcPr>
          <w:p w14:paraId="1135AAE9" w14:textId="77777777" w:rsidR="000A2C56" w:rsidRPr="008D72E1" w:rsidRDefault="000A2C56">
            <w:pPr>
              <w:spacing w:after="0" w:line="228" w:lineRule="auto"/>
              <w:ind w:left="-34"/>
              <w:jc w:val="center"/>
              <w:rPr>
                <w:rFonts w:ascii="Arial" w:eastAsia="Times New Roman" w:hAnsi="Arial" w:cs="Arial"/>
                <w:b/>
                <w:bCs/>
                <w:sz w:val="18"/>
                <w:szCs w:val="18"/>
              </w:rPr>
            </w:pPr>
          </w:p>
        </w:tc>
        <w:tc>
          <w:tcPr>
            <w:tcW w:w="745" w:type="pct"/>
            <w:gridSpan w:val="2"/>
            <w:tcBorders>
              <w:left w:val="nil"/>
              <w:bottom w:val="single" w:sz="4" w:space="0" w:color="auto"/>
              <w:right w:val="nil"/>
            </w:tcBorders>
            <w:vAlign w:val="bottom"/>
            <w:hideMark/>
          </w:tcPr>
          <w:p w14:paraId="52EA6DE8" w14:textId="7A2EA1C8" w:rsidR="000A2C56" w:rsidRPr="008D72E1" w:rsidRDefault="000A2C56">
            <w:pPr>
              <w:spacing w:after="0" w:line="228" w:lineRule="auto"/>
              <w:ind w:left="-34"/>
              <w:jc w:val="center"/>
              <w:rPr>
                <w:rFonts w:ascii="Arial" w:eastAsia="Times New Roman" w:hAnsi="Arial" w:cs="Arial"/>
                <w:b/>
                <w:bCs/>
                <w:sz w:val="18"/>
                <w:szCs w:val="18"/>
                <w:lang w:val="ru-RU"/>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p w14:paraId="33ECC5D8" w14:textId="29E3A0FE" w:rsidR="00F93847" w:rsidRPr="008D72E1" w:rsidRDefault="00F93847">
            <w:pPr>
              <w:spacing w:after="0" w:line="228" w:lineRule="auto"/>
              <w:ind w:left="-34"/>
              <w:jc w:val="center"/>
              <w:rPr>
                <w:rFonts w:ascii="Arial" w:eastAsia="Times New Roman" w:hAnsi="Arial" w:cs="Arial"/>
                <w:b/>
                <w:bCs/>
                <w:sz w:val="18"/>
                <w:szCs w:val="18"/>
                <w:lang w:val="ru-RU"/>
              </w:rPr>
            </w:pPr>
          </w:p>
          <w:p w14:paraId="06873F24" w14:textId="77777777" w:rsidR="000A2C56" w:rsidRPr="008D72E1" w:rsidRDefault="000A2C56">
            <w:pPr>
              <w:spacing w:after="0" w:line="228" w:lineRule="auto"/>
              <w:ind w:left="-34"/>
              <w:jc w:val="center"/>
              <w:rPr>
                <w:rFonts w:ascii="Arial" w:eastAsia="Times New Roman" w:hAnsi="Arial" w:cs="Arial"/>
                <w:b/>
                <w:bCs/>
                <w:sz w:val="18"/>
                <w:szCs w:val="18"/>
                <w:lang w:val="ru-RU"/>
              </w:rPr>
            </w:pPr>
          </w:p>
        </w:tc>
      </w:tr>
      <w:tr w:rsidR="00487A7C" w:rsidRPr="008D72E1" w14:paraId="031A6A98" w14:textId="77777777" w:rsidTr="005F24AF">
        <w:tc>
          <w:tcPr>
            <w:tcW w:w="2759" w:type="pct"/>
            <w:tcBorders>
              <w:top w:val="nil"/>
              <w:left w:val="nil"/>
              <w:bottom w:val="nil"/>
              <w:right w:val="nil"/>
            </w:tcBorders>
            <w:noWrap/>
            <w:vAlign w:val="bottom"/>
            <w:hideMark/>
          </w:tcPr>
          <w:p w14:paraId="1C3FF984" w14:textId="77777777" w:rsidR="000A2C56" w:rsidRPr="008D72E1" w:rsidRDefault="000A2C56">
            <w:pPr>
              <w:spacing w:after="0" w:line="228" w:lineRule="auto"/>
              <w:ind w:left="-34"/>
              <w:rPr>
                <w:rFonts w:ascii="Arial" w:eastAsia="Times New Roman" w:hAnsi="Arial" w:cs="Arial"/>
                <w:b/>
                <w:bCs/>
                <w:sz w:val="18"/>
                <w:szCs w:val="18"/>
              </w:rPr>
            </w:pPr>
            <w:r w:rsidRPr="008D72E1">
              <w:rPr>
                <w:rFonts w:ascii="Arial" w:eastAsia="Times New Roman" w:hAnsi="Arial" w:cs="Arial"/>
                <w:b/>
                <w:bCs/>
                <w:sz w:val="18"/>
                <w:szCs w:val="18"/>
              </w:rPr>
              <w:t>Активтер</w:t>
            </w:r>
          </w:p>
        </w:tc>
        <w:tc>
          <w:tcPr>
            <w:tcW w:w="599" w:type="pct"/>
            <w:tcBorders>
              <w:left w:val="nil"/>
              <w:bottom w:val="nil"/>
              <w:right w:val="nil"/>
            </w:tcBorders>
            <w:noWrap/>
            <w:vAlign w:val="bottom"/>
            <w:hideMark/>
          </w:tcPr>
          <w:p w14:paraId="5D540CE6" w14:textId="77777777" w:rsidR="000A2C56" w:rsidRPr="008D72E1" w:rsidRDefault="000A2C56">
            <w:pPr>
              <w:spacing w:after="0" w:line="228" w:lineRule="auto"/>
              <w:ind w:left="-34"/>
              <w:jc w:val="right"/>
              <w:rPr>
                <w:rFonts w:ascii="Arial" w:eastAsia="Times New Roman" w:hAnsi="Arial" w:cs="Arial"/>
                <w:b/>
                <w:bCs/>
                <w:sz w:val="18"/>
                <w:szCs w:val="18"/>
              </w:rPr>
            </w:pPr>
          </w:p>
        </w:tc>
        <w:tc>
          <w:tcPr>
            <w:tcW w:w="745" w:type="pct"/>
            <w:tcBorders>
              <w:top w:val="nil"/>
              <w:left w:val="nil"/>
              <w:bottom w:val="nil"/>
              <w:right w:val="nil"/>
            </w:tcBorders>
            <w:noWrap/>
            <w:vAlign w:val="bottom"/>
            <w:hideMark/>
          </w:tcPr>
          <w:p w14:paraId="7C7FCC7C" w14:textId="77777777" w:rsidR="000A2C56" w:rsidRPr="008D72E1" w:rsidRDefault="000A2C56">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4DD4B7B1" w14:textId="77777777" w:rsidR="000A2C56" w:rsidRPr="008D72E1" w:rsidRDefault="000A2C56">
            <w:pPr>
              <w:spacing w:after="0" w:line="228" w:lineRule="auto"/>
              <w:ind w:left="-34"/>
              <w:jc w:val="right"/>
              <w:rPr>
                <w:rFonts w:ascii="Arial" w:eastAsia="Times New Roman" w:hAnsi="Arial" w:cs="Arial"/>
                <w:sz w:val="18"/>
                <w:szCs w:val="18"/>
              </w:rPr>
            </w:pPr>
          </w:p>
        </w:tc>
        <w:tc>
          <w:tcPr>
            <w:tcW w:w="745" w:type="pct"/>
            <w:gridSpan w:val="2"/>
            <w:tcBorders>
              <w:top w:val="nil"/>
              <w:left w:val="nil"/>
              <w:bottom w:val="nil"/>
              <w:right w:val="nil"/>
            </w:tcBorders>
            <w:noWrap/>
            <w:vAlign w:val="bottom"/>
            <w:hideMark/>
          </w:tcPr>
          <w:p w14:paraId="7497EADF" w14:textId="77777777" w:rsidR="000A2C56" w:rsidRPr="008D72E1" w:rsidRDefault="000A2C56">
            <w:pPr>
              <w:spacing w:after="0" w:line="228" w:lineRule="auto"/>
              <w:ind w:left="-34"/>
              <w:jc w:val="right"/>
              <w:rPr>
                <w:rFonts w:ascii="Arial" w:eastAsia="Times New Roman" w:hAnsi="Arial" w:cs="Arial"/>
                <w:sz w:val="18"/>
                <w:szCs w:val="18"/>
              </w:rPr>
            </w:pPr>
          </w:p>
        </w:tc>
      </w:tr>
      <w:tr w:rsidR="00487A7C" w:rsidRPr="008D72E1" w14:paraId="1AC80709" w14:textId="77777777" w:rsidTr="005F24AF">
        <w:tc>
          <w:tcPr>
            <w:tcW w:w="2759" w:type="pct"/>
            <w:tcBorders>
              <w:top w:val="nil"/>
              <w:left w:val="nil"/>
              <w:bottom w:val="nil"/>
              <w:right w:val="nil"/>
            </w:tcBorders>
            <w:noWrap/>
            <w:vAlign w:val="bottom"/>
            <w:hideMark/>
          </w:tcPr>
          <w:p w14:paraId="60F5448C" w14:textId="77777777" w:rsidR="000A2C56" w:rsidRPr="008D72E1" w:rsidRDefault="000A2C56">
            <w:pPr>
              <w:spacing w:after="0" w:line="228" w:lineRule="auto"/>
              <w:ind w:left="-34"/>
              <w:rPr>
                <w:rFonts w:ascii="Arial" w:eastAsia="Times New Roman" w:hAnsi="Arial" w:cs="Arial"/>
                <w:b/>
                <w:bCs/>
                <w:sz w:val="18"/>
                <w:szCs w:val="18"/>
              </w:rPr>
            </w:pPr>
            <w:bookmarkStart w:id="4" w:name="_Hlk178936003"/>
            <w:r w:rsidRPr="008D72E1">
              <w:rPr>
                <w:rFonts w:ascii="Arial" w:eastAsia="Times New Roman" w:hAnsi="Arial" w:cs="Arial"/>
                <w:b/>
                <w:bCs/>
                <w:sz w:val="18"/>
                <w:szCs w:val="18"/>
              </w:rPr>
              <w:t>Ұзақ мерзімді активтер</w:t>
            </w:r>
          </w:p>
        </w:tc>
        <w:tc>
          <w:tcPr>
            <w:tcW w:w="599" w:type="pct"/>
            <w:tcBorders>
              <w:top w:val="nil"/>
              <w:left w:val="nil"/>
              <w:bottom w:val="nil"/>
              <w:right w:val="nil"/>
            </w:tcBorders>
            <w:noWrap/>
            <w:vAlign w:val="center"/>
            <w:hideMark/>
          </w:tcPr>
          <w:p w14:paraId="3C539117" w14:textId="77777777" w:rsidR="000A2C56" w:rsidRPr="008D72E1" w:rsidRDefault="000A2C56">
            <w:pPr>
              <w:spacing w:after="0" w:line="228" w:lineRule="auto"/>
              <w:ind w:left="-34"/>
              <w:jc w:val="center"/>
              <w:rPr>
                <w:rFonts w:ascii="Arial" w:eastAsia="Times New Roman" w:hAnsi="Arial" w:cs="Arial"/>
                <w:b/>
                <w:bCs/>
                <w:sz w:val="18"/>
                <w:szCs w:val="18"/>
              </w:rPr>
            </w:pPr>
          </w:p>
        </w:tc>
        <w:tc>
          <w:tcPr>
            <w:tcW w:w="745" w:type="pct"/>
            <w:tcBorders>
              <w:top w:val="nil"/>
              <w:left w:val="nil"/>
              <w:bottom w:val="nil"/>
              <w:right w:val="nil"/>
            </w:tcBorders>
            <w:noWrap/>
            <w:vAlign w:val="bottom"/>
          </w:tcPr>
          <w:p w14:paraId="6CF1FE36" w14:textId="77777777" w:rsidR="000A2C56" w:rsidRPr="008D72E1" w:rsidRDefault="000A2C56">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1AB25C2C" w14:textId="77777777" w:rsidR="000A2C56" w:rsidRPr="008D72E1" w:rsidRDefault="000A2C56">
            <w:pPr>
              <w:spacing w:after="0" w:line="228" w:lineRule="auto"/>
              <w:ind w:left="-34"/>
              <w:jc w:val="right"/>
              <w:rPr>
                <w:rFonts w:ascii="Arial" w:eastAsia="Times New Roman" w:hAnsi="Arial" w:cs="Arial"/>
                <w:sz w:val="18"/>
                <w:szCs w:val="18"/>
              </w:rPr>
            </w:pPr>
          </w:p>
        </w:tc>
        <w:tc>
          <w:tcPr>
            <w:tcW w:w="745" w:type="pct"/>
            <w:gridSpan w:val="2"/>
            <w:tcBorders>
              <w:top w:val="nil"/>
              <w:left w:val="nil"/>
              <w:bottom w:val="nil"/>
              <w:right w:val="nil"/>
            </w:tcBorders>
            <w:noWrap/>
            <w:vAlign w:val="bottom"/>
            <w:hideMark/>
          </w:tcPr>
          <w:p w14:paraId="4786D5E2" w14:textId="77777777" w:rsidR="000A2C56" w:rsidRPr="008D72E1" w:rsidRDefault="000A2C56">
            <w:pPr>
              <w:spacing w:after="0" w:line="228" w:lineRule="auto"/>
              <w:ind w:left="-34"/>
              <w:jc w:val="right"/>
              <w:rPr>
                <w:rFonts w:ascii="Arial" w:eastAsia="Times New Roman" w:hAnsi="Arial" w:cs="Arial"/>
                <w:sz w:val="18"/>
                <w:szCs w:val="18"/>
              </w:rPr>
            </w:pPr>
          </w:p>
        </w:tc>
      </w:tr>
      <w:bookmarkEnd w:id="4"/>
      <w:tr w:rsidR="009E492F" w:rsidRPr="008D72E1" w14:paraId="64C02CB3" w14:textId="77777777" w:rsidTr="005F24AF">
        <w:tc>
          <w:tcPr>
            <w:tcW w:w="2759" w:type="pct"/>
            <w:tcBorders>
              <w:top w:val="nil"/>
              <w:left w:val="nil"/>
              <w:bottom w:val="nil"/>
              <w:right w:val="nil"/>
            </w:tcBorders>
            <w:noWrap/>
            <w:vAlign w:val="bottom"/>
            <w:hideMark/>
          </w:tcPr>
          <w:p w14:paraId="06C2A623"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Негізгі құралдар</w:t>
            </w:r>
          </w:p>
        </w:tc>
        <w:tc>
          <w:tcPr>
            <w:tcW w:w="599" w:type="pct"/>
            <w:tcBorders>
              <w:top w:val="nil"/>
              <w:left w:val="nil"/>
              <w:bottom w:val="nil"/>
              <w:right w:val="nil"/>
            </w:tcBorders>
            <w:noWrap/>
            <w:vAlign w:val="center"/>
            <w:hideMark/>
          </w:tcPr>
          <w:p w14:paraId="746C333A" w14:textId="086D1B03" w:rsidR="009E492F" w:rsidRPr="008D72E1" w:rsidRDefault="009E492F" w:rsidP="009E492F">
            <w:pPr>
              <w:spacing w:after="0" w:line="228" w:lineRule="auto"/>
              <w:ind w:left="-34"/>
              <w:jc w:val="center"/>
              <w:rPr>
                <w:rFonts w:ascii="Arial" w:eastAsia="Times New Roman" w:hAnsi="Arial" w:cs="Arial"/>
                <w:sz w:val="18"/>
                <w:szCs w:val="18"/>
              </w:rPr>
            </w:pPr>
            <w:r w:rsidRPr="008D72E1">
              <w:rPr>
                <w:rFonts w:ascii="Arial" w:eastAsia="Times New Roman" w:hAnsi="Arial" w:cs="Arial"/>
                <w:sz w:val="18"/>
                <w:szCs w:val="18"/>
                <w:lang w:val="ru-RU"/>
              </w:rPr>
              <w:t>9</w:t>
            </w:r>
          </w:p>
        </w:tc>
        <w:tc>
          <w:tcPr>
            <w:tcW w:w="745" w:type="pct"/>
            <w:tcBorders>
              <w:top w:val="nil"/>
              <w:left w:val="nil"/>
              <w:bottom w:val="nil"/>
              <w:right w:val="nil"/>
            </w:tcBorders>
            <w:noWrap/>
            <w:vAlign w:val="bottom"/>
          </w:tcPr>
          <w:p w14:paraId="75F61FD8" w14:textId="1C6B546A" w:rsidR="009E492F" w:rsidRPr="008D72E1" w:rsidRDefault="00361BC8"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8,084,244</w:t>
            </w:r>
          </w:p>
        </w:tc>
        <w:tc>
          <w:tcPr>
            <w:tcW w:w="128" w:type="pct"/>
            <w:tcBorders>
              <w:top w:val="nil"/>
              <w:left w:val="nil"/>
              <w:bottom w:val="nil"/>
              <w:right w:val="nil"/>
            </w:tcBorders>
          </w:tcPr>
          <w:p w14:paraId="7E309155" w14:textId="77777777" w:rsidR="009E492F" w:rsidRPr="008D72E1" w:rsidRDefault="009E492F" w:rsidP="009E492F">
            <w:pPr>
              <w:spacing w:after="0" w:line="228" w:lineRule="auto"/>
              <w:ind w:left="-34"/>
              <w:jc w:val="right"/>
              <w:rPr>
                <w:rFonts w:ascii="Arial" w:hAnsi="Arial" w:cs="Arial"/>
                <w:color w:val="000000"/>
                <w:sz w:val="18"/>
                <w:szCs w:val="18"/>
              </w:rPr>
            </w:pPr>
          </w:p>
        </w:tc>
        <w:tc>
          <w:tcPr>
            <w:tcW w:w="745" w:type="pct"/>
            <w:gridSpan w:val="2"/>
            <w:tcBorders>
              <w:top w:val="nil"/>
              <w:left w:val="nil"/>
              <w:bottom w:val="nil"/>
              <w:right w:val="nil"/>
            </w:tcBorders>
            <w:noWrap/>
            <w:vAlign w:val="bottom"/>
          </w:tcPr>
          <w:p w14:paraId="2844716D" w14:textId="714914E6"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8,155,341</w:t>
            </w:r>
          </w:p>
        </w:tc>
      </w:tr>
      <w:tr w:rsidR="009E492F" w:rsidRPr="008D72E1" w14:paraId="62DE4EBF" w14:textId="77777777" w:rsidTr="005F24AF">
        <w:tc>
          <w:tcPr>
            <w:tcW w:w="2759" w:type="pct"/>
            <w:tcBorders>
              <w:top w:val="nil"/>
              <w:left w:val="nil"/>
              <w:bottom w:val="nil"/>
              <w:right w:val="nil"/>
            </w:tcBorders>
            <w:vAlign w:val="bottom"/>
            <w:hideMark/>
          </w:tcPr>
          <w:p w14:paraId="3B7FC185"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Инвестициялық жылжымайтын мүлік</w:t>
            </w:r>
          </w:p>
        </w:tc>
        <w:tc>
          <w:tcPr>
            <w:tcW w:w="599" w:type="pct"/>
            <w:tcBorders>
              <w:top w:val="nil"/>
              <w:left w:val="nil"/>
              <w:bottom w:val="nil"/>
              <w:right w:val="nil"/>
            </w:tcBorders>
            <w:vAlign w:val="center"/>
            <w:hideMark/>
          </w:tcPr>
          <w:p w14:paraId="2F2FD3C6" w14:textId="0FD730DA"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10</w:t>
            </w:r>
          </w:p>
        </w:tc>
        <w:tc>
          <w:tcPr>
            <w:tcW w:w="745" w:type="pct"/>
            <w:tcBorders>
              <w:top w:val="nil"/>
              <w:left w:val="nil"/>
              <w:bottom w:val="nil"/>
              <w:right w:val="nil"/>
            </w:tcBorders>
            <w:noWrap/>
            <w:vAlign w:val="bottom"/>
          </w:tcPr>
          <w:p w14:paraId="58DC1F35" w14:textId="77C26496" w:rsidR="009E492F" w:rsidRPr="008D72E1" w:rsidRDefault="00361BC8"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1,109,352</w:t>
            </w:r>
          </w:p>
        </w:tc>
        <w:tc>
          <w:tcPr>
            <w:tcW w:w="128" w:type="pct"/>
            <w:tcBorders>
              <w:top w:val="nil"/>
              <w:left w:val="nil"/>
              <w:bottom w:val="nil"/>
              <w:right w:val="nil"/>
            </w:tcBorders>
          </w:tcPr>
          <w:p w14:paraId="0FA60AA6" w14:textId="77777777" w:rsidR="009E492F" w:rsidRPr="008D72E1" w:rsidRDefault="009E492F" w:rsidP="009E492F">
            <w:pPr>
              <w:spacing w:after="0" w:line="228" w:lineRule="auto"/>
              <w:ind w:left="-34"/>
              <w:jc w:val="right"/>
              <w:rPr>
                <w:rFonts w:ascii="Arial" w:hAnsi="Arial" w:cs="Arial"/>
                <w:color w:val="000000"/>
                <w:sz w:val="18"/>
                <w:szCs w:val="18"/>
              </w:rPr>
            </w:pPr>
          </w:p>
        </w:tc>
        <w:tc>
          <w:tcPr>
            <w:tcW w:w="745" w:type="pct"/>
            <w:gridSpan w:val="2"/>
            <w:tcBorders>
              <w:top w:val="nil"/>
              <w:left w:val="nil"/>
              <w:bottom w:val="nil"/>
              <w:right w:val="nil"/>
            </w:tcBorders>
            <w:noWrap/>
            <w:vAlign w:val="bottom"/>
          </w:tcPr>
          <w:p w14:paraId="6FF34656" w14:textId="550C6321"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1,039,437</w:t>
            </w:r>
          </w:p>
        </w:tc>
      </w:tr>
      <w:tr w:rsidR="009E492F" w:rsidRPr="008D72E1" w14:paraId="176AD9CD" w14:textId="77777777" w:rsidTr="005F24AF">
        <w:tc>
          <w:tcPr>
            <w:tcW w:w="2759" w:type="pct"/>
            <w:tcBorders>
              <w:top w:val="nil"/>
              <w:left w:val="nil"/>
              <w:bottom w:val="nil"/>
              <w:right w:val="nil"/>
            </w:tcBorders>
            <w:vAlign w:val="bottom"/>
          </w:tcPr>
          <w:p w14:paraId="057FD8D2"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Материалдық емес активтер</w:t>
            </w:r>
          </w:p>
        </w:tc>
        <w:tc>
          <w:tcPr>
            <w:tcW w:w="599" w:type="pct"/>
            <w:tcBorders>
              <w:top w:val="nil"/>
              <w:left w:val="nil"/>
              <w:bottom w:val="nil"/>
              <w:right w:val="nil"/>
            </w:tcBorders>
            <w:vAlign w:val="center"/>
          </w:tcPr>
          <w:p w14:paraId="14ADA531" w14:textId="77777777" w:rsidR="009E492F" w:rsidRPr="008D72E1" w:rsidRDefault="009E492F" w:rsidP="009E492F">
            <w:pPr>
              <w:spacing w:after="0" w:line="228" w:lineRule="auto"/>
              <w:ind w:left="-34"/>
              <w:jc w:val="center"/>
              <w:rPr>
                <w:rFonts w:ascii="Arial" w:eastAsia="Times New Roman" w:hAnsi="Arial" w:cs="Arial"/>
                <w:sz w:val="18"/>
                <w:szCs w:val="18"/>
                <w:lang w:val="ru-RU"/>
              </w:rPr>
            </w:pPr>
          </w:p>
        </w:tc>
        <w:tc>
          <w:tcPr>
            <w:tcW w:w="745" w:type="pct"/>
            <w:tcBorders>
              <w:top w:val="nil"/>
              <w:left w:val="nil"/>
              <w:bottom w:val="nil"/>
              <w:right w:val="nil"/>
            </w:tcBorders>
            <w:noWrap/>
            <w:vAlign w:val="bottom"/>
          </w:tcPr>
          <w:p w14:paraId="64A7056A" w14:textId="6AB03EE6" w:rsidR="009E492F" w:rsidRPr="008D72E1" w:rsidRDefault="00FB31DD" w:rsidP="009E492F">
            <w:pPr>
              <w:spacing w:after="0" w:line="228" w:lineRule="auto"/>
              <w:ind w:left="-34"/>
              <w:jc w:val="right"/>
              <w:rPr>
                <w:rFonts w:ascii="Arial" w:hAnsi="Arial" w:cs="Arial"/>
                <w:color w:val="000000"/>
                <w:sz w:val="18"/>
                <w:szCs w:val="18"/>
              </w:rPr>
            </w:pPr>
            <w:r w:rsidRPr="008D72E1">
              <w:rPr>
                <w:rFonts w:ascii="Arial" w:hAnsi="Arial" w:cs="Arial"/>
                <w:color w:val="000000"/>
                <w:sz w:val="18"/>
                <w:szCs w:val="18"/>
              </w:rPr>
              <w:t>2,648</w:t>
            </w:r>
          </w:p>
        </w:tc>
        <w:tc>
          <w:tcPr>
            <w:tcW w:w="128" w:type="pct"/>
            <w:tcBorders>
              <w:top w:val="nil"/>
              <w:left w:val="nil"/>
              <w:bottom w:val="nil"/>
              <w:right w:val="nil"/>
            </w:tcBorders>
          </w:tcPr>
          <w:p w14:paraId="7687B1AF" w14:textId="085A0EB1" w:rsidR="009E492F" w:rsidRPr="008D72E1" w:rsidRDefault="009E492F" w:rsidP="009E492F">
            <w:pPr>
              <w:spacing w:after="0" w:line="228" w:lineRule="auto"/>
              <w:ind w:left="-34"/>
              <w:jc w:val="right"/>
              <w:rPr>
                <w:rFonts w:ascii="Arial" w:hAnsi="Arial" w:cs="Arial"/>
                <w:color w:val="000000"/>
                <w:sz w:val="18"/>
                <w:szCs w:val="18"/>
                <w:lang w:val="ru-RU"/>
              </w:rPr>
            </w:pPr>
          </w:p>
        </w:tc>
        <w:tc>
          <w:tcPr>
            <w:tcW w:w="745" w:type="pct"/>
            <w:gridSpan w:val="2"/>
            <w:tcBorders>
              <w:top w:val="nil"/>
              <w:left w:val="nil"/>
              <w:bottom w:val="nil"/>
              <w:right w:val="nil"/>
            </w:tcBorders>
            <w:noWrap/>
            <w:vAlign w:val="bottom"/>
          </w:tcPr>
          <w:p w14:paraId="4EB88248" w14:textId="5CAD3B29"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4,955</w:t>
            </w:r>
          </w:p>
        </w:tc>
      </w:tr>
      <w:tr w:rsidR="009E492F" w:rsidRPr="008D72E1" w14:paraId="79096B0A" w14:textId="77777777" w:rsidTr="00FB31DD">
        <w:tc>
          <w:tcPr>
            <w:tcW w:w="2759" w:type="pct"/>
            <w:tcBorders>
              <w:top w:val="nil"/>
              <w:left w:val="nil"/>
              <w:bottom w:val="nil"/>
              <w:right w:val="nil"/>
            </w:tcBorders>
            <w:noWrap/>
            <w:vAlign w:val="bottom"/>
          </w:tcPr>
          <w:p w14:paraId="31EBF7DF"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Берілген аванстар</w:t>
            </w:r>
          </w:p>
        </w:tc>
        <w:tc>
          <w:tcPr>
            <w:tcW w:w="599" w:type="pct"/>
            <w:tcBorders>
              <w:top w:val="nil"/>
              <w:left w:val="nil"/>
              <w:bottom w:val="nil"/>
              <w:right w:val="nil"/>
            </w:tcBorders>
            <w:noWrap/>
            <w:vAlign w:val="center"/>
          </w:tcPr>
          <w:p w14:paraId="4490F1EA" w14:textId="444D3514" w:rsidR="009E492F" w:rsidRPr="008D72E1" w:rsidRDefault="009F5C50"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23</w:t>
            </w:r>
          </w:p>
        </w:tc>
        <w:tc>
          <w:tcPr>
            <w:tcW w:w="745" w:type="pct"/>
            <w:tcBorders>
              <w:top w:val="nil"/>
              <w:left w:val="nil"/>
              <w:right w:val="nil"/>
            </w:tcBorders>
            <w:noWrap/>
            <w:vAlign w:val="bottom"/>
          </w:tcPr>
          <w:p w14:paraId="079D77ED" w14:textId="6F251BFC"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rPr>
              <w:t>-</w:t>
            </w:r>
          </w:p>
        </w:tc>
        <w:tc>
          <w:tcPr>
            <w:tcW w:w="128" w:type="pct"/>
            <w:tcBorders>
              <w:top w:val="nil"/>
              <w:left w:val="nil"/>
              <w:right w:val="nil"/>
            </w:tcBorders>
          </w:tcPr>
          <w:p w14:paraId="3F0E7160" w14:textId="77777777" w:rsidR="009E492F" w:rsidRPr="008D72E1" w:rsidRDefault="009E492F" w:rsidP="009E492F">
            <w:pPr>
              <w:spacing w:after="0" w:line="228" w:lineRule="auto"/>
              <w:ind w:left="-34"/>
              <w:jc w:val="right"/>
              <w:rPr>
                <w:rFonts w:ascii="Arial" w:hAnsi="Arial" w:cs="Arial"/>
                <w:color w:val="000000"/>
                <w:sz w:val="18"/>
                <w:szCs w:val="18"/>
              </w:rPr>
            </w:pPr>
          </w:p>
        </w:tc>
        <w:tc>
          <w:tcPr>
            <w:tcW w:w="745" w:type="pct"/>
            <w:gridSpan w:val="2"/>
            <w:tcBorders>
              <w:top w:val="nil"/>
              <w:left w:val="nil"/>
              <w:right w:val="nil"/>
            </w:tcBorders>
            <w:noWrap/>
            <w:vAlign w:val="bottom"/>
          </w:tcPr>
          <w:p w14:paraId="28204525" w14:textId="744C4950"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2,753,442</w:t>
            </w:r>
          </w:p>
        </w:tc>
      </w:tr>
      <w:tr w:rsidR="009E492F" w:rsidRPr="008D72E1" w14:paraId="6665CE4F" w14:textId="77777777" w:rsidTr="00FB31DD">
        <w:tc>
          <w:tcPr>
            <w:tcW w:w="2759" w:type="pct"/>
            <w:tcBorders>
              <w:top w:val="nil"/>
              <w:left w:val="nil"/>
              <w:bottom w:val="nil"/>
              <w:right w:val="nil"/>
            </w:tcBorders>
            <w:noWrap/>
            <w:vAlign w:val="bottom"/>
          </w:tcPr>
          <w:p w14:paraId="795C4D39"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Өзге қаржылық активтер</w:t>
            </w:r>
          </w:p>
        </w:tc>
        <w:tc>
          <w:tcPr>
            <w:tcW w:w="599" w:type="pct"/>
            <w:tcBorders>
              <w:top w:val="nil"/>
              <w:left w:val="nil"/>
              <w:bottom w:val="nil"/>
              <w:right w:val="nil"/>
            </w:tcBorders>
            <w:noWrap/>
            <w:vAlign w:val="center"/>
          </w:tcPr>
          <w:p w14:paraId="650B87CE" w14:textId="563C9FCA"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12</w:t>
            </w:r>
          </w:p>
        </w:tc>
        <w:tc>
          <w:tcPr>
            <w:tcW w:w="745" w:type="pct"/>
            <w:tcBorders>
              <w:left w:val="nil"/>
              <w:right w:val="nil"/>
            </w:tcBorders>
            <w:noWrap/>
            <w:vAlign w:val="bottom"/>
          </w:tcPr>
          <w:p w14:paraId="0665CCAC" w14:textId="4B1C018C" w:rsidR="009E492F" w:rsidRPr="008D72E1" w:rsidRDefault="00FB31DD"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rPr>
              <w:t>3,854,179</w:t>
            </w:r>
          </w:p>
        </w:tc>
        <w:tc>
          <w:tcPr>
            <w:tcW w:w="128" w:type="pct"/>
            <w:tcBorders>
              <w:left w:val="nil"/>
              <w:right w:val="nil"/>
            </w:tcBorders>
          </w:tcPr>
          <w:p w14:paraId="0A698601" w14:textId="00B7EAFA" w:rsidR="009E492F" w:rsidRPr="008D72E1" w:rsidRDefault="009E492F" w:rsidP="009E492F">
            <w:pPr>
              <w:spacing w:after="0" w:line="228" w:lineRule="auto"/>
              <w:ind w:left="-34"/>
              <w:jc w:val="right"/>
              <w:rPr>
                <w:rFonts w:ascii="Arial" w:hAnsi="Arial" w:cs="Arial"/>
                <w:color w:val="000000"/>
                <w:sz w:val="18"/>
                <w:szCs w:val="18"/>
                <w:lang w:val="ru-RU"/>
              </w:rPr>
            </w:pPr>
          </w:p>
        </w:tc>
        <w:tc>
          <w:tcPr>
            <w:tcW w:w="745" w:type="pct"/>
            <w:gridSpan w:val="2"/>
            <w:tcBorders>
              <w:left w:val="nil"/>
              <w:right w:val="nil"/>
            </w:tcBorders>
            <w:noWrap/>
            <w:vAlign w:val="bottom"/>
          </w:tcPr>
          <w:p w14:paraId="0D468B97" w14:textId="41EAB7CB"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576,019</w:t>
            </w:r>
          </w:p>
        </w:tc>
      </w:tr>
      <w:tr w:rsidR="00FB31DD" w:rsidRPr="008D72E1" w14:paraId="5ADE1F7B" w14:textId="77777777" w:rsidTr="00FB31DD">
        <w:tc>
          <w:tcPr>
            <w:tcW w:w="2759" w:type="pct"/>
            <w:tcBorders>
              <w:top w:val="nil"/>
              <w:left w:val="nil"/>
              <w:bottom w:val="nil"/>
              <w:right w:val="nil"/>
            </w:tcBorders>
            <w:noWrap/>
            <w:vAlign w:val="bottom"/>
          </w:tcPr>
          <w:p w14:paraId="03FBB103" w14:textId="01FA2802" w:rsidR="00FB31DD" w:rsidRPr="008D72E1" w:rsidRDefault="00FB31DD"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Кейінге қалдырылған салық активтері</w:t>
            </w:r>
          </w:p>
        </w:tc>
        <w:tc>
          <w:tcPr>
            <w:tcW w:w="599" w:type="pct"/>
            <w:tcBorders>
              <w:top w:val="nil"/>
              <w:left w:val="nil"/>
              <w:bottom w:val="nil"/>
              <w:right w:val="nil"/>
            </w:tcBorders>
            <w:noWrap/>
            <w:vAlign w:val="center"/>
          </w:tcPr>
          <w:p w14:paraId="69C2719D" w14:textId="7CCA0670" w:rsidR="00FB31DD" w:rsidRPr="008D72E1" w:rsidRDefault="009A636C"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8</w:t>
            </w:r>
          </w:p>
        </w:tc>
        <w:tc>
          <w:tcPr>
            <w:tcW w:w="745" w:type="pct"/>
            <w:tcBorders>
              <w:left w:val="nil"/>
              <w:bottom w:val="single" w:sz="4" w:space="0" w:color="auto"/>
              <w:right w:val="nil"/>
            </w:tcBorders>
            <w:noWrap/>
            <w:vAlign w:val="bottom"/>
          </w:tcPr>
          <w:p w14:paraId="638D96B5" w14:textId="0C70AD01" w:rsidR="00FB31DD" w:rsidRPr="008D72E1" w:rsidRDefault="00FB31DD"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363,711</w:t>
            </w:r>
          </w:p>
        </w:tc>
        <w:tc>
          <w:tcPr>
            <w:tcW w:w="128" w:type="pct"/>
            <w:tcBorders>
              <w:left w:val="nil"/>
              <w:bottom w:val="nil"/>
              <w:right w:val="nil"/>
            </w:tcBorders>
          </w:tcPr>
          <w:p w14:paraId="49DB9590" w14:textId="77777777" w:rsidR="00FB31DD" w:rsidRPr="008D72E1" w:rsidRDefault="00FB31DD" w:rsidP="009E492F">
            <w:pPr>
              <w:spacing w:after="0" w:line="228" w:lineRule="auto"/>
              <w:ind w:left="-34"/>
              <w:jc w:val="right"/>
              <w:rPr>
                <w:rFonts w:ascii="Arial" w:hAnsi="Arial" w:cs="Arial"/>
                <w:color w:val="000000"/>
                <w:sz w:val="18"/>
                <w:szCs w:val="18"/>
                <w:lang w:val="ru-RU"/>
              </w:rPr>
            </w:pPr>
          </w:p>
        </w:tc>
        <w:tc>
          <w:tcPr>
            <w:tcW w:w="745" w:type="pct"/>
            <w:gridSpan w:val="2"/>
            <w:tcBorders>
              <w:left w:val="nil"/>
              <w:bottom w:val="single" w:sz="4" w:space="0" w:color="auto"/>
              <w:right w:val="nil"/>
            </w:tcBorders>
            <w:noWrap/>
            <w:vAlign w:val="bottom"/>
          </w:tcPr>
          <w:p w14:paraId="0805A02A" w14:textId="23E4DE89" w:rsidR="00FB31DD" w:rsidRPr="008D72E1" w:rsidRDefault="00FB31DD"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9E492F" w:rsidRPr="008D72E1" w14:paraId="38347133" w14:textId="77777777">
        <w:tc>
          <w:tcPr>
            <w:tcW w:w="2759" w:type="pct"/>
            <w:tcBorders>
              <w:top w:val="nil"/>
              <w:left w:val="nil"/>
              <w:bottom w:val="nil"/>
              <w:right w:val="nil"/>
            </w:tcBorders>
            <w:noWrap/>
            <w:vAlign w:val="bottom"/>
            <w:hideMark/>
          </w:tcPr>
          <w:p w14:paraId="6AA89E37" w14:textId="77777777" w:rsidR="009E492F" w:rsidRPr="008D72E1"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b/>
                <w:bCs/>
                <w:sz w:val="18"/>
                <w:szCs w:val="18"/>
              </w:rPr>
              <w:t>Жиынтық ұзақ мерзімді активтер</w:t>
            </w:r>
          </w:p>
        </w:tc>
        <w:tc>
          <w:tcPr>
            <w:tcW w:w="599" w:type="pct"/>
            <w:tcBorders>
              <w:top w:val="nil"/>
              <w:left w:val="nil"/>
              <w:bottom w:val="nil"/>
              <w:right w:val="nil"/>
            </w:tcBorders>
            <w:noWrap/>
            <w:vAlign w:val="bottom"/>
            <w:hideMark/>
          </w:tcPr>
          <w:p w14:paraId="61CA84F0" w14:textId="77777777" w:rsidR="009E492F" w:rsidRPr="008D72E1" w:rsidRDefault="009E492F" w:rsidP="009E492F">
            <w:pPr>
              <w:spacing w:after="0" w:line="228" w:lineRule="auto"/>
              <w:ind w:left="-34"/>
              <w:jc w:val="center"/>
              <w:rPr>
                <w:rFonts w:ascii="Arial" w:eastAsia="Times New Roman" w:hAnsi="Arial" w:cs="Arial"/>
                <w:b/>
                <w:bCs/>
                <w:sz w:val="18"/>
                <w:szCs w:val="18"/>
              </w:rPr>
            </w:pPr>
          </w:p>
        </w:tc>
        <w:tc>
          <w:tcPr>
            <w:tcW w:w="745" w:type="pct"/>
            <w:tcBorders>
              <w:top w:val="single" w:sz="4" w:space="0" w:color="auto"/>
              <w:left w:val="nil"/>
              <w:bottom w:val="single" w:sz="4" w:space="0" w:color="auto"/>
              <w:right w:val="nil"/>
            </w:tcBorders>
            <w:noWrap/>
            <w:vAlign w:val="bottom"/>
          </w:tcPr>
          <w:p w14:paraId="315AC6AD" w14:textId="53F95094" w:rsidR="009E492F" w:rsidRPr="008D72E1" w:rsidRDefault="00B1444B" w:rsidP="009E492F">
            <w:pPr>
              <w:spacing w:after="0" w:line="228" w:lineRule="auto"/>
              <w:ind w:left="-34"/>
              <w:jc w:val="right"/>
              <w:rPr>
                <w:rFonts w:ascii="Arial" w:hAnsi="Arial" w:cs="Arial"/>
                <w:b/>
                <w:bCs/>
                <w:color w:val="000000"/>
                <w:sz w:val="18"/>
                <w:szCs w:val="18"/>
                <w:lang w:val="ru-RU"/>
              </w:rPr>
            </w:pPr>
            <w:r w:rsidRPr="008D72E1">
              <w:rPr>
                <w:rFonts w:ascii="Arial" w:hAnsi="Arial" w:cs="Arial"/>
                <w:b/>
                <w:bCs/>
                <w:color w:val="000000"/>
                <w:sz w:val="18"/>
                <w:szCs w:val="18"/>
                <w:lang w:val="ru-RU"/>
              </w:rPr>
              <w:t>13,414,134</w:t>
            </w:r>
          </w:p>
        </w:tc>
        <w:tc>
          <w:tcPr>
            <w:tcW w:w="128" w:type="pct"/>
            <w:tcBorders>
              <w:left w:val="nil"/>
              <w:right w:val="nil"/>
            </w:tcBorders>
          </w:tcPr>
          <w:p w14:paraId="0284AC60" w14:textId="52C3F5B1" w:rsidR="009E492F" w:rsidRPr="008D72E1" w:rsidRDefault="009E492F" w:rsidP="009E492F">
            <w:pPr>
              <w:spacing w:after="0" w:line="228" w:lineRule="auto"/>
              <w:ind w:left="-34"/>
              <w:jc w:val="right"/>
              <w:rPr>
                <w:rFonts w:ascii="Arial" w:hAnsi="Arial" w:cs="Arial"/>
                <w:b/>
                <w:color w:val="000000"/>
                <w:sz w:val="18"/>
                <w:szCs w:val="18"/>
                <w:lang w:val="ru-RU"/>
              </w:rPr>
            </w:pPr>
          </w:p>
        </w:tc>
        <w:tc>
          <w:tcPr>
            <w:tcW w:w="745" w:type="pct"/>
            <w:gridSpan w:val="2"/>
            <w:tcBorders>
              <w:top w:val="single" w:sz="4" w:space="0" w:color="auto"/>
              <w:left w:val="nil"/>
              <w:bottom w:val="single" w:sz="4" w:space="0" w:color="auto"/>
              <w:right w:val="nil"/>
            </w:tcBorders>
            <w:noWrap/>
          </w:tcPr>
          <w:p w14:paraId="36D583F7" w14:textId="7B3B981D" w:rsidR="009E492F" w:rsidRPr="008D72E1" w:rsidRDefault="009E492F" w:rsidP="009E492F">
            <w:pPr>
              <w:spacing w:after="0" w:line="228" w:lineRule="auto"/>
              <w:ind w:left="-34"/>
              <w:jc w:val="right"/>
              <w:rPr>
                <w:rFonts w:ascii="Arial" w:hAnsi="Arial" w:cs="Arial"/>
                <w:b/>
                <w:color w:val="000000"/>
                <w:sz w:val="18"/>
                <w:szCs w:val="18"/>
                <w:lang w:val="ru-RU"/>
              </w:rPr>
            </w:pPr>
            <w:r w:rsidRPr="008D72E1">
              <w:rPr>
                <w:rFonts w:ascii="Arial" w:hAnsi="Arial" w:cs="Arial"/>
                <w:b/>
                <w:color w:val="000000"/>
                <w:sz w:val="18"/>
                <w:szCs w:val="18"/>
                <w:lang w:val="ru-RU"/>
              </w:rPr>
              <w:t>12,529,194</w:t>
            </w:r>
          </w:p>
        </w:tc>
      </w:tr>
      <w:tr w:rsidR="009E492F" w:rsidRPr="008D72E1" w14:paraId="6F875D92" w14:textId="77777777">
        <w:tc>
          <w:tcPr>
            <w:tcW w:w="2759" w:type="pct"/>
            <w:tcBorders>
              <w:top w:val="nil"/>
              <w:left w:val="nil"/>
              <w:bottom w:val="nil"/>
              <w:right w:val="nil"/>
            </w:tcBorders>
            <w:noWrap/>
            <w:vAlign w:val="bottom"/>
          </w:tcPr>
          <w:p w14:paraId="3FF7AD3C" w14:textId="20D11284" w:rsidR="009E492F" w:rsidRPr="008D72E1"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b/>
                <w:bCs/>
                <w:sz w:val="18"/>
                <w:szCs w:val="18"/>
              </w:rPr>
              <w:t>Қысқа мерзімді активтер</w:t>
            </w:r>
          </w:p>
        </w:tc>
        <w:tc>
          <w:tcPr>
            <w:tcW w:w="599" w:type="pct"/>
            <w:tcBorders>
              <w:top w:val="nil"/>
              <w:left w:val="nil"/>
              <w:bottom w:val="nil"/>
              <w:right w:val="nil"/>
            </w:tcBorders>
            <w:noWrap/>
            <w:vAlign w:val="bottom"/>
          </w:tcPr>
          <w:p w14:paraId="1BBDAB52" w14:textId="77777777" w:rsidR="009E492F" w:rsidRPr="008D72E1" w:rsidRDefault="009E492F" w:rsidP="009E492F">
            <w:pPr>
              <w:spacing w:after="0" w:line="228" w:lineRule="auto"/>
              <w:ind w:left="-34"/>
              <w:jc w:val="center"/>
              <w:rPr>
                <w:rFonts w:ascii="Arial" w:eastAsia="Times New Roman" w:hAnsi="Arial" w:cs="Arial"/>
                <w:b/>
                <w:bCs/>
                <w:sz w:val="18"/>
                <w:szCs w:val="18"/>
              </w:rPr>
            </w:pPr>
          </w:p>
        </w:tc>
        <w:tc>
          <w:tcPr>
            <w:tcW w:w="745" w:type="pct"/>
            <w:tcBorders>
              <w:top w:val="single" w:sz="4" w:space="0" w:color="auto"/>
              <w:left w:val="nil"/>
              <w:right w:val="nil"/>
            </w:tcBorders>
            <w:noWrap/>
          </w:tcPr>
          <w:p w14:paraId="56621811" w14:textId="77777777" w:rsidR="009E492F" w:rsidRPr="008D72E1" w:rsidRDefault="009E492F" w:rsidP="009E492F">
            <w:pPr>
              <w:spacing w:after="0" w:line="228" w:lineRule="auto"/>
              <w:ind w:left="-34"/>
              <w:jc w:val="right"/>
              <w:rPr>
                <w:rFonts w:ascii="Arial" w:hAnsi="Arial" w:cs="Arial"/>
                <w:b/>
                <w:color w:val="000000"/>
                <w:sz w:val="18"/>
                <w:szCs w:val="18"/>
              </w:rPr>
            </w:pPr>
          </w:p>
        </w:tc>
        <w:tc>
          <w:tcPr>
            <w:tcW w:w="128" w:type="pct"/>
            <w:tcBorders>
              <w:left w:val="nil"/>
              <w:right w:val="nil"/>
            </w:tcBorders>
          </w:tcPr>
          <w:p w14:paraId="0C42359F" w14:textId="77777777" w:rsidR="009E492F" w:rsidRPr="008D72E1" w:rsidRDefault="009E492F" w:rsidP="009E492F">
            <w:pPr>
              <w:spacing w:after="0" w:line="228" w:lineRule="auto"/>
              <w:ind w:left="-34"/>
              <w:jc w:val="right"/>
              <w:rPr>
                <w:rFonts w:ascii="Arial" w:hAnsi="Arial" w:cs="Arial"/>
                <w:b/>
                <w:color w:val="000000"/>
                <w:sz w:val="18"/>
                <w:szCs w:val="18"/>
              </w:rPr>
            </w:pPr>
          </w:p>
        </w:tc>
        <w:tc>
          <w:tcPr>
            <w:tcW w:w="745" w:type="pct"/>
            <w:gridSpan w:val="2"/>
            <w:tcBorders>
              <w:top w:val="single" w:sz="4" w:space="0" w:color="auto"/>
              <w:left w:val="nil"/>
              <w:right w:val="nil"/>
            </w:tcBorders>
            <w:noWrap/>
          </w:tcPr>
          <w:p w14:paraId="630FC863" w14:textId="77777777" w:rsidR="009E492F" w:rsidRPr="008D72E1" w:rsidRDefault="009E492F" w:rsidP="009E492F">
            <w:pPr>
              <w:spacing w:after="0" w:line="228" w:lineRule="auto"/>
              <w:ind w:left="-34"/>
              <w:jc w:val="right"/>
              <w:rPr>
                <w:rFonts w:ascii="Arial" w:hAnsi="Arial" w:cs="Arial"/>
                <w:b/>
                <w:color w:val="000000"/>
                <w:sz w:val="18"/>
                <w:szCs w:val="18"/>
              </w:rPr>
            </w:pPr>
          </w:p>
        </w:tc>
      </w:tr>
      <w:tr w:rsidR="009E492F" w:rsidRPr="008D72E1" w14:paraId="76C2D795" w14:textId="77777777">
        <w:tc>
          <w:tcPr>
            <w:tcW w:w="2759" w:type="pct"/>
            <w:tcBorders>
              <w:top w:val="nil"/>
              <w:left w:val="nil"/>
              <w:bottom w:val="nil"/>
              <w:right w:val="nil"/>
            </w:tcBorders>
            <w:noWrap/>
          </w:tcPr>
          <w:p w14:paraId="30E1CEF3" w14:textId="0FC023A1" w:rsidR="009E492F" w:rsidRPr="008D72E1" w:rsidRDefault="009E492F" w:rsidP="009E492F">
            <w:pPr>
              <w:spacing w:after="0" w:line="228" w:lineRule="auto"/>
              <w:ind w:left="-34"/>
              <w:rPr>
                <w:rFonts w:ascii="Arial" w:eastAsia="Times New Roman" w:hAnsi="Arial" w:cs="Arial"/>
                <w:sz w:val="18"/>
                <w:szCs w:val="18"/>
              </w:rPr>
            </w:pPr>
            <w:r w:rsidRPr="008D72E1">
              <w:rPr>
                <w:rFonts w:ascii="Arial" w:eastAsia="Times New Roman" w:hAnsi="Arial" w:cs="Arial"/>
                <w:sz w:val="18"/>
                <w:szCs w:val="18"/>
                <w:lang w:val="ru-RU"/>
              </w:rPr>
              <w:t>Қорлар</w:t>
            </w:r>
          </w:p>
        </w:tc>
        <w:tc>
          <w:tcPr>
            <w:tcW w:w="599" w:type="pct"/>
            <w:tcBorders>
              <w:top w:val="nil"/>
              <w:left w:val="nil"/>
              <w:bottom w:val="nil"/>
              <w:right w:val="nil"/>
            </w:tcBorders>
            <w:noWrap/>
            <w:vAlign w:val="bottom"/>
          </w:tcPr>
          <w:p w14:paraId="61CD16BE" w14:textId="2E9BBD96"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13</w:t>
            </w:r>
          </w:p>
        </w:tc>
        <w:tc>
          <w:tcPr>
            <w:tcW w:w="745" w:type="pct"/>
            <w:tcBorders>
              <w:left w:val="nil"/>
              <w:right w:val="nil"/>
            </w:tcBorders>
            <w:noWrap/>
            <w:vAlign w:val="bottom"/>
          </w:tcPr>
          <w:p w14:paraId="13EE6865" w14:textId="14B976F9" w:rsidR="009E492F" w:rsidRPr="008D72E1" w:rsidRDefault="00B1444B"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50,235</w:t>
            </w:r>
          </w:p>
        </w:tc>
        <w:tc>
          <w:tcPr>
            <w:tcW w:w="128" w:type="pct"/>
            <w:tcBorders>
              <w:left w:val="nil"/>
              <w:right w:val="nil"/>
            </w:tcBorders>
          </w:tcPr>
          <w:p w14:paraId="3C279759" w14:textId="77777777" w:rsidR="009E492F" w:rsidRPr="008D72E1" w:rsidRDefault="009E492F" w:rsidP="009E492F">
            <w:pPr>
              <w:spacing w:after="0" w:line="228" w:lineRule="auto"/>
              <w:ind w:left="-34"/>
              <w:jc w:val="right"/>
              <w:rPr>
                <w:rFonts w:ascii="Arial" w:hAnsi="Arial" w:cs="Arial"/>
                <w:color w:val="000000"/>
                <w:sz w:val="18"/>
                <w:szCs w:val="18"/>
              </w:rPr>
            </w:pPr>
          </w:p>
        </w:tc>
        <w:tc>
          <w:tcPr>
            <w:tcW w:w="745" w:type="pct"/>
            <w:gridSpan w:val="2"/>
            <w:tcBorders>
              <w:left w:val="nil"/>
              <w:right w:val="nil"/>
            </w:tcBorders>
            <w:noWrap/>
          </w:tcPr>
          <w:p w14:paraId="55E61510" w14:textId="2E79BDF6"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55,343</w:t>
            </w:r>
          </w:p>
        </w:tc>
      </w:tr>
      <w:tr w:rsidR="009E492F" w:rsidRPr="008D72E1" w14:paraId="1D396FDF" w14:textId="77777777">
        <w:tc>
          <w:tcPr>
            <w:tcW w:w="2759" w:type="pct"/>
            <w:tcBorders>
              <w:top w:val="nil"/>
              <w:left w:val="nil"/>
              <w:bottom w:val="nil"/>
              <w:right w:val="nil"/>
            </w:tcBorders>
            <w:noWrap/>
          </w:tcPr>
          <w:p w14:paraId="5F02AC5E" w14:textId="4385B82E" w:rsidR="009E492F" w:rsidRPr="008D72E1"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sz w:val="18"/>
                <w:szCs w:val="18"/>
                <w:lang w:val="ru-RU"/>
              </w:rPr>
              <w:t>Берілген аванстар</w:t>
            </w:r>
          </w:p>
        </w:tc>
        <w:tc>
          <w:tcPr>
            <w:tcW w:w="599" w:type="pct"/>
            <w:tcBorders>
              <w:top w:val="nil"/>
              <w:left w:val="nil"/>
              <w:bottom w:val="nil"/>
              <w:right w:val="nil"/>
            </w:tcBorders>
            <w:noWrap/>
            <w:vAlign w:val="bottom"/>
          </w:tcPr>
          <w:p w14:paraId="049B6A7E" w14:textId="37D74ACF" w:rsidR="009E492F" w:rsidRPr="008D72E1" w:rsidRDefault="009E492F" w:rsidP="009E492F">
            <w:pPr>
              <w:spacing w:after="0" w:line="228" w:lineRule="auto"/>
              <w:ind w:left="-34"/>
              <w:jc w:val="center"/>
              <w:rPr>
                <w:rFonts w:ascii="Arial" w:eastAsia="Times New Roman" w:hAnsi="Arial" w:cs="Arial"/>
                <w:sz w:val="18"/>
                <w:szCs w:val="18"/>
                <w:lang w:val="ru-RU"/>
              </w:rPr>
            </w:pPr>
          </w:p>
        </w:tc>
        <w:tc>
          <w:tcPr>
            <w:tcW w:w="745" w:type="pct"/>
            <w:tcBorders>
              <w:left w:val="nil"/>
              <w:right w:val="nil"/>
            </w:tcBorders>
            <w:noWrap/>
            <w:vAlign w:val="bottom"/>
          </w:tcPr>
          <w:p w14:paraId="59511D2B" w14:textId="00606CC3" w:rsidR="009E492F" w:rsidRPr="008D72E1" w:rsidRDefault="00B1444B" w:rsidP="009E492F">
            <w:pPr>
              <w:spacing w:after="0" w:line="228" w:lineRule="auto"/>
              <w:ind w:left="-34"/>
              <w:jc w:val="right"/>
              <w:rPr>
                <w:rFonts w:ascii="Arial" w:hAnsi="Arial" w:cs="Arial"/>
                <w:bCs/>
                <w:color w:val="000000"/>
                <w:sz w:val="18"/>
                <w:szCs w:val="18"/>
                <w:lang w:val="ru-RU"/>
              </w:rPr>
            </w:pPr>
            <w:r w:rsidRPr="008D72E1">
              <w:rPr>
                <w:rFonts w:ascii="Arial" w:hAnsi="Arial" w:cs="Arial"/>
                <w:color w:val="000000"/>
                <w:sz w:val="18"/>
                <w:szCs w:val="18"/>
                <w:lang w:val="ru-RU"/>
              </w:rPr>
              <w:t>339,970</w:t>
            </w:r>
          </w:p>
        </w:tc>
        <w:tc>
          <w:tcPr>
            <w:tcW w:w="128" w:type="pct"/>
            <w:tcBorders>
              <w:left w:val="nil"/>
              <w:right w:val="nil"/>
            </w:tcBorders>
          </w:tcPr>
          <w:p w14:paraId="17D8D9B5" w14:textId="77777777" w:rsidR="009E492F" w:rsidRPr="008D72E1" w:rsidRDefault="009E492F" w:rsidP="009E492F">
            <w:pPr>
              <w:spacing w:after="0" w:line="228" w:lineRule="auto"/>
              <w:ind w:left="-34"/>
              <w:jc w:val="right"/>
              <w:rPr>
                <w:rFonts w:ascii="Arial" w:hAnsi="Arial" w:cs="Arial"/>
                <w:bCs/>
                <w:color w:val="000000"/>
                <w:sz w:val="18"/>
                <w:szCs w:val="18"/>
              </w:rPr>
            </w:pPr>
          </w:p>
        </w:tc>
        <w:tc>
          <w:tcPr>
            <w:tcW w:w="745" w:type="pct"/>
            <w:gridSpan w:val="2"/>
            <w:tcBorders>
              <w:left w:val="nil"/>
              <w:right w:val="nil"/>
            </w:tcBorders>
            <w:noWrap/>
          </w:tcPr>
          <w:p w14:paraId="7524BB7C" w14:textId="3AFFEA5F" w:rsidR="009E492F" w:rsidRPr="008D72E1" w:rsidRDefault="009E492F"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905,529</w:t>
            </w:r>
          </w:p>
        </w:tc>
      </w:tr>
      <w:tr w:rsidR="009E492F" w:rsidRPr="008D72E1" w14:paraId="44F2D256" w14:textId="77777777">
        <w:tc>
          <w:tcPr>
            <w:tcW w:w="2759" w:type="pct"/>
            <w:tcBorders>
              <w:top w:val="nil"/>
              <w:left w:val="nil"/>
              <w:bottom w:val="nil"/>
              <w:right w:val="nil"/>
            </w:tcBorders>
            <w:noWrap/>
            <w:vAlign w:val="bottom"/>
          </w:tcPr>
          <w:p w14:paraId="586E0C78" w14:textId="7BF78876" w:rsidR="009E492F" w:rsidRPr="00A17DC5"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sz w:val="18"/>
                <w:szCs w:val="18"/>
                <w:lang w:val="ru-RU"/>
              </w:rPr>
              <w:t>Сауда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өзге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дебиторлық</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берешек</w:t>
            </w:r>
          </w:p>
        </w:tc>
        <w:tc>
          <w:tcPr>
            <w:tcW w:w="599" w:type="pct"/>
            <w:tcBorders>
              <w:top w:val="nil"/>
              <w:left w:val="nil"/>
              <w:bottom w:val="nil"/>
              <w:right w:val="nil"/>
            </w:tcBorders>
            <w:noWrap/>
            <w:vAlign w:val="bottom"/>
          </w:tcPr>
          <w:p w14:paraId="10E142AB" w14:textId="791A5876"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14</w:t>
            </w:r>
          </w:p>
        </w:tc>
        <w:tc>
          <w:tcPr>
            <w:tcW w:w="745" w:type="pct"/>
            <w:tcBorders>
              <w:left w:val="nil"/>
              <w:right w:val="nil"/>
            </w:tcBorders>
            <w:noWrap/>
            <w:vAlign w:val="bottom"/>
          </w:tcPr>
          <w:p w14:paraId="2CC76341" w14:textId="6B0B6BBC" w:rsidR="009E492F" w:rsidRPr="008D72E1" w:rsidRDefault="00B1444B" w:rsidP="009E492F">
            <w:pPr>
              <w:spacing w:after="0" w:line="228" w:lineRule="auto"/>
              <w:ind w:left="-34"/>
              <w:jc w:val="right"/>
              <w:rPr>
                <w:rFonts w:ascii="Arial" w:hAnsi="Arial" w:cs="Arial"/>
                <w:bCs/>
                <w:color w:val="000000"/>
                <w:sz w:val="18"/>
                <w:szCs w:val="18"/>
                <w:lang w:val="ru-RU"/>
              </w:rPr>
            </w:pPr>
            <w:r w:rsidRPr="008D72E1">
              <w:rPr>
                <w:rFonts w:ascii="Arial" w:hAnsi="Arial" w:cs="Arial"/>
                <w:color w:val="000000"/>
                <w:sz w:val="18"/>
                <w:szCs w:val="18"/>
                <w:lang w:val="ru-RU"/>
              </w:rPr>
              <w:t>128,804</w:t>
            </w:r>
          </w:p>
        </w:tc>
        <w:tc>
          <w:tcPr>
            <w:tcW w:w="128" w:type="pct"/>
            <w:tcBorders>
              <w:left w:val="nil"/>
              <w:right w:val="nil"/>
            </w:tcBorders>
          </w:tcPr>
          <w:p w14:paraId="783772E0" w14:textId="77777777" w:rsidR="009E492F" w:rsidRPr="008D72E1" w:rsidRDefault="009E492F" w:rsidP="009E492F">
            <w:pPr>
              <w:spacing w:after="0" w:line="228" w:lineRule="auto"/>
              <w:ind w:left="-34"/>
              <w:jc w:val="right"/>
              <w:rPr>
                <w:rFonts w:ascii="Arial" w:hAnsi="Arial" w:cs="Arial"/>
                <w:bCs/>
                <w:color w:val="000000"/>
                <w:sz w:val="18"/>
                <w:szCs w:val="18"/>
                <w:lang w:val="ru-RU"/>
              </w:rPr>
            </w:pPr>
          </w:p>
        </w:tc>
        <w:tc>
          <w:tcPr>
            <w:tcW w:w="745" w:type="pct"/>
            <w:gridSpan w:val="2"/>
            <w:tcBorders>
              <w:left w:val="nil"/>
              <w:right w:val="nil"/>
            </w:tcBorders>
            <w:noWrap/>
          </w:tcPr>
          <w:p w14:paraId="023EF969" w14:textId="5078F6CA" w:rsidR="009E492F" w:rsidRPr="008D72E1" w:rsidRDefault="009E492F"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35,561</w:t>
            </w:r>
          </w:p>
        </w:tc>
      </w:tr>
      <w:tr w:rsidR="00787DF1" w:rsidRPr="008D72E1" w14:paraId="29CCB3F7" w14:textId="77777777">
        <w:tc>
          <w:tcPr>
            <w:tcW w:w="2759" w:type="pct"/>
            <w:tcBorders>
              <w:top w:val="nil"/>
              <w:left w:val="nil"/>
              <w:bottom w:val="nil"/>
              <w:right w:val="nil"/>
            </w:tcBorders>
            <w:noWrap/>
            <w:vAlign w:val="bottom"/>
          </w:tcPr>
          <w:p w14:paraId="530FC549" w14:textId="2AF74F04" w:rsidR="00787DF1" w:rsidRPr="008D72E1" w:rsidRDefault="00787DF1"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Өзге қаржылық активтер</w:t>
            </w:r>
          </w:p>
        </w:tc>
        <w:tc>
          <w:tcPr>
            <w:tcW w:w="599" w:type="pct"/>
            <w:tcBorders>
              <w:top w:val="nil"/>
              <w:left w:val="nil"/>
              <w:bottom w:val="nil"/>
              <w:right w:val="nil"/>
            </w:tcBorders>
            <w:noWrap/>
            <w:vAlign w:val="bottom"/>
          </w:tcPr>
          <w:p w14:paraId="1F105AFC" w14:textId="2F3F6BEC" w:rsidR="00787DF1" w:rsidRPr="008D72E1" w:rsidRDefault="00787DF1"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12</w:t>
            </w:r>
          </w:p>
        </w:tc>
        <w:tc>
          <w:tcPr>
            <w:tcW w:w="745" w:type="pct"/>
            <w:tcBorders>
              <w:left w:val="nil"/>
              <w:right w:val="nil"/>
            </w:tcBorders>
            <w:noWrap/>
            <w:vAlign w:val="bottom"/>
          </w:tcPr>
          <w:p w14:paraId="517F4ABD" w14:textId="6C6C6284" w:rsidR="00787DF1" w:rsidRPr="008D72E1" w:rsidRDefault="00653E41"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840,165</w:t>
            </w:r>
          </w:p>
        </w:tc>
        <w:tc>
          <w:tcPr>
            <w:tcW w:w="128" w:type="pct"/>
            <w:tcBorders>
              <w:left w:val="nil"/>
              <w:right w:val="nil"/>
            </w:tcBorders>
          </w:tcPr>
          <w:p w14:paraId="1B6322A8" w14:textId="77777777" w:rsidR="00787DF1" w:rsidRPr="008D72E1" w:rsidRDefault="00787DF1" w:rsidP="009E492F">
            <w:pPr>
              <w:spacing w:after="0" w:line="228" w:lineRule="auto"/>
              <w:ind w:left="-34"/>
              <w:jc w:val="right"/>
              <w:rPr>
                <w:rFonts w:ascii="Arial" w:hAnsi="Arial" w:cs="Arial"/>
                <w:bCs/>
                <w:color w:val="000000"/>
                <w:sz w:val="18"/>
                <w:szCs w:val="18"/>
                <w:lang w:val="ru-RU"/>
              </w:rPr>
            </w:pPr>
          </w:p>
        </w:tc>
        <w:tc>
          <w:tcPr>
            <w:tcW w:w="745" w:type="pct"/>
            <w:gridSpan w:val="2"/>
            <w:tcBorders>
              <w:left w:val="nil"/>
              <w:right w:val="nil"/>
            </w:tcBorders>
            <w:noWrap/>
          </w:tcPr>
          <w:p w14:paraId="45355362" w14:textId="2F1C0198" w:rsidR="00787DF1" w:rsidRPr="008D72E1" w:rsidRDefault="00787DF1"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w:t>
            </w:r>
          </w:p>
        </w:tc>
      </w:tr>
      <w:tr w:rsidR="009E492F" w:rsidRPr="008D72E1" w14:paraId="72C6FD0C" w14:textId="77777777">
        <w:tc>
          <w:tcPr>
            <w:tcW w:w="2759" w:type="pct"/>
            <w:tcBorders>
              <w:top w:val="nil"/>
              <w:left w:val="nil"/>
              <w:bottom w:val="nil"/>
              <w:right w:val="nil"/>
            </w:tcBorders>
            <w:noWrap/>
            <w:vAlign w:val="bottom"/>
          </w:tcPr>
          <w:p w14:paraId="15E35863" w14:textId="3FEE899D" w:rsidR="009E492F" w:rsidRPr="00A17DC5" w:rsidRDefault="009E492F" w:rsidP="009E492F">
            <w:pPr>
              <w:spacing w:after="0" w:line="228" w:lineRule="auto"/>
              <w:ind w:left="-34"/>
              <w:rPr>
                <w:rFonts w:ascii="Arial" w:eastAsia="Times New Roman" w:hAnsi="Arial" w:cs="Arial"/>
                <w:sz w:val="18"/>
                <w:szCs w:val="18"/>
              </w:rPr>
            </w:pPr>
            <w:r w:rsidRPr="008D72E1">
              <w:rPr>
                <w:rFonts w:ascii="Arial" w:eastAsia="Times New Roman" w:hAnsi="Arial" w:cs="Arial"/>
                <w:sz w:val="18"/>
                <w:szCs w:val="18"/>
                <w:lang w:val="ru-RU"/>
              </w:rPr>
              <w:t>Өзге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салықтар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және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бюджетке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төленетін</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басқа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да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міндетті</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төлемдер</w:t>
            </w:r>
          </w:p>
        </w:tc>
        <w:tc>
          <w:tcPr>
            <w:tcW w:w="599" w:type="pct"/>
            <w:tcBorders>
              <w:top w:val="nil"/>
              <w:left w:val="nil"/>
              <w:bottom w:val="nil"/>
              <w:right w:val="nil"/>
            </w:tcBorders>
            <w:noWrap/>
            <w:vAlign w:val="bottom"/>
          </w:tcPr>
          <w:p w14:paraId="4DC2803E" w14:textId="77777777" w:rsidR="009E492F" w:rsidRPr="00A17DC5" w:rsidRDefault="009E492F" w:rsidP="009E492F">
            <w:pPr>
              <w:spacing w:after="0" w:line="228" w:lineRule="auto"/>
              <w:ind w:left="-34"/>
              <w:jc w:val="center"/>
              <w:rPr>
                <w:rFonts w:ascii="Arial" w:eastAsia="Times New Roman" w:hAnsi="Arial" w:cs="Arial"/>
                <w:sz w:val="18"/>
                <w:szCs w:val="18"/>
              </w:rPr>
            </w:pPr>
          </w:p>
        </w:tc>
        <w:tc>
          <w:tcPr>
            <w:tcW w:w="745" w:type="pct"/>
            <w:tcBorders>
              <w:left w:val="nil"/>
              <w:right w:val="nil"/>
            </w:tcBorders>
            <w:noWrap/>
            <w:vAlign w:val="bottom"/>
          </w:tcPr>
          <w:p w14:paraId="39BE9FCB" w14:textId="1EE75AB6" w:rsidR="009E492F" w:rsidRPr="008D72E1" w:rsidRDefault="00653E41"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20,416</w:t>
            </w:r>
          </w:p>
        </w:tc>
        <w:tc>
          <w:tcPr>
            <w:tcW w:w="128" w:type="pct"/>
            <w:tcBorders>
              <w:left w:val="nil"/>
              <w:right w:val="nil"/>
            </w:tcBorders>
          </w:tcPr>
          <w:p w14:paraId="6104FD58" w14:textId="77777777" w:rsidR="009E492F" w:rsidRPr="008D72E1" w:rsidRDefault="009E492F" w:rsidP="009E492F">
            <w:pPr>
              <w:spacing w:after="0" w:line="228" w:lineRule="auto"/>
              <w:ind w:left="-34"/>
              <w:jc w:val="right"/>
              <w:rPr>
                <w:rFonts w:ascii="Arial" w:hAnsi="Arial" w:cs="Arial"/>
                <w:bCs/>
                <w:color w:val="000000"/>
                <w:sz w:val="18"/>
                <w:szCs w:val="18"/>
                <w:lang w:val="ru-RU"/>
              </w:rPr>
            </w:pPr>
          </w:p>
        </w:tc>
        <w:tc>
          <w:tcPr>
            <w:tcW w:w="745" w:type="pct"/>
            <w:gridSpan w:val="2"/>
            <w:tcBorders>
              <w:left w:val="nil"/>
              <w:right w:val="nil"/>
            </w:tcBorders>
            <w:noWrap/>
          </w:tcPr>
          <w:p w14:paraId="17780791" w14:textId="6A913B9B" w:rsidR="009E492F" w:rsidRPr="008D72E1" w:rsidRDefault="009E492F"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25,277</w:t>
            </w:r>
          </w:p>
        </w:tc>
      </w:tr>
      <w:tr w:rsidR="009E492F" w:rsidRPr="008D72E1" w14:paraId="4F3B7587" w14:textId="77777777">
        <w:tc>
          <w:tcPr>
            <w:tcW w:w="2759" w:type="pct"/>
            <w:tcBorders>
              <w:top w:val="nil"/>
              <w:left w:val="nil"/>
              <w:bottom w:val="nil"/>
              <w:right w:val="nil"/>
            </w:tcBorders>
            <w:noWrap/>
            <w:vAlign w:val="bottom"/>
          </w:tcPr>
          <w:p w14:paraId="7D4D1FAB" w14:textId="623B0935"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sz w:val="18"/>
                <w:szCs w:val="18"/>
                <w:lang w:val="ru-RU"/>
              </w:rPr>
              <w:t>Ақша қаражаты және оның баламалары</w:t>
            </w:r>
          </w:p>
        </w:tc>
        <w:tc>
          <w:tcPr>
            <w:tcW w:w="599" w:type="pct"/>
            <w:tcBorders>
              <w:top w:val="nil"/>
              <w:left w:val="nil"/>
              <w:bottom w:val="nil"/>
              <w:right w:val="nil"/>
            </w:tcBorders>
            <w:noWrap/>
            <w:vAlign w:val="bottom"/>
          </w:tcPr>
          <w:p w14:paraId="12C4D889" w14:textId="33E1AEC5"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11</w:t>
            </w:r>
          </w:p>
        </w:tc>
        <w:tc>
          <w:tcPr>
            <w:tcW w:w="745" w:type="pct"/>
            <w:tcBorders>
              <w:left w:val="nil"/>
              <w:right w:val="nil"/>
            </w:tcBorders>
            <w:noWrap/>
            <w:vAlign w:val="bottom"/>
          </w:tcPr>
          <w:p w14:paraId="24B3CB86" w14:textId="1FD662D7" w:rsidR="009E492F" w:rsidRPr="008D72E1" w:rsidRDefault="00B1444B" w:rsidP="009E492F">
            <w:pPr>
              <w:spacing w:after="0" w:line="228" w:lineRule="auto"/>
              <w:ind w:left="-34"/>
              <w:jc w:val="right"/>
              <w:rPr>
                <w:rFonts w:ascii="Arial" w:hAnsi="Arial" w:cs="Arial"/>
                <w:bCs/>
                <w:color w:val="000000"/>
                <w:sz w:val="18"/>
                <w:szCs w:val="18"/>
                <w:lang w:val="ru-RU"/>
              </w:rPr>
            </w:pPr>
            <w:r w:rsidRPr="008D72E1">
              <w:rPr>
                <w:rFonts w:ascii="Arial" w:hAnsi="Arial" w:cs="Arial"/>
                <w:color w:val="000000"/>
                <w:sz w:val="18"/>
                <w:szCs w:val="18"/>
                <w:lang w:val="ru-RU"/>
              </w:rPr>
              <w:t>180,211</w:t>
            </w:r>
          </w:p>
        </w:tc>
        <w:tc>
          <w:tcPr>
            <w:tcW w:w="128" w:type="pct"/>
            <w:tcBorders>
              <w:left w:val="nil"/>
              <w:right w:val="nil"/>
            </w:tcBorders>
          </w:tcPr>
          <w:p w14:paraId="20939FA9" w14:textId="77777777" w:rsidR="009E492F" w:rsidRPr="008D72E1" w:rsidRDefault="009E492F" w:rsidP="009E492F">
            <w:pPr>
              <w:spacing w:after="0" w:line="228" w:lineRule="auto"/>
              <w:ind w:left="-34"/>
              <w:jc w:val="right"/>
              <w:rPr>
                <w:rFonts w:ascii="Arial" w:hAnsi="Arial" w:cs="Arial"/>
                <w:bCs/>
                <w:color w:val="000000"/>
                <w:sz w:val="18"/>
                <w:szCs w:val="18"/>
                <w:lang w:val="ru-RU"/>
              </w:rPr>
            </w:pPr>
          </w:p>
        </w:tc>
        <w:tc>
          <w:tcPr>
            <w:tcW w:w="745" w:type="pct"/>
            <w:gridSpan w:val="2"/>
            <w:tcBorders>
              <w:left w:val="nil"/>
              <w:right w:val="nil"/>
            </w:tcBorders>
            <w:noWrap/>
          </w:tcPr>
          <w:p w14:paraId="5A60D0EA" w14:textId="3D686735" w:rsidR="009E492F" w:rsidRPr="008D72E1" w:rsidRDefault="009E492F" w:rsidP="009E492F">
            <w:pPr>
              <w:spacing w:after="0" w:line="228" w:lineRule="auto"/>
              <w:ind w:left="-34"/>
              <w:jc w:val="right"/>
              <w:rPr>
                <w:rFonts w:ascii="Arial" w:hAnsi="Arial" w:cs="Arial"/>
                <w:bCs/>
                <w:color w:val="000000"/>
                <w:sz w:val="18"/>
                <w:szCs w:val="18"/>
                <w:lang w:val="ru-RU"/>
              </w:rPr>
            </w:pPr>
            <w:r w:rsidRPr="008D72E1">
              <w:rPr>
                <w:rFonts w:ascii="Arial" w:hAnsi="Arial" w:cs="Arial"/>
                <w:bCs/>
                <w:color w:val="000000"/>
                <w:sz w:val="18"/>
                <w:szCs w:val="18"/>
                <w:lang w:val="ru-RU"/>
              </w:rPr>
              <w:t>1,616,388</w:t>
            </w:r>
          </w:p>
        </w:tc>
      </w:tr>
      <w:tr w:rsidR="009E492F" w:rsidRPr="008D72E1" w14:paraId="7F0CB451" w14:textId="77777777">
        <w:tc>
          <w:tcPr>
            <w:tcW w:w="2759" w:type="pct"/>
            <w:tcBorders>
              <w:top w:val="nil"/>
              <w:left w:val="nil"/>
              <w:bottom w:val="nil"/>
              <w:right w:val="nil"/>
            </w:tcBorders>
            <w:noWrap/>
            <w:vAlign w:val="bottom"/>
          </w:tcPr>
          <w:p w14:paraId="038111B2" w14:textId="75D32DF9" w:rsidR="009E492F" w:rsidRPr="008D72E1"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b/>
                <w:bCs/>
                <w:sz w:val="18"/>
                <w:szCs w:val="18"/>
              </w:rPr>
              <w:t>Жиынтық қысқа мерзімді активтер</w:t>
            </w:r>
          </w:p>
        </w:tc>
        <w:tc>
          <w:tcPr>
            <w:tcW w:w="599" w:type="pct"/>
            <w:tcBorders>
              <w:top w:val="nil"/>
              <w:left w:val="nil"/>
              <w:bottom w:val="nil"/>
              <w:right w:val="nil"/>
            </w:tcBorders>
            <w:noWrap/>
            <w:vAlign w:val="bottom"/>
          </w:tcPr>
          <w:p w14:paraId="099096BC" w14:textId="77777777" w:rsidR="009E492F" w:rsidRPr="008D72E1" w:rsidRDefault="009E492F" w:rsidP="009E492F">
            <w:pPr>
              <w:spacing w:after="0" w:line="228" w:lineRule="auto"/>
              <w:ind w:left="-34"/>
              <w:jc w:val="center"/>
              <w:rPr>
                <w:rFonts w:ascii="Arial" w:eastAsia="Times New Roman" w:hAnsi="Arial" w:cs="Arial"/>
                <w:sz w:val="18"/>
                <w:szCs w:val="18"/>
              </w:rPr>
            </w:pPr>
          </w:p>
        </w:tc>
        <w:tc>
          <w:tcPr>
            <w:tcW w:w="745" w:type="pct"/>
            <w:tcBorders>
              <w:top w:val="single" w:sz="4" w:space="0" w:color="auto"/>
              <w:left w:val="nil"/>
              <w:bottom w:val="single" w:sz="4" w:space="0" w:color="auto"/>
              <w:right w:val="nil"/>
            </w:tcBorders>
            <w:noWrap/>
            <w:vAlign w:val="bottom"/>
          </w:tcPr>
          <w:p w14:paraId="0AF35F33" w14:textId="40E2BBF0" w:rsidR="009E492F" w:rsidRPr="008D72E1" w:rsidRDefault="00B1444B" w:rsidP="009E492F">
            <w:pPr>
              <w:spacing w:after="0" w:line="228" w:lineRule="auto"/>
              <w:ind w:left="-34"/>
              <w:jc w:val="right"/>
              <w:rPr>
                <w:rFonts w:ascii="Arial" w:hAnsi="Arial" w:cs="Arial"/>
                <w:b/>
                <w:color w:val="000000"/>
                <w:sz w:val="18"/>
                <w:szCs w:val="18"/>
                <w:lang w:val="ru-RU"/>
              </w:rPr>
            </w:pPr>
            <w:r w:rsidRPr="008D72E1">
              <w:rPr>
                <w:rFonts w:ascii="Arial" w:hAnsi="Arial" w:cs="Arial"/>
                <w:b/>
                <w:color w:val="000000"/>
                <w:sz w:val="18"/>
                <w:szCs w:val="18"/>
                <w:lang w:val="ru-RU"/>
              </w:rPr>
              <w:t>1,559,801</w:t>
            </w:r>
          </w:p>
        </w:tc>
        <w:tc>
          <w:tcPr>
            <w:tcW w:w="128" w:type="pct"/>
            <w:tcBorders>
              <w:left w:val="nil"/>
              <w:right w:val="nil"/>
            </w:tcBorders>
          </w:tcPr>
          <w:p w14:paraId="3597E425" w14:textId="77777777" w:rsidR="009E492F" w:rsidRPr="008D72E1" w:rsidRDefault="009E492F" w:rsidP="009E492F">
            <w:pPr>
              <w:spacing w:after="0" w:line="228" w:lineRule="auto"/>
              <w:ind w:left="-34"/>
              <w:jc w:val="right"/>
              <w:rPr>
                <w:rFonts w:ascii="Arial" w:hAnsi="Arial" w:cs="Arial"/>
                <w:b/>
                <w:color w:val="000000"/>
                <w:sz w:val="18"/>
                <w:szCs w:val="18"/>
              </w:rPr>
            </w:pPr>
          </w:p>
        </w:tc>
        <w:tc>
          <w:tcPr>
            <w:tcW w:w="745" w:type="pct"/>
            <w:gridSpan w:val="2"/>
            <w:tcBorders>
              <w:top w:val="single" w:sz="4" w:space="0" w:color="auto"/>
              <w:left w:val="nil"/>
              <w:bottom w:val="single" w:sz="4" w:space="0" w:color="auto"/>
              <w:right w:val="nil"/>
            </w:tcBorders>
            <w:noWrap/>
          </w:tcPr>
          <w:p w14:paraId="1F183742" w14:textId="2BAA298E" w:rsidR="009E492F" w:rsidRPr="008D72E1" w:rsidRDefault="009E492F" w:rsidP="009E492F">
            <w:pPr>
              <w:spacing w:after="0" w:line="228" w:lineRule="auto"/>
              <w:ind w:left="-34"/>
              <w:jc w:val="right"/>
              <w:rPr>
                <w:rFonts w:ascii="Arial" w:hAnsi="Arial" w:cs="Arial"/>
                <w:b/>
                <w:color w:val="000000"/>
                <w:sz w:val="18"/>
                <w:szCs w:val="18"/>
                <w:lang w:val="ru-RU"/>
              </w:rPr>
            </w:pPr>
            <w:r w:rsidRPr="008D72E1">
              <w:rPr>
                <w:rFonts w:ascii="Arial" w:hAnsi="Arial" w:cs="Arial"/>
                <w:b/>
                <w:color w:val="000000"/>
                <w:sz w:val="18"/>
                <w:szCs w:val="18"/>
                <w:lang w:val="ru-RU"/>
              </w:rPr>
              <w:t>2,638,098</w:t>
            </w:r>
          </w:p>
        </w:tc>
      </w:tr>
      <w:tr w:rsidR="009E492F" w:rsidRPr="008D72E1" w14:paraId="5F7F8B5E" w14:textId="77777777" w:rsidTr="005F24AF">
        <w:tc>
          <w:tcPr>
            <w:tcW w:w="2759" w:type="pct"/>
            <w:tcBorders>
              <w:top w:val="nil"/>
              <w:left w:val="nil"/>
              <w:bottom w:val="nil"/>
              <w:right w:val="nil"/>
            </w:tcBorders>
            <w:noWrap/>
            <w:vAlign w:val="bottom"/>
            <w:hideMark/>
          </w:tcPr>
          <w:p w14:paraId="4EE79388" w14:textId="77777777" w:rsidR="009E492F" w:rsidRPr="008D72E1" w:rsidRDefault="009E492F" w:rsidP="009E492F">
            <w:pPr>
              <w:spacing w:after="0" w:line="228" w:lineRule="auto"/>
              <w:ind w:left="-34"/>
              <w:rPr>
                <w:rFonts w:ascii="Arial" w:eastAsia="Times New Roman" w:hAnsi="Arial" w:cs="Arial"/>
                <w:b/>
                <w:bCs/>
                <w:sz w:val="18"/>
                <w:szCs w:val="18"/>
              </w:rPr>
            </w:pPr>
            <w:r w:rsidRPr="008D72E1">
              <w:rPr>
                <w:rFonts w:ascii="Arial" w:eastAsia="Times New Roman" w:hAnsi="Arial" w:cs="Arial"/>
                <w:b/>
                <w:bCs/>
                <w:sz w:val="18"/>
                <w:szCs w:val="18"/>
              </w:rPr>
              <w:t>Жиынтық активтер</w:t>
            </w:r>
          </w:p>
        </w:tc>
        <w:tc>
          <w:tcPr>
            <w:tcW w:w="599" w:type="pct"/>
            <w:tcBorders>
              <w:top w:val="nil"/>
              <w:left w:val="nil"/>
              <w:bottom w:val="nil"/>
              <w:right w:val="nil"/>
            </w:tcBorders>
            <w:noWrap/>
            <w:vAlign w:val="bottom"/>
            <w:hideMark/>
          </w:tcPr>
          <w:p w14:paraId="2513B8BA" w14:textId="77777777" w:rsidR="009E492F" w:rsidRPr="008D72E1" w:rsidRDefault="009E492F" w:rsidP="009E492F">
            <w:pPr>
              <w:spacing w:after="0" w:line="228" w:lineRule="auto"/>
              <w:ind w:left="-34"/>
              <w:jc w:val="center"/>
              <w:rPr>
                <w:rFonts w:ascii="Arial" w:eastAsia="Times New Roman" w:hAnsi="Arial" w:cs="Arial"/>
                <w:b/>
                <w:bCs/>
                <w:sz w:val="18"/>
                <w:szCs w:val="18"/>
              </w:rPr>
            </w:pPr>
          </w:p>
        </w:tc>
        <w:tc>
          <w:tcPr>
            <w:tcW w:w="745" w:type="pct"/>
            <w:tcBorders>
              <w:top w:val="nil"/>
              <w:left w:val="nil"/>
              <w:bottom w:val="double" w:sz="6" w:space="0" w:color="auto"/>
              <w:right w:val="nil"/>
            </w:tcBorders>
            <w:noWrap/>
            <w:vAlign w:val="bottom"/>
          </w:tcPr>
          <w:p w14:paraId="00A275C4" w14:textId="4FCA99E1" w:rsidR="009E492F" w:rsidRPr="008D72E1" w:rsidRDefault="00B1444B" w:rsidP="009E492F">
            <w:pPr>
              <w:spacing w:after="0" w:line="228" w:lineRule="auto"/>
              <w:ind w:left="-34"/>
              <w:jc w:val="right"/>
              <w:rPr>
                <w:rFonts w:ascii="Arial" w:hAnsi="Arial" w:cs="Arial"/>
                <w:b/>
                <w:color w:val="000000"/>
                <w:sz w:val="18"/>
                <w:szCs w:val="18"/>
                <w:lang w:val="ru-RU"/>
              </w:rPr>
            </w:pPr>
            <w:r w:rsidRPr="008D72E1">
              <w:rPr>
                <w:rFonts w:ascii="Arial" w:hAnsi="Arial" w:cs="Arial"/>
                <w:b/>
                <w:color w:val="000000"/>
                <w:sz w:val="18"/>
                <w:szCs w:val="18"/>
                <w:lang w:val="ru-RU"/>
              </w:rPr>
              <w:t>14,973,935</w:t>
            </w:r>
          </w:p>
        </w:tc>
        <w:tc>
          <w:tcPr>
            <w:tcW w:w="128" w:type="pct"/>
            <w:tcBorders>
              <w:top w:val="nil"/>
              <w:left w:val="nil"/>
              <w:right w:val="nil"/>
            </w:tcBorders>
          </w:tcPr>
          <w:p w14:paraId="738C8A89" w14:textId="77777777" w:rsidR="009E492F" w:rsidRPr="008D72E1" w:rsidRDefault="009E492F" w:rsidP="009E492F">
            <w:pPr>
              <w:spacing w:after="0" w:line="228" w:lineRule="auto"/>
              <w:ind w:left="-34"/>
              <w:jc w:val="right"/>
              <w:rPr>
                <w:rFonts w:ascii="Arial" w:eastAsia="Times New Roman" w:hAnsi="Arial" w:cs="Arial"/>
                <w:b/>
                <w:bCs/>
                <w:sz w:val="18"/>
                <w:szCs w:val="18"/>
              </w:rPr>
            </w:pPr>
          </w:p>
        </w:tc>
        <w:tc>
          <w:tcPr>
            <w:tcW w:w="745" w:type="pct"/>
            <w:gridSpan w:val="2"/>
            <w:tcBorders>
              <w:top w:val="nil"/>
              <w:left w:val="nil"/>
              <w:bottom w:val="double" w:sz="6" w:space="0" w:color="auto"/>
              <w:right w:val="nil"/>
            </w:tcBorders>
            <w:noWrap/>
            <w:vAlign w:val="bottom"/>
          </w:tcPr>
          <w:p w14:paraId="71AB9BA9" w14:textId="0706383F" w:rsidR="009E492F" w:rsidRPr="008D72E1" w:rsidRDefault="009E492F" w:rsidP="009E492F">
            <w:pPr>
              <w:spacing w:after="0" w:line="228" w:lineRule="auto"/>
              <w:ind w:left="-34"/>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15,167,292</w:t>
            </w:r>
          </w:p>
        </w:tc>
      </w:tr>
      <w:tr w:rsidR="009E492F" w:rsidRPr="008D72E1" w14:paraId="5628CC36" w14:textId="77777777" w:rsidTr="005F24AF">
        <w:trPr>
          <w:gridAfter w:val="1"/>
          <w:wAfter w:w="127" w:type="pct"/>
        </w:trPr>
        <w:tc>
          <w:tcPr>
            <w:tcW w:w="2759" w:type="pct"/>
            <w:tcBorders>
              <w:top w:val="nil"/>
              <w:left w:val="nil"/>
              <w:bottom w:val="nil"/>
              <w:right w:val="nil"/>
            </w:tcBorders>
            <w:noWrap/>
            <w:vAlign w:val="bottom"/>
            <w:hideMark/>
          </w:tcPr>
          <w:p w14:paraId="3B12816C" w14:textId="77777777" w:rsidR="009E492F" w:rsidRPr="008D72E1" w:rsidRDefault="009E492F" w:rsidP="009E492F">
            <w:pPr>
              <w:spacing w:after="0" w:line="228" w:lineRule="auto"/>
              <w:ind w:left="-34"/>
              <w:rPr>
                <w:rFonts w:ascii="Arial" w:eastAsia="Times New Roman" w:hAnsi="Arial" w:cs="Arial"/>
                <w:b/>
                <w:bCs/>
                <w:sz w:val="18"/>
                <w:szCs w:val="18"/>
              </w:rPr>
            </w:pPr>
          </w:p>
        </w:tc>
        <w:tc>
          <w:tcPr>
            <w:tcW w:w="599" w:type="pct"/>
            <w:tcBorders>
              <w:top w:val="nil"/>
              <w:left w:val="nil"/>
              <w:bottom w:val="nil"/>
              <w:right w:val="nil"/>
            </w:tcBorders>
            <w:noWrap/>
            <w:vAlign w:val="bottom"/>
            <w:hideMark/>
          </w:tcPr>
          <w:p w14:paraId="4FFBD1C4" w14:textId="77777777" w:rsidR="009E492F" w:rsidRPr="008D72E1" w:rsidRDefault="009E492F" w:rsidP="009E492F">
            <w:pPr>
              <w:spacing w:after="0" w:line="228" w:lineRule="auto"/>
              <w:ind w:left="-34"/>
              <w:jc w:val="center"/>
              <w:rPr>
                <w:rFonts w:ascii="Arial" w:eastAsia="Times New Roman" w:hAnsi="Arial" w:cs="Arial"/>
                <w:sz w:val="18"/>
                <w:szCs w:val="18"/>
              </w:rPr>
            </w:pPr>
          </w:p>
        </w:tc>
        <w:tc>
          <w:tcPr>
            <w:tcW w:w="745" w:type="pct"/>
            <w:tcBorders>
              <w:top w:val="nil"/>
              <w:left w:val="nil"/>
              <w:bottom w:val="nil"/>
              <w:right w:val="nil"/>
            </w:tcBorders>
            <w:noWrap/>
            <w:vAlign w:val="bottom"/>
          </w:tcPr>
          <w:p w14:paraId="0AAB3BA0" w14:textId="79B108FF" w:rsidR="009E492F" w:rsidRPr="008D72E1" w:rsidRDefault="009E492F" w:rsidP="009E492F">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661B206C"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642" w:type="pct"/>
            <w:tcBorders>
              <w:top w:val="nil"/>
              <w:left w:val="nil"/>
              <w:bottom w:val="nil"/>
              <w:right w:val="nil"/>
            </w:tcBorders>
            <w:noWrap/>
            <w:vAlign w:val="bottom"/>
          </w:tcPr>
          <w:p w14:paraId="39B7AB06" w14:textId="77777777" w:rsidR="009E492F" w:rsidRPr="008D72E1" w:rsidRDefault="009E492F" w:rsidP="009E492F">
            <w:pPr>
              <w:spacing w:after="0" w:line="228" w:lineRule="auto"/>
              <w:ind w:left="-34"/>
              <w:jc w:val="right"/>
              <w:rPr>
                <w:rFonts w:ascii="Arial" w:eastAsia="Times New Roman" w:hAnsi="Arial" w:cs="Arial"/>
                <w:sz w:val="18"/>
                <w:szCs w:val="18"/>
              </w:rPr>
            </w:pPr>
          </w:p>
        </w:tc>
      </w:tr>
      <w:tr w:rsidR="009E492F" w:rsidRPr="008D72E1" w14:paraId="7DDE195E" w14:textId="77777777" w:rsidTr="005F24AF">
        <w:trPr>
          <w:gridAfter w:val="1"/>
          <w:wAfter w:w="127" w:type="pct"/>
        </w:trPr>
        <w:tc>
          <w:tcPr>
            <w:tcW w:w="2759" w:type="pct"/>
            <w:tcBorders>
              <w:top w:val="nil"/>
              <w:left w:val="nil"/>
              <w:bottom w:val="nil"/>
              <w:right w:val="nil"/>
            </w:tcBorders>
            <w:noWrap/>
            <w:vAlign w:val="bottom"/>
            <w:hideMark/>
          </w:tcPr>
          <w:p w14:paraId="762F14F2"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Капитал және міндеттемелер</w:t>
            </w:r>
          </w:p>
        </w:tc>
        <w:tc>
          <w:tcPr>
            <w:tcW w:w="599" w:type="pct"/>
            <w:tcBorders>
              <w:top w:val="nil"/>
              <w:left w:val="nil"/>
              <w:bottom w:val="nil"/>
              <w:right w:val="nil"/>
            </w:tcBorders>
            <w:noWrap/>
            <w:vAlign w:val="bottom"/>
            <w:hideMark/>
          </w:tcPr>
          <w:p w14:paraId="0743863F" w14:textId="77777777" w:rsidR="009E492F" w:rsidRPr="008D72E1" w:rsidRDefault="009E492F" w:rsidP="009E492F">
            <w:pPr>
              <w:spacing w:after="0" w:line="228" w:lineRule="auto"/>
              <w:ind w:left="-34"/>
              <w:jc w:val="center"/>
              <w:rPr>
                <w:rFonts w:ascii="Arial" w:eastAsia="Times New Roman" w:hAnsi="Arial" w:cs="Arial"/>
                <w:b/>
                <w:bCs/>
                <w:sz w:val="18"/>
                <w:szCs w:val="18"/>
              </w:rPr>
            </w:pPr>
          </w:p>
        </w:tc>
        <w:tc>
          <w:tcPr>
            <w:tcW w:w="745" w:type="pct"/>
            <w:tcBorders>
              <w:top w:val="nil"/>
              <w:left w:val="nil"/>
              <w:bottom w:val="nil"/>
              <w:right w:val="nil"/>
            </w:tcBorders>
            <w:noWrap/>
            <w:vAlign w:val="bottom"/>
          </w:tcPr>
          <w:p w14:paraId="4481DBF4" w14:textId="17B32669"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128" w:type="pct"/>
            <w:tcBorders>
              <w:top w:val="nil"/>
              <w:left w:val="nil"/>
              <w:bottom w:val="nil"/>
              <w:right w:val="nil"/>
            </w:tcBorders>
          </w:tcPr>
          <w:p w14:paraId="44DFFAE7"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642" w:type="pct"/>
            <w:tcBorders>
              <w:top w:val="nil"/>
              <w:left w:val="nil"/>
              <w:bottom w:val="nil"/>
              <w:right w:val="nil"/>
            </w:tcBorders>
            <w:noWrap/>
            <w:vAlign w:val="bottom"/>
          </w:tcPr>
          <w:p w14:paraId="5FA952E6" w14:textId="77777777" w:rsidR="009E492F" w:rsidRPr="008D72E1" w:rsidRDefault="009E492F" w:rsidP="009E492F">
            <w:pPr>
              <w:spacing w:after="0" w:line="228" w:lineRule="auto"/>
              <w:ind w:left="-34"/>
              <w:jc w:val="right"/>
              <w:rPr>
                <w:rFonts w:ascii="Arial" w:hAnsi="Arial" w:cs="Arial"/>
                <w:b/>
                <w:color w:val="000000"/>
                <w:sz w:val="18"/>
                <w:szCs w:val="18"/>
              </w:rPr>
            </w:pPr>
          </w:p>
        </w:tc>
      </w:tr>
      <w:tr w:rsidR="009E492F" w:rsidRPr="008D72E1" w14:paraId="0C3C2C18" w14:textId="77777777" w:rsidTr="005F24AF">
        <w:trPr>
          <w:gridAfter w:val="1"/>
          <w:wAfter w:w="127" w:type="pct"/>
        </w:trPr>
        <w:tc>
          <w:tcPr>
            <w:tcW w:w="2759" w:type="pct"/>
            <w:tcBorders>
              <w:top w:val="nil"/>
              <w:left w:val="nil"/>
              <w:bottom w:val="nil"/>
              <w:right w:val="nil"/>
            </w:tcBorders>
            <w:vAlign w:val="bottom"/>
            <w:hideMark/>
          </w:tcPr>
          <w:p w14:paraId="4C8026DB"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Меншікті капитал</w:t>
            </w:r>
          </w:p>
        </w:tc>
        <w:tc>
          <w:tcPr>
            <w:tcW w:w="599" w:type="pct"/>
            <w:tcBorders>
              <w:top w:val="nil"/>
              <w:left w:val="nil"/>
              <w:bottom w:val="nil"/>
              <w:right w:val="nil"/>
            </w:tcBorders>
            <w:noWrap/>
            <w:vAlign w:val="bottom"/>
            <w:hideMark/>
          </w:tcPr>
          <w:p w14:paraId="6B5F7533" w14:textId="29B50DEF" w:rsidR="009E492F" w:rsidRPr="008D72E1" w:rsidRDefault="009E492F" w:rsidP="009E492F">
            <w:pPr>
              <w:spacing w:after="0" w:line="228" w:lineRule="auto"/>
              <w:ind w:left="-34"/>
              <w:jc w:val="center"/>
              <w:rPr>
                <w:rFonts w:ascii="Arial" w:eastAsia="Times New Roman" w:hAnsi="Arial" w:cs="Arial"/>
                <w:b/>
                <w:bCs/>
                <w:sz w:val="18"/>
                <w:szCs w:val="18"/>
                <w:lang w:val="ru-RU"/>
              </w:rPr>
            </w:pPr>
          </w:p>
        </w:tc>
        <w:tc>
          <w:tcPr>
            <w:tcW w:w="745" w:type="pct"/>
            <w:tcBorders>
              <w:top w:val="nil"/>
              <w:left w:val="nil"/>
              <w:bottom w:val="nil"/>
              <w:right w:val="nil"/>
            </w:tcBorders>
            <w:noWrap/>
            <w:vAlign w:val="bottom"/>
          </w:tcPr>
          <w:p w14:paraId="482016F8" w14:textId="4ED542B7" w:rsidR="009E492F" w:rsidRPr="008D72E1" w:rsidRDefault="009E492F" w:rsidP="009E492F">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121E023C"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642" w:type="pct"/>
            <w:tcBorders>
              <w:top w:val="nil"/>
              <w:left w:val="nil"/>
              <w:bottom w:val="nil"/>
              <w:right w:val="nil"/>
            </w:tcBorders>
            <w:noWrap/>
            <w:vAlign w:val="bottom"/>
          </w:tcPr>
          <w:p w14:paraId="24487EFB" w14:textId="77777777" w:rsidR="009E492F" w:rsidRPr="008D72E1" w:rsidRDefault="009E492F" w:rsidP="009E492F">
            <w:pPr>
              <w:spacing w:after="0" w:line="228" w:lineRule="auto"/>
              <w:ind w:left="-34"/>
              <w:jc w:val="right"/>
              <w:rPr>
                <w:rFonts w:ascii="Arial" w:eastAsia="Times New Roman" w:hAnsi="Arial" w:cs="Arial"/>
                <w:sz w:val="18"/>
                <w:szCs w:val="18"/>
              </w:rPr>
            </w:pPr>
          </w:p>
        </w:tc>
      </w:tr>
      <w:tr w:rsidR="009E492F" w:rsidRPr="008D72E1" w14:paraId="26628B21" w14:textId="77777777">
        <w:tc>
          <w:tcPr>
            <w:tcW w:w="2759" w:type="pct"/>
            <w:tcBorders>
              <w:top w:val="nil"/>
              <w:left w:val="nil"/>
              <w:bottom w:val="nil"/>
              <w:right w:val="nil"/>
            </w:tcBorders>
            <w:vAlign w:val="bottom"/>
            <w:hideMark/>
          </w:tcPr>
          <w:p w14:paraId="7B743E13"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Жарғылық капитал</w:t>
            </w:r>
          </w:p>
        </w:tc>
        <w:tc>
          <w:tcPr>
            <w:tcW w:w="599" w:type="pct"/>
            <w:tcBorders>
              <w:top w:val="nil"/>
              <w:left w:val="nil"/>
              <w:bottom w:val="nil"/>
              <w:right w:val="nil"/>
            </w:tcBorders>
            <w:noWrap/>
            <w:vAlign w:val="center"/>
          </w:tcPr>
          <w:p w14:paraId="357E694C" w14:textId="48D14061"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15</w:t>
            </w:r>
          </w:p>
        </w:tc>
        <w:tc>
          <w:tcPr>
            <w:tcW w:w="745" w:type="pct"/>
            <w:tcBorders>
              <w:top w:val="nil"/>
              <w:left w:val="nil"/>
              <w:bottom w:val="nil"/>
              <w:right w:val="nil"/>
            </w:tcBorders>
            <w:noWrap/>
            <w:vAlign w:val="bottom"/>
          </w:tcPr>
          <w:p w14:paraId="4D9A4EF7" w14:textId="5531217C" w:rsidR="009E492F" w:rsidRPr="008D72E1" w:rsidRDefault="00B1444B"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2,857,850</w:t>
            </w:r>
          </w:p>
        </w:tc>
        <w:tc>
          <w:tcPr>
            <w:tcW w:w="128" w:type="pct"/>
            <w:tcBorders>
              <w:top w:val="nil"/>
              <w:left w:val="nil"/>
              <w:bottom w:val="nil"/>
              <w:right w:val="nil"/>
            </w:tcBorders>
          </w:tcPr>
          <w:p w14:paraId="33D44913" w14:textId="77777777"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72043497" w14:textId="215B4F11"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2,857,850</w:t>
            </w:r>
          </w:p>
        </w:tc>
      </w:tr>
      <w:tr w:rsidR="009E492F" w:rsidRPr="008D72E1" w14:paraId="51930678" w14:textId="77777777">
        <w:tc>
          <w:tcPr>
            <w:tcW w:w="2759" w:type="pct"/>
            <w:tcBorders>
              <w:top w:val="nil"/>
              <w:left w:val="nil"/>
              <w:bottom w:val="nil"/>
              <w:right w:val="nil"/>
            </w:tcBorders>
            <w:vAlign w:val="bottom"/>
            <w:hideMark/>
          </w:tcPr>
          <w:p w14:paraId="6FBB82CD"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Бөлінбеген пайда</w:t>
            </w:r>
          </w:p>
        </w:tc>
        <w:tc>
          <w:tcPr>
            <w:tcW w:w="599" w:type="pct"/>
            <w:tcBorders>
              <w:top w:val="nil"/>
              <w:left w:val="nil"/>
              <w:bottom w:val="nil"/>
              <w:right w:val="nil"/>
            </w:tcBorders>
            <w:noWrap/>
            <w:vAlign w:val="center"/>
          </w:tcPr>
          <w:p w14:paraId="0795D681" w14:textId="77777777" w:rsidR="009E492F" w:rsidRPr="008D72E1" w:rsidRDefault="009E492F" w:rsidP="009E492F">
            <w:pPr>
              <w:spacing w:after="0" w:line="228" w:lineRule="auto"/>
              <w:ind w:left="-34"/>
              <w:jc w:val="center"/>
              <w:rPr>
                <w:rFonts w:ascii="Arial" w:eastAsia="Times New Roman" w:hAnsi="Arial" w:cs="Arial"/>
                <w:sz w:val="18"/>
                <w:szCs w:val="18"/>
              </w:rPr>
            </w:pPr>
          </w:p>
        </w:tc>
        <w:tc>
          <w:tcPr>
            <w:tcW w:w="745" w:type="pct"/>
            <w:tcBorders>
              <w:top w:val="nil"/>
              <w:left w:val="nil"/>
              <w:bottom w:val="nil"/>
              <w:right w:val="nil"/>
            </w:tcBorders>
            <w:noWrap/>
            <w:vAlign w:val="bottom"/>
          </w:tcPr>
          <w:p w14:paraId="1A52D939" w14:textId="781F1CAD" w:rsidR="009E492F" w:rsidRPr="008D72E1" w:rsidRDefault="00B1444B"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10,0</w:t>
            </w:r>
            <w:r w:rsidR="004A7939" w:rsidRPr="008D72E1">
              <w:rPr>
                <w:rFonts w:ascii="Arial" w:hAnsi="Arial" w:cs="Arial"/>
                <w:color w:val="000000"/>
                <w:sz w:val="18"/>
                <w:szCs w:val="18"/>
                <w:lang w:val="ru-RU"/>
              </w:rPr>
              <w:t>83</w:t>
            </w:r>
            <w:r w:rsidRPr="008D72E1">
              <w:rPr>
                <w:rFonts w:ascii="Arial" w:hAnsi="Arial" w:cs="Arial"/>
                <w:color w:val="000000"/>
                <w:sz w:val="18"/>
                <w:szCs w:val="18"/>
                <w:lang w:val="ru-RU"/>
              </w:rPr>
              <w:t>,</w:t>
            </w:r>
            <w:r w:rsidR="004A7939" w:rsidRPr="008D72E1">
              <w:rPr>
                <w:rFonts w:ascii="Arial" w:hAnsi="Arial" w:cs="Arial"/>
                <w:color w:val="000000"/>
                <w:sz w:val="18"/>
                <w:szCs w:val="18"/>
                <w:lang w:val="ru-RU"/>
              </w:rPr>
              <w:t>020</w:t>
            </w:r>
          </w:p>
        </w:tc>
        <w:tc>
          <w:tcPr>
            <w:tcW w:w="128" w:type="pct"/>
            <w:tcBorders>
              <w:top w:val="nil"/>
              <w:left w:val="nil"/>
              <w:bottom w:val="nil"/>
              <w:right w:val="nil"/>
            </w:tcBorders>
          </w:tcPr>
          <w:p w14:paraId="776428AF" w14:textId="23D159CD"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5879BEA1" w14:textId="4254F111"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11,113,868</w:t>
            </w:r>
          </w:p>
        </w:tc>
      </w:tr>
      <w:tr w:rsidR="009E492F" w:rsidRPr="008D72E1" w14:paraId="111E83FE" w14:textId="77777777" w:rsidTr="005F24AF">
        <w:tc>
          <w:tcPr>
            <w:tcW w:w="2759" w:type="pct"/>
            <w:tcBorders>
              <w:top w:val="nil"/>
              <w:left w:val="nil"/>
              <w:bottom w:val="nil"/>
              <w:right w:val="nil"/>
            </w:tcBorders>
            <w:noWrap/>
            <w:vAlign w:val="bottom"/>
            <w:hideMark/>
          </w:tcPr>
          <w:p w14:paraId="106C1D96" w14:textId="4B32B1FF"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меншікті капитал</w:t>
            </w:r>
          </w:p>
          <w:p w14:paraId="1EB7BDDD" w14:textId="3632B0D0" w:rsidR="009E492F" w:rsidRPr="008D72E1" w:rsidRDefault="009E492F" w:rsidP="009E492F">
            <w:pPr>
              <w:spacing w:after="0" w:line="228" w:lineRule="auto"/>
              <w:ind w:left="-34"/>
              <w:rPr>
                <w:rFonts w:ascii="Arial" w:eastAsia="Times New Roman" w:hAnsi="Arial" w:cs="Arial"/>
                <w:b/>
                <w:bCs/>
                <w:sz w:val="18"/>
                <w:szCs w:val="18"/>
                <w:lang w:val="ru-RU"/>
              </w:rPr>
            </w:pPr>
          </w:p>
        </w:tc>
        <w:tc>
          <w:tcPr>
            <w:tcW w:w="599" w:type="pct"/>
            <w:tcBorders>
              <w:top w:val="nil"/>
              <w:left w:val="nil"/>
              <w:bottom w:val="nil"/>
              <w:right w:val="nil"/>
            </w:tcBorders>
            <w:noWrap/>
            <w:vAlign w:val="bottom"/>
          </w:tcPr>
          <w:p w14:paraId="09FB8DDF" w14:textId="77777777" w:rsidR="009E492F" w:rsidRPr="008D72E1" w:rsidRDefault="009E492F" w:rsidP="009E492F">
            <w:pPr>
              <w:spacing w:after="0" w:line="228" w:lineRule="auto"/>
              <w:ind w:left="-34"/>
              <w:jc w:val="center"/>
              <w:rPr>
                <w:rFonts w:ascii="Arial" w:eastAsia="Times New Roman" w:hAnsi="Arial" w:cs="Arial"/>
                <w:b/>
                <w:bCs/>
                <w:sz w:val="18"/>
                <w:szCs w:val="18"/>
                <w:lang w:val="ru-RU"/>
              </w:rPr>
            </w:pPr>
          </w:p>
        </w:tc>
        <w:tc>
          <w:tcPr>
            <w:tcW w:w="745" w:type="pct"/>
            <w:tcBorders>
              <w:top w:val="single" w:sz="4" w:space="0" w:color="auto"/>
              <w:left w:val="nil"/>
              <w:bottom w:val="single" w:sz="4" w:space="0" w:color="auto"/>
              <w:right w:val="nil"/>
            </w:tcBorders>
            <w:noWrap/>
            <w:vAlign w:val="bottom"/>
          </w:tcPr>
          <w:p w14:paraId="127E5B89" w14:textId="646A2671" w:rsidR="009E492F" w:rsidRPr="008D72E1" w:rsidRDefault="00B1444B" w:rsidP="009E492F">
            <w:pPr>
              <w:spacing w:after="0" w:line="228" w:lineRule="auto"/>
              <w:ind w:left="-34"/>
              <w:jc w:val="right"/>
              <w:rPr>
                <w:rFonts w:ascii="Arial" w:eastAsia="Times New Roman" w:hAnsi="Arial" w:cs="Arial"/>
                <w:b/>
                <w:bCs/>
                <w:sz w:val="18"/>
                <w:szCs w:val="18"/>
                <w:lang w:val="ru-RU"/>
              </w:rPr>
            </w:pPr>
            <w:r w:rsidRPr="008D72E1">
              <w:rPr>
                <w:rFonts w:ascii="Arial" w:hAnsi="Arial" w:cs="Arial"/>
                <w:b/>
                <w:bCs/>
                <w:color w:val="000000"/>
                <w:sz w:val="18"/>
                <w:szCs w:val="18"/>
                <w:lang w:val="ru-RU"/>
              </w:rPr>
              <w:t>12,</w:t>
            </w:r>
            <w:r w:rsidR="004A7939" w:rsidRPr="008D72E1">
              <w:rPr>
                <w:rFonts w:ascii="Arial" w:hAnsi="Arial" w:cs="Arial"/>
                <w:b/>
                <w:bCs/>
                <w:color w:val="000000"/>
                <w:sz w:val="18"/>
                <w:szCs w:val="18"/>
                <w:lang w:val="ru-RU"/>
              </w:rPr>
              <w:t>940,870</w:t>
            </w:r>
          </w:p>
        </w:tc>
        <w:tc>
          <w:tcPr>
            <w:tcW w:w="128" w:type="pct"/>
            <w:tcBorders>
              <w:left w:val="nil"/>
              <w:right w:val="nil"/>
            </w:tcBorders>
          </w:tcPr>
          <w:p w14:paraId="148A611A"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69" w:type="pct"/>
            <w:gridSpan w:val="2"/>
            <w:tcBorders>
              <w:top w:val="single" w:sz="4" w:space="0" w:color="auto"/>
              <w:left w:val="nil"/>
              <w:bottom w:val="single" w:sz="4" w:space="0" w:color="auto"/>
              <w:right w:val="nil"/>
            </w:tcBorders>
            <w:noWrap/>
            <w:vAlign w:val="bottom"/>
          </w:tcPr>
          <w:p w14:paraId="1BBBDD1E" w14:textId="52C0CE1D" w:rsidR="009E492F" w:rsidRPr="008D72E1" w:rsidRDefault="009E492F" w:rsidP="009E492F">
            <w:pPr>
              <w:spacing w:after="0" w:line="228" w:lineRule="auto"/>
              <w:ind w:left="-34"/>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13,971,718</w:t>
            </w:r>
          </w:p>
        </w:tc>
      </w:tr>
      <w:tr w:rsidR="009E492F" w:rsidRPr="008D72E1" w14:paraId="40F3BD97" w14:textId="77777777" w:rsidTr="005F24AF">
        <w:tc>
          <w:tcPr>
            <w:tcW w:w="2759" w:type="pct"/>
            <w:tcBorders>
              <w:top w:val="nil"/>
              <w:left w:val="nil"/>
              <w:bottom w:val="nil"/>
              <w:right w:val="nil"/>
            </w:tcBorders>
            <w:noWrap/>
            <w:vAlign w:val="bottom"/>
            <w:hideMark/>
          </w:tcPr>
          <w:p w14:paraId="70E30088"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Ұзақ мерзімді міндеттемелер</w:t>
            </w:r>
          </w:p>
        </w:tc>
        <w:tc>
          <w:tcPr>
            <w:tcW w:w="599" w:type="pct"/>
            <w:tcBorders>
              <w:top w:val="nil"/>
              <w:left w:val="nil"/>
              <w:bottom w:val="nil"/>
              <w:right w:val="nil"/>
            </w:tcBorders>
            <w:noWrap/>
            <w:vAlign w:val="bottom"/>
          </w:tcPr>
          <w:p w14:paraId="4F9846B5" w14:textId="77777777" w:rsidR="009E492F" w:rsidRPr="008D72E1" w:rsidRDefault="009E492F" w:rsidP="009E492F">
            <w:pPr>
              <w:spacing w:after="0" w:line="228" w:lineRule="auto"/>
              <w:ind w:left="-34"/>
              <w:jc w:val="center"/>
              <w:rPr>
                <w:rFonts w:ascii="Arial" w:eastAsia="Times New Roman" w:hAnsi="Arial" w:cs="Arial"/>
                <w:b/>
                <w:bCs/>
                <w:sz w:val="18"/>
                <w:szCs w:val="18"/>
              </w:rPr>
            </w:pPr>
          </w:p>
        </w:tc>
        <w:tc>
          <w:tcPr>
            <w:tcW w:w="745" w:type="pct"/>
            <w:tcBorders>
              <w:top w:val="nil"/>
              <w:left w:val="nil"/>
              <w:bottom w:val="nil"/>
              <w:right w:val="nil"/>
            </w:tcBorders>
            <w:noWrap/>
            <w:vAlign w:val="bottom"/>
          </w:tcPr>
          <w:p w14:paraId="1FDD7DC6" w14:textId="2CCD9D4A" w:rsidR="009E492F" w:rsidRPr="008D72E1" w:rsidRDefault="009E492F" w:rsidP="009E492F">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0F2EDD9D"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769" w:type="pct"/>
            <w:gridSpan w:val="2"/>
            <w:tcBorders>
              <w:top w:val="nil"/>
              <w:left w:val="nil"/>
              <w:bottom w:val="nil"/>
              <w:right w:val="nil"/>
            </w:tcBorders>
            <w:noWrap/>
            <w:vAlign w:val="bottom"/>
          </w:tcPr>
          <w:p w14:paraId="13F88ADB" w14:textId="77777777" w:rsidR="009E492F" w:rsidRPr="008D72E1" w:rsidRDefault="009E492F" w:rsidP="009E492F">
            <w:pPr>
              <w:spacing w:after="0" w:line="228" w:lineRule="auto"/>
              <w:ind w:left="-34"/>
              <w:jc w:val="right"/>
              <w:rPr>
                <w:rFonts w:ascii="Arial" w:eastAsia="Times New Roman" w:hAnsi="Arial" w:cs="Arial"/>
                <w:sz w:val="18"/>
                <w:szCs w:val="18"/>
              </w:rPr>
            </w:pPr>
          </w:p>
        </w:tc>
      </w:tr>
      <w:tr w:rsidR="009E492F" w:rsidRPr="008D72E1" w14:paraId="2668969E" w14:textId="77777777" w:rsidTr="005F24AF">
        <w:trPr>
          <w:trHeight w:val="147"/>
        </w:trPr>
        <w:tc>
          <w:tcPr>
            <w:tcW w:w="2759" w:type="pct"/>
            <w:tcBorders>
              <w:top w:val="nil"/>
              <w:left w:val="nil"/>
              <w:bottom w:val="nil"/>
              <w:right w:val="nil"/>
            </w:tcBorders>
            <w:vAlign w:val="bottom"/>
            <w:hideMark/>
          </w:tcPr>
          <w:p w14:paraId="61BD0F03"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Өзге қаржылық міндеттемелер</w:t>
            </w:r>
          </w:p>
        </w:tc>
        <w:tc>
          <w:tcPr>
            <w:tcW w:w="599" w:type="pct"/>
            <w:tcBorders>
              <w:top w:val="nil"/>
              <w:left w:val="nil"/>
              <w:bottom w:val="nil"/>
              <w:right w:val="nil"/>
            </w:tcBorders>
            <w:noWrap/>
            <w:vAlign w:val="center"/>
          </w:tcPr>
          <w:p w14:paraId="2CF5D908" w14:textId="65A71D49"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w:t>
            </w:r>
            <w:r w:rsidR="00342E27" w:rsidRPr="008D72E1">
              <w:rPr>
                <w:rFonts w:ascii="Arial" w:eastAsia="Times New Roman" w:hAnsi="Arial" w:cs="Arial"/>
                <w:sz w:val="18"/>
                <w:szCs w:val="18"/>
                <w:lang w:val="ru-RU"/>
              </w:rPr>
              <w:t>6</w:t>
            </w:r>
          </w:p>
        </w:tc>
        <w:tc>
          <w:tcPr>
            <w:tcW w:w="745" w:type="pct"/>
            <w:tcBorders>
              <w:top w:val="nil"/>
              <w:left w:val="nil"/>
              <w:bottom w:val="nil"/>
              <w:right w:val="nil"/>
            </w:tcBorders>
            <w:noWrap/>
            <w:vAlign w:val="bottom"/>
          </w:tcPr>
          <w:p w14:paraId="6E93D3CE" w14:textId="14E48CAE"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rPr>
              <w:t>-</w:t>
            </w:r>
          </w:p>
        </w:tc>
        <w:tc>
          <w:tcPr>
            <w:tcW w:w="128" w:type="pct"/>
            <w:tcBorders>
              <w:top w:val="nil"/>
              <w:left w:val="nil"/>
              <w:bottom w:val="nil"/>
              <w:right w:val="nil"/>
            </w:tcBorders>
          </w:tcPr>
          <w:p w14:paraId="3831861D" w14:textId="7484F4FC" w:rsidR="009E492F" w:rsidRPr="008D72E1" w:rsidRDefault="009E492F" w:rsidP="009E492F">
            <w:pPr>
              <w:spacing w:after="0" w:line="228" w:lineRule="auto"/>
              <w:ind w:left="-34"/>
              <w:jc w:val="right"/>
              <w:rPr>
                <w:rFonts w:ascii="Arial" w:hAnsi="Arial" w:cs="Arial"/>
                <w:color w:val="000000"/>
                <w:sz w:val="18"/>
                <w:szCs w:val="18"/>
                <w:lang w:val="ru-RU"/>
              </w:rPr>
            </w:pPr>
          </w:p>
        </w:tc>
        <w:tc>
          <w:tcPr>
            <w:tcW w:w="769" w:type="pct"/>
            <w:gridSpan w:val="2"/>
            <w:tcBorders>
              <w:top w:val="nil"/>
              <w:left w:val="nil"/>
              <w:bottom w:val="nil"/>
              <w:right w:val="nil"/>
            </w:tcBorders>
            <w:noWrap/>
            <w:vAlign w:val="bottom"/>
          </w:tcPr>
          <w:p w14:paraId="5EF2DF2C" w14:textId="0506D0F8" w:rsidR="009E492F" w:rsidRPr="008D72E1" w:rsidRDefault="009E492F" w:rsidP="009E492F">
            <w:pPr>
              <w:spacing w:after="0" w:line="228" w:lineRule="auto"/>
              <w:ind w:left="-34"/>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9E492F" w:rsidRPr="008D72E1" w14:paraId="761F6695" w14:textId="77777777">
        <w:tc>
          <w:tcPr>
            <w:tcW w:w="2759" w:type="pct"/>
            <w:tcBorders>
              <w:top w:val="nil"/>
              <w:left w:val="nil"/>
              <w:bottom w:val="nil"/>
              <w:right w:val="nil"/>
            </w:tcBorders>
            <w:noWrap/>
            <w:vAlign w:val="bottom"/>
            <w:hideMark/>
          </w:tcPr>
          <w:p w14:paraId="1566FA00"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rPr>
              <w:t>Жиынтық ұзақ мерзімді міндеттемелер</w:t>
            </w:r>
          </w:p>
        </w:tc>
        <w:tc>
          <w:tcPr>
            <w:tcW w:w="599" w:type="pct"/>
            <w:tcBorders>
              <w:top w:val="nil"/>
              <w:left w:val="nil"/>
              <w:bottom w:val="nil"/>
              <w:right w:val="nil"/>
            </w:tcBorders>
            <w:noWrap/>
            <w:vAlign w:val="bottom"/>
            <w:hideMark/>
          </w:tcPr>
          <w:p w14:paraId="2A919A3C" w14:textId="77777777" w:rsidR="009E492F" w:rsidRPr="008D72E1" w:rsidRDefault="009E492F" w:rsidP="009E492F">
            <w:pPr>
              <w:spacing w:after="0" w:line="228" w:lineRule="auto"/>
              <w:ind w:left="-34"/>
              <w:jc w:val="right"/>
              <w:rPr>
                <w:rFonts w:ascii="Arial" w:eastAsia="Times New Roman" w:hAnsi="Arial" w:cs="Arial"/>
                <w:b/>
                <w:bCs/>
                <w:sz w:val="18"/>
                <w:szCs w:val="18"/>
              </w:rPr>
            </w:pPr>
          </w:p>
        </w:tc>
        <w:tc>
          <w:tcPr>
            <w:tcW w:w="745" w:type="pct"/>
            <w:tcBorders>
              <w:top w:val="single" w:sz="4" w:space="0" w:color="auto"/>
              <w:left w:val="nil"/>
              <w:bottom w:val="single" w:sz="4" w:space="0" w:color="auto"/>
              <w:right w:val="nil"/>
            </w:tcBorders>
            <w:noWrap/>
            <w:vAlign w:val="bottom"/>
          </w:tcPr>
          <w:p w14:paraId="2ED6A72C" w14:textId="4FCB32FB" w:rsidR="009E492F" w:rsidRPr="008D72E1" w:rsidRDefault="009E492F" w:rsidP="009E492F">
            <w:pPr>
              <w:spacing w:after="0" w:line="228" w:lineRule="auto"/>
              <w:ind w:left="-34"/>
              <w:jc w:val="right"/>
              <w:rPr>
                <w:rFonts w:ascii="Arial" w:hAnsi="Arial" w:cs="Arial"/>
                <w:b/>
                <w:bCs/>
                <w:color w:val="000000"/>
                <w:sz w:val="18"/>
                <w:szCs w:val="18"/>
                <w:lang w:val="ru-RU"/>
              </w:rPr>
            </w:pPr>
            <w:r w:rsidRPr="008D72E1">
              <w:rPr>
                <w:rFonts w:ascii="Arial" w:hAnsi="Arial" w:cs="Arial"/>
                <w:b/>
                <w:bCs/>
                <w:color w:val="000000"/>
                <w:sz w:val="18"/>
                <w:szCs w:val="18"/>
              </w:rPr>
              <w:t>-</w:t>
            </w:r>
          </w:p>
        </w:tc>
        <w:tc>
          <w:tcPr>
            <w:tcW w:w="128" w:type="pct"/>
            <w:tcBorders>
              <w:left w:val="nil"/>
              <w:right w:val="nil"/>
            </w:tcBorders>
          </w:tcPr>
          <w:p w14:paraId="7BD7FF60" w14:textId="77777777" w:rsidR="009E492F" w:rsidRPr="008D72E1" w:rsidRDefault="009E492F" w:rsidP="009E492F">
            <w:pPr>
              <w:spacing w:after="0" w:line="228" w:lineRule="auto"/>
              <w:ind w:left="-34"/>
              <w:jc w:val="right"/>
              <w:rPr>
                <w:rFonts w:ascii="Arial" w:hAnsi="Arial" w:cs="Arial"/>
                <w:b/>
                <w:bCs/>
                <w:color w:val="000000"/>
                <w:sz w:val="18"/>
                <w:szCs w:val="18"/>
              </w:rPr>
            </w:pPr>
          </w:p>
        </w:tc>
        <w:tc>
          <w:tcPr>
            <w:tcW w:w="769" w:type="pct"/>
            <w:gridSpan w:val="2"/>
            <w:tcBorders>
              <w:top w:val="single" w:sz="4" w:space="0" w:color="auto"/>
              <w:left w:val="nil"/>
              <w:bottom w:val="single" w:sz="4" w:space="0" w:color="auto"/>
              <w:right w:val="nil"/>
            </w:tcBorders>
            <w:noWrap/>
          </w:tcPr>
          <w:p w14:paraId="286CEF27" w14:textId="0BBDF9D0" w:rsidR="009E492F" w:rsidRPr="008D72E1" w:rsidRDefault="009E492F" w:rsidP="009E492F">
            <w:pPr>
              <w:spacing w:after="0" w:line="228" w:lineRule="auto"/>
              <w:ind w:left="-34"/>
              <w:jc w:val="right"/>
              <w:rPr>
                <w:rFonts w:ascii="Arial" w:hAnsi="Arial" w:cs="Arial"/>
                <w:b/>
                <w:color w:val="000000"/>
                <w:sz w:val="18"/>
                <w:szCs w:val="18"/>
                <w:lang w:val="ru-RU"/>
              </w:rPr>
            </w:pPr>
            <w:r w:rsidRPr="008D72E1">
              <w:rPr>
                <w:rFonts w:ascii="Arial" w:hAnsi="Arial" w:cs="Arial"/>
                <w:b/>
                <w:color w:val="000000"/>
                <w:sz w:val="18"/>
                <w:szCs w:val="18"/>
                <w:lang w:val="ru-RU"/>
              </w:rPr>
              <w:t>-</w:t>
            </w:r>
          </w:p>
        </w:tc>
      </w:tr>
      <w:tr w:rsidR="009E492F" w:rsidRPr="008D72E1" w14:paraId="5019E6BB" w14:textId="77777777" w:rsidTr="005F24AF">
        <w:tc>
          <w:tcPr>
            <w:tcW w:w="2759" w:type="pct"/>
            <w:tcBorders>
              <w:top w:val="nil"/>
              <w:left w:val="nil"/>
              <w:bottom w:val="nil"/>
              <w:right w:val="nil"/>
            </w:tcBorders>
            <w:noWrap/>
            <w:vAlign w:val="bottom"/>
          </w:tcPr>
          <w:p w14:paraId="2DAF63E8"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Қысқа мерзімді міндеттемелер</w:t>
            </w:r>
          </w:p>
        </w:tc>
        <w:tc>
          <w:tcPr>
            <w:tcW w:w="599" w:type="pct"/>
            <w:tcBorders>
              <w:top w:val="nil"/>
              <w:left w:val="nil"/>
              <w:bottom w:val="nil"/>
              <w:right w:val="nil"/>
            </w:tcBorders>
            <w:noWrap/>
            <w:vAlign w:val="bottom"/>
          </w:tcPr>
          <w:p w14:paraId="3C9885D6"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745" w:type="pct"/>
            <w:tcBorders>
              <w:top w:val="nil"/>
              <w:left w:val="nil"/>
              <w:bottom w:val="nil"/>
              <w:right w:val="nil"/>
            </w:tcBorders>
            <w:noWrap/>
            <w:vAlign w:val="bottom"/>
          </w:tcPr>
          <w:p w14:paraId="42533251" w14:textId="6717F17A" w:rsidR="009E492F" w:rsidRPr="008D72E1" w:rsidRDefault="009E492F" w:rsidP="009E492F">
            <w:pPr>
              <w:spacing w:after="0" w:line="228" w:lineRule="auto"/>
              <w:ind w:left="-34"/>
              <w:jc w:val="right"/>
              <w:rPr>
                <w:rFonts w:ascii="Arial" w:eastAsia="Times New Roman" w:hAnsi="Arial" w:cs="Arial"/>
                <w:sz w:val="18"/>
                <w:szCs w:val="18"/>
              </w:rPr>
            </w:pPr>
          </w:p>
        </w:tc>
        <w:tc>
          <w:tcPr>
            <w:tcW w:w="128" w:type="pct"/>
            <w:tcBorders>
              <w:top w:val="nil"/>
              <w:left w:val="nil"/>
              <w:bottom w:val="nil"/>
              <w:right w:val="nil"/>
            </w:tcBorders>
          </w:tcPr>
          <w:p w14:paraId="0CBE2386" w14:textId="77777777" w:rsidR="009E492F" w:rsidRPr="008D72E1" w:rsidRDefault="009E492F" w:rsidP="009E492F">
            <w:pPr>
              <w:spacing w:after="0" w:line="228" w:lineRule="auto"/>
              <w:ind w:left="-34"/>
              <w:jc w:val="right"/>
              <w:rPr>
                <w:rFonts w:ascii="Arial" w:eastAsia="Times New Roman" w:hAnsi="Arial" w:cs="Arial"/>
                <w:sz w:val="18"/>
                <w:szCs w:val="18"/>
              </w:rPr>
            </w:pPr>
          </w:p>
        </w:tc>
        <w:tc>
          <w:tcPr>
            <w:tcW w:w="769" w:type="pct"/>
            <w:gridSpan w:val="2"/>
            <w:tcBorders>
              <w:top w:val="nil"/>
              <w:left w:val="nil"/>
              <w:bottom w:val="nil"/>
              <w:right w:val="nil"/>
            </w:tcBorders>
            <w:noWrap/>
            <w:vAlign w:val="bottom"/>
          </w:tcPr>
          <w:p w14:paraId="756573D7" w14:textId="77777777" w:rsidR="009E492F" w:rsidRPr="008D72E1" w:rsidRDefault="009E492F" w:rsidP="009E492F">
            <w:pPr>
              <w:spacing w:after="0" w:line="228" w:lineRule="auto"/>
              <w:ind w:left="-34"/>
              <w:jc w:val="right"/>
              <w:rPr>
                <w:rFonts w:ascii="Arial" w:eastAsia="Times New Roman" w:hAnsi="Arial" w:cs="Arial"/>
                <w:sz w:val="18"/>
                <w:szCs w:val="18"/>
              </w:rPr>
            </w:pPr>
          </w:p>
        </w:tc>
      </w:tr>
      <w:tr w:rsidR="009E492F" w:rsidRPr="008D72E1" w14:paraId="4BA83748" w14:textId="77777777">
        <w:tc>
          <w:tcPr>
            <w:tcW w:w="2759" w:type="pct"/>
            <w:tcBorders>
              <w:top w:val="nil"/>
              <w:left w:val="nil"/>
              <w:bottom w:val="nil"/>
              <w:right w:val="nil"/>
            </w:tcBorders>
            <w:noWrap/>
            <w:vAlign w:val="bottom"/>
          </w:tcPr>
          <w:p w14:paraId="0CB575DE"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Сауда және өзге кредиторлық берешек</w:t>
            </w:r>
          </w:p>
        </w:tc>
        <w:tc>
          <w:tcPr>
            <w:tcW w:w="599" w:type="pct"/>
            <w:tcBorders>
              <w:top w:val="nil"/>
              <w:left w:val="nil"/>
              <w:bottom w:val="nil"/>
              <w:right w:val="nil"/>
            </w:tcBorders>
            <w:noWrap/>
            <w:vAlign w:val="bottom"/>
          </w:tcPr>
          <w:p w14:paraId="287788A3" w14:textId="4C72DCA8"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w:t>
            </w:r>
            <w:r w:rsidR="00F40A3D" w:rsidRPr="008D72E1">
              <w:rPr>
                <w:rFonts w:ascii="Arial" w:eastAsia="Times New Roman" w:hAnsi="Arial" w:cs="Arial"/>
                <w:sz w:val="18"/>
                <w:szCs w:val="18"/>
                <w:lang w:val="ru-RU"/>
              </w:rPr>
              <w:t>7</w:t>
            </w:r>
          </w:p>
        </w:tc>
        <w:tc>
          <w:tcPr>
            <w:tcW w:w="745" w:type="pct"/>
            <w:tcBorders>
              <w:top w:val="nil"/>
              <w:left w:val="nil"/>
              <w:bottom w:val="nil"/>
              <w:right w:val="nil"/>
            </w:tcBorders>
            <w:noWrap/>
            <w:vAlign w:val="bottom"/>
          </w:tcPr>
          <w:p w14:paraId="0CC19788" w14:textId="42AB7660" w:rsidR="009E492F" w:rsidRPr="008D72E1" w:rsidRDefault="001E541D"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121,929</w:t>
            </w:r>
          </w:p>
        </w:tc>
        <w:tc>
          <w:tcPr>
            <w:tcW w:w="128" w:type="pct"/>
            <w:tcBorders>
              <w:top w:val="nil"/>
              <w:left w:val="nil"/>
              <w:bottom w:val="nil"/>
              <w:right w:val="nil"/>
            </w:tcBorders>
          </w:tcPr>
          <w:p w14:paraId="79DEE65D" w14:textId="77777777"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77387332" w14:textId="3B5B2939"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112,231</w:t>
            </w:r>
          </w:p>
        </w:tc>
      </w:tr>
      <w:tr w:rsidR="009E492F" w:rsidRPr="008D72E1" w14:paraId="1E9D544C" w14:textId="77777777">
        <w:tc>
          <w:tcPr>
            <w:tcW w:w="2759" w:type="pct"/>
            <w:tcBorders>
              <w:top w:val="nil"/>
              <w:left w:val="nil"/>
              <w:bottom w:val="nil"/>
              <w:right w:val="nil"/>
            </w:tcBorders>
            <w:noWrap/>
            <w:vAlign w:val="bottom"/>
          </w:tcPr>
          <w:p w14:paraId="0F5D9136" w14:textId="77777777"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Алынған аванстар</w:t>
            </w:r>
          </w:p>
        </w:tc>
        <w:tc>
          <w:tcPr>
            <w:tcW w:w="599" w:type="pct"/>
            <w:tcBorders>
              <w:top w:val="nil"/>
              <w:left w:val="nil"/>
              <w:bottom w:val="nil"/>
              <w:right w:val="nil"/>
            </w:tcBorders>
            <w:noWrap/>
            <w:vAlign w:val="bottom"/>
          </w:tcPr>
          <w:p w14:paraId="1398861C" w14:textId="7782D147" w:rsidR="009E492F" w:rsidRPr="008D72E1" w:rsidRDefault="00F40A3D"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19</w:t>
            </w:r>
          </w:p>
        </w:tc>
        <w:tc>
          <w:tcPr>
            <w:tcW w:w="745" w:type="pct"/>
            <w:tcBorders>
              <w:top w:val="nil"/>
              <w:left w:val="nil"/>
              <w:bottom w:val="nil"/>
              <w:right w:val="nil"/>
            </w:tcBorders>
            <w:noWrap/>
            <w:vAlign w:val="bottom"/>
          </w:tcPr>
          <w:p w14:paraId="5D5D8A35" w14:textId="029E02F6" w:rsidR="009E492F" w:rsidRPr="008D72E1" w:rsidRDefault="001E541D"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1,222,864</w:t>
            </w:r>
          </w:p>
        </w:tc>
        <w:tc>
          <w:tcPr>
            <w:tcW w:w="128" w:type="pct"/>
            <w:tcBorders>
              <w:top w:val="nil"/>
              <w:left w:val="nil"/>
              <w:bottom w:val="nil"/>
              <w:right w:val="nil"/>
            </w:tcBorders>
          </w:tcPr>
          <w:p w14:paraId="688BE945" w14:textId="57CBB0F0" w:rsidR="009E492F" w:rsidRPr="008D72E1" w:rsidRDefault="009E492F" w:rsidP="009E492F">
            <w:pPr>
              <w:spacing w:after="0" w:line="228" w:lineRule="auto"/>
              <w:ind w:left="-34"/>
              <w:jc w:val="center"/>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5A80E9FC" w14:textId="1AE57092"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840,525</w:t>
            </w:r>
          </w:p>
        </w:tc>
      </w:tr>
      <w:tr w:rsidR="009E492F" w:rsidRPr="008D72E1" w14:paraId="55B5501F" w14:textId="77777777">
        <w:tc>
          <w:tcPr>
            <w:tcW w:w="2759" w:type="pct"/>
            <w:tcBorders>
              <w:top w:val="nil"/>
              <w:left w:val="nil"/>
              <w:bottom w:val="nil"/>
              <w:right w:val="nil"/>
            </w:tcBorders>
            <w:noWrap/>
            <w:vAlign w:val="bottom"/>
          </w:tcPr>
          <w:p w14:paraId="5AA26F15" w14:textId="124D8673" w:rsidR="009E492F" w:rsidRPr="00A17DC5" w:rsidRDefault="009E492F" w:rsidP="009E492F">
            <w:pPr>
              <w:spacing w:after="0" w:line="228" w:lineRule="auto"/>
              <w:ind w:left="-34"/>
              <w:rPr>
                <w:rFonts w:ascii="Arial" w:eastAsia="Times New Roman" w:hAnsi="Arial" w:cs="Arial"/>
                <w:sz w:val="18"/>
                <w:szCs w:val="18"/>
              </w:rPr>
            </w:pPr>
            <w:r w:rsidRPr="008D72E1">
              <w:rPr>
                <w:rFonts w:ascii="Arial" w:eastAsia="Times New Roman" w:hAnsi="Arial" w:cs="Arial"/>
                <w:sz w:val="18"/>
                <w:szCs w:val="18"/>
                <w:lang w:val="ru-RU"/>
              </w:rPr>
              <w:t>Өзге</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салықтар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мен</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төлемдер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міндеттемелер</w:t>
            </w:r>
          </w:p>
        </w:tc>
        <w:tc>
          <w:tcPr>
            <w:tcW w:w="599" w:type="pct"/>
            <w:tcBorders>
              <w:top w:val="nil"/>
              <w:left w:val="nil"/>
              <w:bottom w:val="nil"/>
              <w:right w:val="nil"/>
            </w:tcBorders>
            <w:noWrap/>
            <w:vAlign w:val="bottom"/>
          </w:tcPr>
          <w:p w14:paraId="248C4FEC" w14:textId="4A947FB3"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2</w:t>
            </w:r>
            <w:r w:rsidR="00F40A3D" w:rsidRPr="008D72E1">
              <w:rPr>
                <w:rFonts w:ascii="Arial" w:eastAsia="Times New Roman" w:hAnsi="Arial" w:cs="Arial"/>
                <w:sz w:val="18"/>
                <w:szCs w:val="18"/>
                <w:lang w:val="ru-RU"/>
              </w:rPr>
              <w:t>0</w:t>
            </w:r>
          </w:p>
        </w:tc>
        <w:tc>
          <w:tcPr>
            <w:tcW w:w="745" w:type="pct"/>
            <w:tcBorders>
              <w:top w:val="nil"/>
              <w:left w:val="nil"/>
              <w:bottom w:val="nil"/>
              <w:right w:val="nil"/>
            </w:tcBorders>
            <w:noWrap/>
            <w:vAlign w:val="bottom"/>
          </w:tcPr>
          <w:p w14:paraId="35E2DBAA" w14:textId="650CDC78" w:rsidR="009E492F" w:rsidRPr="008D72E1" w:rsidRDefault="001E541D"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119,389</w:t>
            </w:r>
          </w:p>
        </w:tc>
        <w:tc>
          <w:tcPr>
            <w:tcW w:w="128" w:type="pct"/>
            <w:tcBorders>
              <w:top w:val="nil"/>
              <w:left w:val="nil"/>
              <w:bottom w:val="nil"/>
              <w:right w:val="nil"/>
            </w:tcBorders>
          </w:tcPr>
          <w:p w14:paraId="5B11D4CF" w14:textId="77777777"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561DF10C" w14:textId="2EE9DAAC"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83,827</w:t>
            </w:r>
          </w:p>
        </w:tc>
      </w:tr>
      <w:tr w:rsidR="009E492F" w:rsidRPr="008D72E1" w14:paraId="0C734FBA" w14:textId="77777777">
        <w:tc>
          <w:tcPr>
            <w:tcW w:w="2759" w:type="pct"/>
            <w:tcBorders>
              <w:top w:val="nil"/>
              <w:left w:val="nil"/>
              <w:bottom w:val="nil"/>
              <w:right w:val="nil"/>
            </w:tcBorders>
            <w:noWrap/>
            <w:vAlign w:val="bottom"/>
          </w:tcPr>
          <w:p w14:paraId="302C93F1" w14:textId="25F38A26"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Өзге қаржылық міндеттемелер</w:t>
            </w:r>
          </w:p>
        </w:tc>
        <w:tc>
          <w:tcPr>
            <w:tcW w:w="599" w:type="pct"/>
            <w:tcBorders>
              <w:top w:val="nil"/>
              <w:left w:val="nil"/>
              <w:bottom w:val="nil"/>
              <w:right w:val="nil"/>
            </w:tcBorders>
            <w:noWrap/>
            <w:vAlign w:val="bottom"/>
          </w:tcPr>
          <w:p w14:paraId="39343F5F" w14:textId="6D091667"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w:t>
            </w:r>
            <w:r w:rsidR="00342E27" w:rsidRPr="008D72E1">
              <w:rPr>
                <w:rFonts w:ascii="Arial" w:eastAsia="Times New Roman" w:hAnsi="Arial" w:cs="Arial"/>
                <w:sz w:val="18"/>
                <w:szCs w:val="18"/>
                <w:lang w:val="ru-RU"/>
              </w:rPr>
              <w:t>6</w:t>
            </w:r>
          </w:p>
        </w:tc>
        <w:tc>
          <w:tcPr>
            <w:tcW w:w="745" w:type="pct"/>
            <w:tcBorders>
              <w:top w:val="nil"/>
              <w:left w:val="nil"/>
              <w:bottom w:val="nil"/>
              <w:right w:val="nil"/>
            </w:tcBorders>
            <w:noWrap/>
            <w:vAlign w:val="bottom"/>
          </w:tcPr>
          <w:p w14:paraId="246FE98B" w14:textId="3C49DD6D" w:rsidR="009E492F" w:rsidRPr="008D72E1" w:rsidRDefault="004A7939"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320,478</w:t>
            </w:r>
          </w:p>
        </w:tc>
        <w:tc>
          <w:tcPr>
            <w:tcW w:w="128" w:type="pct"/>
            <w:tcBorders>
              <w:top w:val="nil"/>
              <w:left w:val="nil"/>
              <w:bottom w:val="nil"/>
              <w:right w:val="nil"/>
            </w:tcBorders>
          </w:tcPr>
          <w:p w14:paraId="745F3EA7" w14:textId="77777777"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04F37F9D" w14:textId="53812211"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hAnsi="Arial" w:cs="Arial"/>
                <w:bCs/>
                <w:color w:val="000000"/>
                <w:sz w:val="18"/>
                <w:szCs w:val="18"/>
                <w:lang w:val="ru-RU"/>
              </w:rPr>
              <w:t>-</w:t>
            </w:r>
          </w:p>
        </w:tc>
      </w:tr>
      <w:tr w:rsidR="009E492F" w:rsidRPr="008D72E1" w14:paraId="38ED58D4" w14:textId="77777777">
        <w:tc>
          <w:tcPr>
            <w:tcW w:w="2759" w:type="pct"/>
            <w:tcBorders>
              <w:top w:val="nil"/>
              <w:left w:val="nil"/>
              <w:bottom w:val="nil"/>
              <w:right w:val="nil"/>
            </w:tcBorders>
            <w:noWrap/>
            <w:vAlign w:val="bottom"/>
          </w:tcPr>
          <w:p w14:paraId="14B7A2BB" w14:textId="0B07ADA6" w:rsidR="009E492F" w:rsidRPr="008D72E1" w:rsidRDefault="009E492F" w:rsidP="009E492F">
            <w:pPr>
              <w:spacing w:after="0" w:line="228" w:lineRule="auto"/>
              <w:ind w:left="-34"/>
              <w:rPr>
                <w:rFonts w:ascii="Arial" w:eastAsia="Times New Roman" w:hAnsi="Arial" w:cs="Arial"/>
                <w:sz w:val="18"/>
                <w:szCs w:val="18"/>
                <w:lang w:val="ru-RU"/>
              </w:rPr>
            </w:pPr>
            <w:r w:rsidRPr="008D72E1">
              <w:rPr>
                <w:rFonts w:ascii="Arial" w:eastAsia="Times New Roman" w:hAnsi="Arial" w:cs="Arial"/>
                <w:sz w:val="18"/>
                <w:szCs w:val="18"/>
                <w:lang w:val="ru-RU"/>
              </w:rPr>
              <w:t>Өзге міндеттемелер</w:t>
            </w:r>
          </w:p>
        </w:tc>
        <w:tc>
          <w:tcPr>
            <w:tcW w:w="599" w:type="pct"/>
            <w:tcBorders>
              <w:top w:val="nil"/>
              <w:left w:val="nil"/>
              <w:bottom w:val="nil"/>
              <w:right w:val="nil"/>
            </w:tcBorders>
            <w:noWrap/>
            <w:vAlign w:val="bottom"/>
          </w:tcPr>
          <w:p w14:paraId="63EA9F79" w14:textId="143ADE27" w:rsidR="009E492F" w:rsidRPr="008D72E1" w:rsidRDefault="009E492F" w:rsidP="009E492F">
            <w:pPr>
              <w:spacing w:after="0" w:line="228" w:lineRule="auto"/>
              <w:ind w:left="-34"/>
              <w:jc w:val="center"/>
              <w:rPr>
                <w:rFonts w:ascii="Arial" w:eastAsia="Times New Roman" w:hAnsi="Arial" w:cs="Arial"/>
                <w:sz w:val="18"/>
                <w:szCs w:val="18"/>
                <w:lang w:val="ru-RU"/>
              </w:rPr>
            </w:pPr>
            <w:r w:rsidRPr="008D72E1">
              <w:rPr>
                <w:rFonts w:ascii="Arial" w:eastAsia="Times New Roman" w:hAnsi="Arial" w:cs="Arial"/>
                <w:sz w:val="18"/>
                <w:szCs w:val="18"/>
                <w:lang w:val="ru-RU"/>
              </w:rPr>
              <w:t>1</w:t>
            </w:r>
            <w:r w:rsidR="00F40A3D" w:rsidRPr="008D72E1">
              <w:rPr>
                <w:rFonts w:ascii="Arial" w:eastAsia="Times New Roman" w:hAnsi="Arial" w:cs="Arial"/>
                <w:sz w:val="18"/>
                <w:szCs w:val="18"/>
                <w:lang w:val="ru-RU"/>
              </w:rPr>
              <w:t>8</w:t>
            </w:r>
          </w:p>
        </w:tc>
        <w:tc>
          <w:tcPr>
            <w:tcW w:w="745" w:type="pct"/>
            <w:tcBorders>
              <w:top w:val="nil"/>
              <w:left w:val="nil"/>
              <w:bottom w:val="nil"/>
              <w:right w:val="nil"/>
            </w:tcBorders>
            <w:noWrap/>
            <w:vAlign w:val="bottom"/>
          </w:tcPr>
          <w:p w14:paraId="3AF4BFFF" w14:textId="546370E5" w:rsidR="009E492F" w:rsidRPr="008D72E1" w:rsidRDefault="004A7939" w:rsidP="009E492F">
            <w:pPr>
              <w:spacing w:after="0" w:line="228" w:lineRule="auto"/>
              <w:ind w:left="-34"/>
              <w:jc w:val="right"/>
              <w:rPr>
                <w:rFonts w:ascii="Arial" w:eastAsia="Times New Roman" w:hAnsi="Arial" w:cs="Arial"/>
                <w:sz w:val="18"/>
                <w:szCs w:val="18"/>
                <w:lang w:val="ru-RU"/>
              </w:rPr>
            </w:pPr>
            <w:r w:rsidRPr="008D72E1">
              <w:rPr>
                <w:rFonts w:ascii="Arial" w:hAnsi="Arial" w:cs="Arial"/>
                <w:color w:val="000000"/>
                <w:sz w:val="18"/>
                <w:szCs w:val="18"/>
                <w:lang w:val="ru-RU"/>
              </w:rPr>
              <w:t>248,405</w:t>
            </w:r>
          </w:p>
        </w:tc>
        <w:tc>
          <w:tcPr>
            <w:tcW w:w="128" w:type="pct"/>
            <w:tcBorders>
              <w:top w:val="nil"/>
              <w:left w:val="nil"/>
              <w:bottom w:val="nil"/>
              <w:right w:val="nil"/>
            </w:tcBorders>
          </w:tcPr>
          <w:p w14:paraId="5A7667B6" w14:textId="77777777" w:rsidR="009E492F" w:rsidRPr="008D72E1" w:rsidRDefault="009E492F" w:rsidP="009E492F">
            <w:pPr>
              <w:spacing w:after="0" w:line="228" w:lineRule="auto"/>
              <w:ind w:left="-34"/>
              <w:jc w:val="right"/>
              <w:rPr>
                <w:rFonts w:ascii="Arial" w:eastAsia="Times New Roman" w:hAnsi="Arial" w:cs="Arial"/>
                <w:sz w:val="18"/>
                <w:szCs w:val="18"/>
                <w:lang w:val="ru-RU"/>
              </w:rPr>
            </w:pPr>
          </w:p>
        </w:tc>
        <w:tc>
          <w:tcPr>
            <w:tcW w:w="769" w:type="pct"/>
            <w:gridSpan w:val="2"/>
            <w:tcBorders>
              <w:top w:val="nil"/>
              <w:left w:val="nil"/>
              <w:bottom w:val="nil"/>
              <w:right w:val="nil"/>
            </w:tcBorders>
            <w:noWrap/>
          </w:tcPr>
          <w:p w14:paraId="0B75954D" w14:textId="7FF34C58" w:rsidR="009E492F" w:rsidRPr="008D72E1" w:rsidRDefault="009E492F" w:rsidP="009E492F">
            <w:pPr>
              <w:spacing w:after="0" w:line="228" w:lineRule="auto"/>
              <w:ind w:left="-34"/>
              <w:jc w:val="right"/>
              <w:rPr>
                <w:rFonts w:ascii="Arial" w:eastAsia="Times New Roman" w:hAnsi="Arial" w:cs="Arial"/>
                <w:sz w:val="18"/>
                <w:szCs w:val="18"/>
                <w:lang w:val="ru-RU"/>
              </w:rPr>
            </w:pPr>
            <w:r w:rsidRPr="008D72E1">
              <w:rPr>
                <w:rFonts w:ascii="Arial" w:eastAsia="Times New Roman" w:hAnsi="Arial" w:cs="Arial"/>
                <w:sz w:val="18"/>
                <w:szCs w:val="18"/>
                <w:lang w:val="ru-RU"/>
              </w:rPr>
              <w:t>158,991</w:t>
            </w:r>
          </w:p>
        </w:tc>
      </w:tr>
      <w:tr w:rsidR="009E492F" w:rsidRPr="008D72E1" w14:paraId="3E6965F8" w14:textId="77777777" w:rsidTr="005F24AF">
        <w:tc>
          <w:tcPr>
            <w:tcW w:w="2759" w:type="pct"/>
            <w:tcBorders>
              <w:top w:val="nil"/>
              <w:left w:val="nil"/>
              <w:bottom w:val="nil"/>
              <w:right w:val="nil"/>
            </w:tcBorders>
            <w:noWrap/>
            <w:vAlign w:val="bottom"/>
          </w:tcPr>
          <w:p w14:paraId="04759D27"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қысқа мерзімді міндеттемелер</w:t>
            </w:r>
          </w:p>
        </w:tc>
        <w:tc>
          <w:tcPr>
            <w:tcW w:w="599" w:type="pct"/>
            <w:tcBorders>
              <w:top w:val="nil"/>
              <w:left w:val="nil"/>
              <w:bottom w:val="nil"/>
              <w:right w:val="nil"/>
            </w:tcBorders>
            <w:noWrap/>
            <w:vAlign w:val="bottom"/>
          </w:tcPr>
          <w:p w14:paraId="2F1A965E"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45" w:type="pct"/>
            <w:tcBorders>
              <w:top w:val="single" w:sz="4" w:space="0" w:color="auto"/>
              <w:left w:val="nil"/>
              <w:bottom w:val="single" w:sz="4" w:space="0" w:color="auto"/>
              <w:right w:val="nil"/>
            </w:tcBorders>
            <w:noWrap/>
            <w:vAlign w:val="bottom"/>
          </w:tcPr>
          <w:p w14:paraId="2A076CA4" w14:textId="37A60FF5" w:rsidR="009E492F" w:rsidRPr="008D72E1" w:rsidRDefault="004A7939" w:rsidP="009E492F">
            <w:pPr>
              <w:spacing w:after="0" w:line="228" w:lineRule="auto"/>
              <w:ind w:left="-34"/>
              <w:jc w:val="right"/>
              <w:rPr>
                <w:rFonts w:ascii="Arial" w:eastAsia="Times New Roman" w:hAnsi="Arial" w:cs="Arial"/>
                <w:b/>
                <w:bCs/>
                <w:sz w:val="18"/>
                <w:szCs w:val="18"/>
                <w:lang w:val="ru-RU"/>
              </w:rPr>
            </w:pPr>
            <w:r w:rsidRPr="008D72E1">
              <w:rPr>
                <w:rFonts w:ascii="Arial" w:hAnsi="Arial" w:cs="Arial"/>
                <w:b/>
                <w:bCs/>
                <w:color w:val="000000"/>
                <w:sz w:val="18"/>
                <w:szCs w:val="18"/>
                <w:lang w:val="ru-RU"/>
              </w:rPr>
              <w:t>2,033,065</w:t>
            </w:r>
          </w:p>
        </w:tc>
        <w:tc>
          <w:tcPr>
            <w:tcW w:w="128" w:type="pct"/>
            <w:tcBorders>
              <w:left w:val="nil"/>
              <w:right w:val="nil"/>
            </w:tcBorders>
          </w:tcPr>
          <w:p w14:paraId="79DF96E8"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69" w:type="pct"/>
            <w:gridSpan w:val="2"/>
            <w:tcBorders>
              <w:top w:val="single" w:sz="4" w:space="0" w:color="auto"/>
              <w:left w:val="nil"/>
              <w:bottom w:val="single" w:sz="4" w:space="0" w:color="auto"/>
              <w:right w:val="nil"/>
            </w:tcBorders>
            <w:noWrap/>
            <w:vAlign w:val="bottom"/>
          </w:tcPr>
          <w:p w14:paraId="11AD3F7D" w14:textId="1C86AC04" w:rsidR="009E492F" w:rsidRPr="008D72E1" w:rsidRDefault="009E492F" w:rsidP="009E492F">
            <w:pPr>
              <w:spacing w:after="0" w:line="228" w:lineRule="auto"/>
              <w:ind w:left="-34"/>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1,195,574</w:t>
            </w:r>
          </w:p>
        </w:tc>
      </w:tr>
      <w:tr w:rsidR="009E492F" w:rsidRPr="008D72E1" w14:paraId="2298F103" w14:textId="77777777" w:rsidTr="005F24AF">
        <w:tc>
          <w:tcPr>
            <w:tcW w:w="2759" w:type="pct"/>
            <w:tcBorders>
              <w:top w:val="nil"/>
              <w:left w:val="nil"/>
              <w:bottom w:val="nil"/>
              <w:right w:val="nil"/>
            </w:tcBorders>
            <w:noWrap/>
            <w:vAlign w:val="bottom"/>
          </w:tcPr>
          <w:p w14:paraId="6C79A07A"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міндеттемелер</w:t>
            </w:r>
          </w:p>
        </w:tc>
        <w:tc>
          <w:tcPr>
            <w:tcW w:w="599" w:type="pct"/>
            <w:tcBorders>
              <w:top w:val="nil"/>
              <w:left w:val="nil"/>
              <w:bottom w:val="nil"/>
              <w:right w:val="nil"/>
            </w:tcBorders>
            <w:noWrap/>
            <w:vAlign w:val="bottom"/>
          </w:tcPr>
          <w:p w14:paraId="110E49CE"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45" w:type="pct"/>
            <w:tcBorders>
              <w:top w:val="single" w:sz="4" w:space="0" w:color="auto"/>
              <w:left w:val="nil"/>
              <w:bottom w:val="single" w:sz="4" w:space="0" w:color="auto"/>
              <w:right w:val="nil"/>
            </w:tcBorders>
            <w:noWrap/>
            <w:vAlign w:val="bottom"/>
          </w:tcPr>
          <w:p w14:paraId="6C322373" w14:textId="52E6886F" w:rsidR="009E492F" w:rsidRPr="008D72E1" w:rsidRDefault="004A7939" w:rsidP="009E492F">
            <w:pPr>
              <w:spacing w:after="0" w:line="228" w:lineRule="auto"/>
              <w:ind w:left="-34"/>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2,033,065</w:t>
            </w:r>
          </w:p>
        </w:tc>
        <w:tc>
          <w:tcPr>
            <w:tcW w:w="128" w:type="pct"/>
            <w:tcBorders>
              <w:left w:val="nil"/>
              <w:right w:val="nil"/>
            </w:tcBorders>
          </w:tcPr>
          <w:p w14:paraId="5A86D4C8"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69" w:type="pct"/>
            <w:gridSpan w:val="2"/>
            <w:tcBorders>
              <w:top w:val="single" w:sz="4" w:space="0" w:color="auto"/>
              <w:left w:val="nil"/>
              <w:bottom w:val="single" w:sz="4" w:space="0" w:color="auto"/>
              <w:right w:val="nil"/>
            </w:tcBorders>
            <w:noWrap/>
            <w:vAlign w:val="bottom"/>
          </w:tcPr>
          <w:p w14:paraId="019DECFA" w14:textId="0ED54656" w:rsidR="009E492F" w:rsidRPr="008D72E1" w:rsidRDefault="009E492F" w:rsidP="009E492F">
            <w:pPr>
              <w:spacing w:after="0" w:line="228" w:lineRule="auto"/>
              <w:ind w:left="-34"/>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1,195,574</w:t>
            </w:r>
          </w:p>
        </w:tc>
      </w:tr>
      <w:tr w:rsidR="009E492F" w:rsidRPr="008D72E1" w14:paraId="75BD96CB" w14:textId="77777777" w:rsidTr="005F24AF">
        <w:tc>
          <w:tcPr>
            <w:tcW w:w="2759" w:type="pct"/>
            <w:tcBorders>
              <w:top w:val="nil"/>
              <w:left w:val="nil"/>
              <w:bottom w:val="nil"/>
              <w:right w:val="nil"/>
            </w:tcBorders>
            <w:noWrap/>
            <w:vAlign w:val="bottom"/>
            <w:hideMark/>
          </w:tcPr>
          <w:p w14:paraId="6062D0CA" w14:textId="77777777" w:rsidR="009E492F" w:rsidRPr="008D72E1" w:rsidRDefault="009E492F" w:rsidP="009E492F">
            <w:pPr>
              <w:spacing w:after="0" w:line="228" w:lineRule="auto"/>
              <w:ind w:left="-34"/>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капитал және міндеттемелер</w:t>
            </w:r>
          </w:p>
        </w:tc>
        <w:tc>
          <w:tcPr>
            <w:tcW w:w="599" w:type="pct"/>
            <w:tcBorders>
              <w:top w:val="nil"/>
              <w:left w:val="nil"/>
              <w:bottom w:val="nil"/>
              <w:right w:val="nil"/>
            </w:tcBorders>
            <w:noWrap/>
            <w:vAlign w:val="bottom"/>
            <w:hideMark/>
          </w:tcPr>
          <w:p w14:paraId="49F0AC69"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45" w:type="pct"/>
            <w:tcBorders>
              <w:top w:val="single" w:sz="4" w:space="0" w:color="auto"/>
              <w:left w:val="nil"/>
              <w:bottom w:val="double" w:sz="6" w:space="0" w:color="auto"/>
              <w:right w:val="nil"/>
            </w:tcBorders>
            <w:noWrap/>
            <w:vAlign w:val="bottom"/>
          </w:tcPr>
          <w:p w14:paraId="31132431" w14:textId="70509750" w:rsidR="009E492F" w:rsidRPr="008D72E1" w:rsidRDefault="004A7939" w:rsidP="009E492F">
            <w:pPr>
              <w:spacing w:after="0" w:line="228" w:lineRule="auto"/>
              <w:ind w:left="-34"/>
              <w:jc w:val="right"/>
              <w:rPr>
                <w:rFonts w:ascii="Arial" w:eastAsia="Times New Roman" w:hAnsi="Arial" w:cs="Arial"/>
                <w:b/>
                <w:bCs/>
                <w:sz w:val="18"/>
                <w:szCs w:val="18"/>
                <w:lang w:val="ru-RU"/>
              </w:rPr>
            </w:pPr>
            <w:r w:rsidRPr="008D72E1">
              <w:rPr>
                <w:rFonts w:ascii="Arial" w:hAnsi="Arial" w:cs="Arial"/>
                <w:b/>
                <w:bCs/>
                <w:color w:val="000000"/>
                <w:sz w:val="18"/>
                <w:szCs w:val="18"/>
                <w:lang w:val="ru-RU"/>
              </w:rPr>
              <w:t>14,973,93</w:t>
            </w:r>
            <w:r w:rsidR="003E4BC8" w:rsidRPr="008D72E1">
              <w:rPr>
                <w:rFonts w:ascii="Arial" w:hAnsi="Arial" w:cs="Arial"/>
                <w:b/>
                <w:bCs/>
                <w:color w:val="000000"/>
                <w:sz w:val="18"/>
                <w:szCs w:val="18"/>
                <w:lang w:val="ru-RU"/>
              </w:rPr>
              <w:t>5</w:t>
            </w:r>
          </w:p>
        </w:tc>
        <w:tc>
          <w:tcPr>
            <w:tcW w:w="128" w:type="pct"/>
            <w:tcBorders>
              <w:left w:val="nil"/>
              <w:right w:val="nil"/>
            </w:tcBorders>
          </w:tcPr>
          <w:p w14:paraId="466042CB" w14:textId="77777777" w:rsidR="009E492F" w:rsidRPr="008D72E1" w:rsidRDefault="009E492F" w:rsidP="009E492F">
            <w:pPr>
              <w:spacing w:after="0" w:line="228" w:lineRule="auto"/>
              <w:ind w:left="-34"/>
              <w:jc w:val="right"/>
              <w:rPr>
                <w:rFonts w:ascii="Arial" w:eastAsia="Times New Roman" w:hAnsi="Arial" w:cs="Arial"/>
                <w:b/>
                <w:bCs/>
                <w:sz w:val="18"/>
                <w:szCs w:val="18"/>
                <w:lang w:val="ru-RU"/>
              </w:rPr>
            </w:pPr>
          </w:p>
        </w:tc>
        <w:tc>
          <w:tcPr>
            <w:tcW w:w="769" w:type="pct"/>
            <w:gridSpan w:val="2"/>
            <w:tcBorders>
              <w:top w:val="single" w:sz="4" w:space="0" w:color="auto"/>
              <w:left w:val="nil"/>
              <w:bottom w:val="double" w:sz="6" w:space="0" w:color="auto"/>
              <w:right w:val="nil"/>
            </w:tcBorders>
            <w:noWrap/>
            <w:vAlign w:val="bottom"/>
          </w:tcPr>
          <w:p w14:paraId="75EF3B29" w14:textId="12CBA4AD" w:rsidR="009E492F" w:rsidRPr="008D72E1" w:rsidRDefault="009E492F" w:rsidP="009E492F">
            <w:pPr>
              <w:spacing w:after="0" w:line="228" w:lineRule="auto"/>
              <w:ind w:left="-34"/>
              <w:jc w:val="right"/>
              <w:rPr>
                <w:rFonts w:ascii="Arial" w:eastAsia="Times New Roman" w:hAnsi="Arial" w:cs="Arial"/>
                <w:b/>
                <w:bCs/>
                <w:sz w:val="18"/>
                <w:szCs w:val="18"/>
              </w:rPr>
            </w:pPr>
            <w:r w:rsidRPr="008D72E1">
              <w:rPr>
                <w:rFonts w:ascii="Arial" w:eastAsia="Times New Roman" w:hAnsi="Arial" w:cs="Arial"/>
                <w:b/>
                <w:bCs/>
                <w:sz w:val="18"/>
                <w:szCs w:val="18"/>
                <w:lang w:val="ru-RU"/>
              </w:rPr>
              <w:t>15,167,292</w:t>
            </w:r>
          </w:p>
        </w:tc>
      </w:tr>
    </w:tbl>
    <w:p w14:paraId="054ED02D" w14:textId="77777777" w:rsidR="000A2C56" w:rsidRPr="008D72E1" w:rsidRDefault="000A2C56" w:rsidP="000A2C56">
      <w:pPr>
        <w:tabs>
          <w:tab w:val="left" w:pos="10980"/>
        </w:tabs>
        <w:spacing w:after="0" w:line="240" w:lineRule="auto"/>
        <w:contextualSpacing/>
        <w:rPr>
          <w:rFonts w:ascii="Arial" w:hAnsi="Arial" w:cs="Arial"/>
          <w:sz w:val="20"/>
          <w:szCs w:val="20"/>
          <w:lang w:val="ru-RU"/>
        </w:rPr>
      </w:pPr>
    </w:p>
    <w:p w14:paraId="3B950D83" w14:textId="77777777" w:rsidR="000A2C56" w:rsidRPr="008D72E1" w:rsidRDefault="000A2C56" w:rsidP="000A2C56">
      <w:pPr>
        <w:tabs>
          <w:tab w:val="left" w:pos="10980"/>
        </w:tabs>
        <w:spacing w:before="480" w:after="600" w:line="240" w:lineRule="auto"/>
        <w:contextualSpacing/>
        <w:rPr>
          <w:rFonts w:ascii="Arial" w:hAnsi="Arial" w:cs="Arial"/>
          <w:sz w:val="20"/>
          <w:szCs w:val="20"/>
          <w:lang w:val="ru-RU"/>
        </w:rPr>
      </w:pPr>
    </w:p>
    <w:p w14:paraId="1B2E7EB2" w14:textId="77777777" w:rsidR="00D73443" w:rsidRPr="008D72E1" w:rsidRDefault="00D73443" w:rsidP="00D73443">
      <w:pPr>
        <w:tabs>
          <w:tab w:val="left" w:pos="6521"/>
          <w:tab w:val="left" w:pos="10980"/>
        </w:tabs>
        <w:spacing w:before="120" w:after="0" w:line="240" w:lineRule="auto"/>
        <w:rPr>
          <w:rFonts w:ascii="Arial" w:hAnsi="Arial" w:cs="Arial"/>
          <w:sz w:val="20"/>
          <w:szCs w:val="20"/>
          <w:lang w:val="ru-RU"/>
        </w:rPr>
      </w:pPr>
      <w:bookmarkStart w:id="5" w:name="_Hlk185328816"/>
      <w:r w:rsidRPr="008D72E1">
        <w:rPr>
          <w:rFonts w:ascii="Arial" w:hAnsi="Arial" w:cs="Arial"/>
          <w:color w:val="000000"/>
          <w:sz w:val="20"/>
          <w:szCs w:val="20"/>
          <w:lang w:val="ru-RU"/>
        </w:rPr>
        <w:t>___________________</w:t>
      </w:r>
      <w:r w:rsidRPr="008D72E1">
        <w:rPr>
          <w:rFonts w:ascii="Arial" w:hAnsi="Arial" w:cs="Arial"/>
          <w:color w:val="000000"/>
          <w:sz w:val="20"/>
          <w:szCs w:val="20"/>
          <w:lang w:val="ru-RU"/>
        </w:rPr>
        <w:tab/>
        <w:t>___________________</w:t>
      </w:r>
      <w:r w:rsidRPr="008D72E1">
        <w:rPr>
          <w:rFonts w:ascii="Arial" w:hAnsi="Arial" w:cs="Arial"/>
          <w:sz w:val="20"/>
          <w:szCs w:val="20"/>
          <w:lang w:val="ru-RU"/>
        </w:rPr>
        <w:tab/>
        <w:t xml:space="preserve"> </w:t>
      </w:r>
    </w:p>
    <w:p w14:paraId="61BF33C6" w14:textId="77777777" w:rsidR="00D73443" w:rsidRPr="008D72E1" w:rsidRDefault="00D73443" w:rsidP="00D73443">
      <w:pPr>
        <w:spacing w:line="240" w:lineRule="auto"/>
        <w:rPr>
          <w:rFonts w:ascii="Arial" w:hAnsi="Arial" w:cs="Arial"/>
          <w:color w:val="000000"/>
          <w:sz w:val="20"/>
          <w:szCs w:val="20"/>
          <w:lang w:val="ru-RU"/>
        </w:rPr>
      </w:pPr>
      <w:r w:rsidRPr="008D72E1">
        <w:rPr>
          <w:rFonts w:ascii="Arial" w:hAnsi="Arial" w:cs="Arial"/>
          <w:color w:val="000000"/>
          <w:sz w:val="20"/>
          <w:szCs w:val="20"/>
          <w:lang w:val="ru-RU"/>
        </w:rPr>
        <w:t>Ректор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t>Бас бухгалтер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p>
    <w:p w14:paraId="7F322D36" w14:textId="3A7793B2" w:rsidR="00D73443" w:rsidRPr="008D72E1" w:rsidRDefault="003E52B2" w:rsidP="00D73443">
      <w:pPr>
        <w:spacing w:after="0" w:line="240" w:lineRule="auto"/>
        <w:rPr>
          <w:rFonts w:ascii="Arial" w:hAnsi="Arial" w:cs="Arial"/>
          <w:color w:val="000000"/>
          <w:sz w:val="20"/>
          <w:szCs w:val="20"/>
          <w:lang w:val="ru-RU"/>
        </w:rPr>
      </w:pPr>
      <w:r w:rsidRPr="008D72E1">
        <w:rPr>
          <w:rFonts w:ascii="Arial" w:hAnsi="Arial" w:cs="Arial"/>
          <w:color w:val="000000"/>
          <w:sz w:val="20"/>
          <w:szCs w:val="20"/>
          <w:lang w:val="ru-RU"/>
        </w:rPr>
        <w:t>Б.А. Сабденалиев</w:t>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FB7130" w:rsidRPr="008D72E1">
        <w:rPr>
          <w:rFonts w:ascii="Arial" w:hAnsi="Arial" w:cs="Arial"/>
          <w:color w:val="000000"/>
          <w:sz w:val="20"/>
          <w:szCs w:val="20"/>
          <w:lang w:val="ru-RU"/>
        </w:rPr>
        <w:t>А.А. Мусанова</w:t>
      </w:r>
    </w:p>
    <w:bookmarkEnd w:id="5"/>
    <w:p w14:paraId="60343926" w14:textId="77777777" w:rsidR="000A2C56" w:rsidRPr="008D72E1" w:rsidRDefault="000A2C56" w:rsidP="000A2C56">
      <w:pPr>
        <w:tabs>
          <w:tab w:val="left" w:pos="10980"/>
        </w:tabs>
        <w:spacing w:before="480" w:after="600" w:line="240" w:lineRule="auto"/>
        <w:contextualSpacing/>
        <w:rPr>
          <w:rFonts w:ascii="Arial" w:hAnsi="Arial" w:cs="Arial"/>
          <w:sz w:val="20"/>
          <w:szCs w:val="20"/>
          <w:lang w:val="ru-RU"/>
        </w:rPr>
      </w:pPr>
    </w:p>
    <w:p w14:paraId="4E81497C" w14:textId="77777777" w:rsidR="000A2C56" w:rsidRPr="008D72E1" w:rsidRDefault="000A2C56" w:rsidP="000A2C56">
      <w:pPr>
        <w:tabs>
          <w:tab w:val="left" w:pos="10980"/>
        </w:tabs>
        <w:spacing w:before="480" w:after="600" w:line="240" w:lineRule="auto"/>
        <w:contextualSpacing/>
        <w:rPr>
          <w:rFonts w:ascii="Arial" w:hAnsi="Arial" w:cs="Arial"/>
          <w:sz w:val="20"/>
          <w:szCs w:val="20"/>
          <w:lang w:val="ru-RU"/>
        </w:rPr>
      </w:pPr>
    </w:p>
    <w:p w14:paraId="62605EBF" w14:textId="64471CDB" w:rsidR="000A2C56" w:rsidRPr="008D72E1" w:rsidRDefault="000A2C56" w:rsidP="005B3AD9">
      <w:pPr>
        <w:tabs>
          <w:tab w:val="left" w:pos="6120"/>
          <w:tab w:val="left" w:pos="10980"/>
        </w:tabs>
        <w:spacing w:after="120" w:line="240" w:lineRule="auto"/>
        <w:rPr>
          <w:rFonts w:ascii="Arial" w:hAnsi="Arial" w:cs="Arial"/>
          <w:sz w:val="20"/>
          <w:szCs w:val="20"/>
          <w:lang w:val="ru-RU"/>
        </w:rPr>
      </w:pPr>
    </w:p>
    <w:p w14:paraId="261FBDF3" w14:textId="77777777" w:rsidR="000A2C56" w:rsidRPr="008D72E1" w:rsidRDefault="000A2C56" w:rsidP="000A2C56">
      <w:pPr>
        <w:rPr>
          <w:rFonts w:ascii="Arial" w:hAnsi="Arial" w:cs="Arial"/>
          <w:sz w:val="20"/>
          <w:szCs w:val="20"/>
          <w:lang w:val="ru-RU"/>
        </w:rPr>
      </w:pPr>
      <w:r w:rsidRPr="008D72E1">
        <w:rPr>
          <w:rFonts w:ascii="Arial" w:hAnsi="Arial" w:cs="Arial"/>
          <w:sz w:val="20"/>
          <w:szCs w:val="20"/>
          <w:lang w:val="ru-RU"/>
        </w:rPr>
        <w:br w:type="page"/>
      </w:r>
    </w:p>
    <w:p w14:paraId="00C4EFF4" w14:textId="77777777" w:rsidR="005F24AF" w:rsidRPr="008D72E1" w:rsidRDefault="005F24AF" w:rsidP="007074AB">
      <w:pPr>
        <w:rPr>
          <w:rFonts w:ascii="Arial" w:hAnsi="Arial" w:cs="Arial"/>
          <w:sz w:val="20"/>
          <w:szCs w:val="20"/>
          <w:lang w:val="ru-RU"/>
        </w:rPr>
        <w:sectPr w:rsidR="005F24AF" w:rsidRPr="008D72E1" w:rsidSect="0054692D">
          <w:headerReference w:type="default" r:id="rId12"/>
          <w:footerReference w:type="default" r:id="rId13"/>
          <w:headerReference w:type="first" r:id="rId14"/>
          <w:footerReference w:type="first" r:id="rId15"/>
          <w:pgSz w:w="12240" w:h="15840"/>
          <w:pgMar w:top="333" w:right="720" w:bottom="720" w:left="1080" w:header="720" w:footer="720" w:gutter="0"/>
          <w:pgNumType w:start="11"/>
          <w:cols w:space="720"/>
          <w:titlePg/>
          <w:docGrid w:linePitch="360"/>
        </w:sectPr>
      </w:pPr>
    </w:p>
    <w:tbl>
      <w:tblPr>
        <w:tblpPr w:leftFromText="180" w:rightFromText="180" w:vertAnchor="text" w:tblpX="851" w:tblpY="1"/>
        <w:tblOverlap w:val="never"/>
        <w:tblW w:w="4418" w:type="pct"/>
        <w:tblCellMar>
          <w:left w:w="28" w:type="dxa"/>
          <w:right w:w="28" w:type="dxa"/>
        </w:tblCellMar>
        <w:tblLook w:val="04A0" w:firstRow="1" w:lastRow="0" w:firstColumn="1" w:lastColumn="0" w:noHBand="0" w:noVBand="1"/>
      </w:tblPr>
      <w:tblGrid>
        <w:gridCol w:w="4221"/>
        <w:gridCol w:w="1306"/>
        <w:gridCol w:w="141"/>
        <w:gridCol w:w="143"/>
        <w:gridCol w:w="1852"/>
        <w:gridCol w:w="117"/>
        <w:gridCol w:w="2144"/>
      </w:tblGrid>
      <w:tr w:rsidR="00300441" w:rsidRPr="008D72E1" w14:paraId="53826A07" w14:textId="77777777" w:rsidTr="00300441">
        <w:trPr>
          <w:trHeight w:val="595"/>
        </w:trPr>
        <w:tc>
          <w:tcPr>
            <w:tcW w:w="2127" w:type="pct"/>
            <w:tcBorders>
              <w:top w:val="nil"/>
              <w:left w:val="nil"/>
              <w:bottom w:val="nil"/>
              <w:right w:val="nil"/>
            </w:tcBorders>
            <w:noWrap/>
            <w:vAlign w:val="center"/>
          </w:tcPr>
          <w:p w14:paraId="2028312C" w14:textId="5DA7EFB1" w:rsidR="00300441" w:rsidRPr="008D72E1" w:rsidRDefault="00300441" w:rsidP="002459C8">
            <w:pPr>
              <w:spacing w:after="0" w:line="240" w:lineRule="auto"/>
              <w:ind w:left="851"/>
              <w:jc w:val="center"/>
              <w:rPr>
                <w:rFonts w:ascii="Arial" w:eastAsia="Times New Roman" w:hAnsi="Arial" w:cs="Arial"/>
                <w:b/>
                <w:sz w:val="18"/>
                <w:szCs w:val="18"/>
                <w:lang w:val="ru-RU" w:eastAsia="ru-RU"/>
              </w:rPr>
            </w:pPr>
          </w:p>
        </w:tc>
        <w:tc>
          <w:tcPr>
            <w:tcW w:w="658" w:type="pct"/>
            <w:tcBorders>
              <w:left w:val="nil"/>
              <w:right w:val="nil"/>
            </w:tcBorders>
            <w:hideMark/>
          </w:tcPr>
          <w:p w14:paraId="40F31C35" w14:textId="77777777" w:rsidR="00300441" w:rsidRPr="008D72E1" w:rsidRDefault="00300441" w:rsidP="002459C8">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Жарғылық капитал</w:t>
            </w:r>
            <w:r w:rsidRPr="008D72E1">
              <w:rPr>
                <w:rFonts w:ascii="Arial" w:eastAsia="Times New Roman" w:hAnsi="Arial" w:cs="Arial"/>
                <w:b/>
                <w:bCs/>
                <w:sz w:val="18"/>
                <w:szCs w:val="18"/>
                <w:lang w:val="ru-RU" w:eastAsia="ru-RU"/>
              </w:rPr>
              <w:br/>
            </w:r>
          </w:p>
        </w:tc>
        <w:tc>
          <w:tcPr>
            <w:tcW w:w="71" w:type="pct"/>
            <w:tcBorders>
              <w:left w:val="nil"/>
              <w:right w:val="nil"/>
            </w:tcBorders>
            <w:hideMark/>
          </w:tcPr>
          <w:p w14:paraId="498DF213" w14:textId="77777777" w:rsidR="00300441" w:rsidRPr="008D72E1" w:rsidRDefault="00300441" w:rsidP="002459C8">
            <w:pPr>
              <w:spacing w:after="0" w:line="240" w:lineRule="auto"/>
              <w:ind w:left="851"/>
              <w:jc w:val="center"/>
              <w:rPr>
                <w:rFonts w:ascii="Arial" w:eastAsia="Times New Roman" w:hAnsi="Arial" w:cs="Arial"/>
                <w:b/>
                <w:bCs/>
                <w:sz w:val="18"/>
                <w:szCs w:val="18"/>
                <w:lang w:val="ru-RU" w:eastAsia="ru-RU"/>
              </w:rPr>
            </w:pPr>
          </w:p>
        </w:tc>
        <w:tc>
          <w:tcPr>
            <w:tcW w:w="72" w:type="pct"/>
            <w:tcBorders>
              <w:left w:val="nil"/>
              <w:right w:val="nil"/>
            </w:tcBorders>
            <w:hideMark/>
          </w:tcPr>
          <w:p w14:paraId="3E8D5392" w14:textId="77777777" w:rsidR="00300441" w:rsidRPr="008D72E1" w:rsidRDefault="00300441" w:rsidP="002459C8">
            <w:pPr>
              <w:spacing w:after="0" w:line="240" w:lineRule="auto"/>
              <w:ind w:left="851"/>
              <w:jc w:val="center"/>
              <w:rPr>
                <w:rFonts w:ascii="Arial" w:eastAsia="Times New Roman" w:hAnsi="Arial" w:cs="Arial"/>
                <w:b/>
                <w:bCs/>
                <w:sz w:val="18"/>
                <w:szCs w:val="18"/>
                <w:lang w:val="ru-RU" w:eastAsia="ru-RU"/>
              </w:rPr>
            </w:pPr>
          </w:p>
        </w:tc>
        <w:tc>
          <w:tcPr>
            <w:tcW w:w="933" w:type="pct"/>
            <w:tcBorders>
              <w:left w:val="nil"/>
              <w:right w:val="nil"/>
            </w:tcBorders>
            <w:hideMark/>
          </w:tcPr>
          <w:p w14:paraId="4ECBD37E" w14:textId="0DB815D0" w:rsidR="00300441" w:rsidRPr="008D72E1" w:rsidRDefault="00300441" w:rsidP="002459C8">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Бөлінбеген пайда</w:t>
            </w:r>
          </w:p>
        </w:tc>
        <w:tc>
          <w:tcPr>
            <w:tcW w:w="59" w:type="pct"/>
            <w:tcBorders>
              <w:left w:val="nil"/>
              <w:right w:val="nil"/>
            </w:tcBorders>
            <w:noWrap/>
            <w:hideMark/>
          </w:tcPr>
          <w:p w14:paraId="67D74623" w14:textId="77777777" w:rsidR="00300441" w:rsidRPr="008D72E1" w:rsidRDefault="00300441" w:rsidP="002459C8">
            <w:pPr>
              <w:spacing w:after="0" w:line="240" w:lineRule="auto"/>
              <w:ind w:left="851"/>
              <w:jc w:val="center"/>
              <w:rPr>
                <w:rFonts w:ascii="Arial" w:eastAsia="Times New Roman" w:hAnsi="Arial" w:cs="Arial"/>
                <w:b/>
                <w:bCs/>
                <w:sz w:val="18"/>
                <w:szCs w:val="18"/>
                <w:lang w:val="ru-RU" w:eastAsia="ru-RU"/>
              </w:rPr>
            </w:pPr>
          </w:p>
        </w:tc>
        <w:tc>
          <w:tcPr>
            <w:tcW w:w="1080" w:type="pct"/>
            <w:tcBorders>
              <w:left w:val="nil"/>
              <w:right w:val="nil"/>
            </w:tcBorders>
            <w:hideMark/>
          </w:tcPr>
          <w:p w14:paraId="48AA977D" w14:textId="27A190E2" w:rsidR="00300441" w:rsidRPr="008D72E1" w:rsidRDefault="00300441" w:rsidP="002459C8">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Жиынтық меншікті капитал</w:t>
            </w:r>
            <w:r w:rsidRPr="008D72E1">
              <w:rPr>
                <w:rFonts w:ascii="Arial" w:eastAsia="Times New Roman" w:hAnsi="Arial" w:cs="Arial"/>
                <w:b/>
                <w:bCs/>
                <w:sz w:val="18"/>
                <w:szCs w:val="18"/>
                <w:lang w:val="ru-RU" w:eastAsia="ru-RU"/>
              </w:rPr>
              <w:br/>
            </w:r>
          </w:p>
        </w:tc>
      </w:tr>
      <w:tr w:rsidR="00300441" w:rsidRPr="008D72E1" w14:paraId="31D52C89" w14:textId="77777777" w:rsidTr="00300441">
        <w:trPr>
          <w:trHeight w:val="227"/>
        </w:trPr>
        <w:tc>
          <w:tcPr>
            <w:tcW w:w="2127" w:type="pct"/>
            <w:tcBorders>
              <w:left w:val="nil"/>
              <w:bottom w:val="nil"/>
              <w:right w:val="nil"/>
            </w:tcBorders>
            <w:noWrap/>
            <w:vAlign w:val="center"/>
            <w:hideMark/>
          </w:tcPr>
          <w:p w14:paraId="4D2A83A8" w14:textId="77777777" w:rsidR="00300441" w:rsidRPr="008D72E1" w:rsidRDefault="00300441" w:rsidP="002459C8">
            <w:pPr>
              <w:spacing w:after="0" w:line="240" w:lineRule="auto"/>
              <w:ind w:left="851"/>
              <w:rPr>
                <w:rFonts w:ascii="Arial" w:eastAsia="Times New Roman" w:hAnsi="Arial" w:cs="Arial"/>
                <w:b/>
                <w:bCs/>
                <w:sz w:val="18"/>
                <w:szCs w:val="18"/>
                <w:lang w:val="ru-RU" w:eastAsia="ru-RU"/>
              </w:rPr>
            </w:pPr>
          </w:p>
        </w:tc>
        <w:tc>
          <w:tcPr>
            <w:tcW w:w="658" w:type="pct"/>
            <w:tcBorders>
              <w:left w:val="nil"/>
              <w:bottom w:val="nil"/>
              <w:right w:val="nil"/>
            </w:tcBorders>
            <w:vAlign w:val="bottom"/>
            <w:hideMark/>
          </w:tcPr>
          <w:p w14:paraId="73099A32" w14:textId="77777777" w:rsidR="00300441" w:rsidRPr="008D72E1" w:rsidRDefault="00300441" w:rsidP="002459C8">
            <w:pPr>
              <w:spacing w:after="0" w:line="240" w:lineRule="auto"/>
              <w:jc w:val="center"/>
              <w:rPr>
                <w:rFonts w:ascii="Arial" w:eastAsia="Times New Roman" w:hAnsi="Arial" w:cs="Arial"/>
                <w:b/>
                <w:bCs/>
                <w:sz w:val="18"/>
                <w:szCs w:val="18"/>
                <w:lang w:val="ru-RU" w:eastAsia="ru-RU"/>
              </w:rPr>
            </w:pPr>
          </w:p>
        </w:tc>
        <w:tc>
          <w:tcPr>
            <w:tcW w:w="71" w:type="pct"/>
            <w:tcBorders>
              <w:left w:val="nil"/>
              <w:bottom w:val="nil"/>
              <w:right w:val="nil"/>
            </w:tcBorders>
            <w:vAlign w:val="bottom"/>
            <w:hideMark/>
          </w:tcPr>
          <w:p w14:paraId="526D6C05" w14:textId="77777777" w:rsidR="00300441" w:rsidRPr="008D72E1" w:rsidRDefault="00300441" w:rsidP="002459C8">
            <w:pPr>
              <w:spacing w:after="0" w:line="240" w:lineRule="auto"/>
              <w:ind w:left="851" w:right="115"/>
              <w:jc w:val="right"/>
              <w:rPr>
                <w:rFonts w:ascii="Arial" w:eastAsia="Times New Roman" w:hAnsi="Arial" w:cs="Arial"/>
                <w:sz w:val="18"/>
                <w:szCs w:val="18"/>
                <w:lang w:val="ru-RU" w:eastAsia="ru-RU"/>
              </w:rPr>
            </w:pPr>
          </w:p>
        </w:tc>
        <w:tc>
          <w:tcPr>
            <w:tcW w:w="72" w:type="pct"/>
            <w:tcBorders>
              <w:left w:val="nil"/>
              <w:bottom w:val="nil"/>
              <w:right w:val="nil"/>
            </w:tcBorders>
            <w:vAlign w:val="bottom"/>
            <w:hideMark/>
          </w:tcPr>
          <w:p w14:paraId="017E623F" w14:textId="77777777" w:rsidR="00300441" w:rsidRPr="008D72E1" w:rsidRDefault="00300441" w:rsidP="002459C8">
            <w:pPr>
              <w:spacing w:after="0" w:line="240" w:lineRule="auto"/>
              <w:ind w:left="851" w:right="115"/>
              <w:jc w:val="right"/>
              <w:rPr>
                <w:rFonts w:ascii="Arial" w:eastAsia="Times New Roman" w:hAnsi="Arial" w:cs="Arial"/>
                <w:sz w:val="18"/>
                <w:szCs w:val="18"/>
                <w:lang w:val="ru-RU" w:eastAsia="ru-RU"/>
              </w:rPr>
            </w:pPr>
          </w:p>
        </w:tc>
        <w:tc>
          <w:tcPr>
            <w:tcW w:w="933" w:type="pct"/>
            <w:tcBorders>
              <w:left w:val="nil"/>
              <w:bottom w:val="nil"/>
              <w:right w:val="nil"/>
            </w:tcBorders>
            <w:vAlign w:val="bottom"/>
            <w:hideMark/>
          </w:tcPr>
          <w:p w14:paraId="688BB2D2" w14:textId="77777777" w:rsidR="00300441" w:rsidRPr="008D72E1" w:rsidRDefault="00300441" w:rsidP="002459C8">
            <w:pPr>
              <w:spacing w:after="0" w:line="240" w:lineRule="auto"/>
              <w:ind w:right="115"/>
              <w:jc w:val="right"/>
              <w:rPr>
                <w:rFonts w:ascii="Arial" w:eastAsia="Times New Roman" w:hAnsi="Arial" w:cs="Arial"/>
                <w:sz w:val="18"/>
                <w:szCs w:val="18"/>
                <w:lang w:val="ru-RU" w:eastAsia="ru-RU"/>
              </w:rPr>
            </w:pPr>
          </w:p>
        </w:tc>
        <w:tc>
          <w:tcPr>
            <w:tcW w:w="59" w:type="pct"/>
            <w:tcBorders>
              <w:left w:val="nil"/>
              <w:bottom w:val="nil"/>
              <w:right w:val="nil"/>
            </w:tcBorders>
            <w:noWrap/>
            <w:vAlign w:val="bottom"/>
            <w:hideMark/>
          </w:tcPr>
          <w:p w14:paraId="56172867" w14:textId="77777777" w:rsidR="00300441" w:rsidRPr="008D72E1" w:rsidRDefault="00300441" w:rsidP="002459C8">
            <w:pPr>
              <w:spacing w:after="0" w:line="240" w:lineRule="auto"/>
              <w:ind w:left="851" w:right="115"/>
              <w:jc w:val="right"/>
              <w:rPr>
                <w:rFonts w:ascii="Arial" w:eastAsia="Times New Roman" w:hAnsi="Arial" w:cs="Arial"/>
                <w:sz w:val="18"/>
                <w:szCs w:val="18"/>
                <w:lang w:val="ru-RU" w:eastAsia="ru-RU"/>
              </w:rPr>
            </w:pPr>
          </w:p>
        </w:tc>
        <w:tc>
          <w:tcPr>
            <w:tcW w:w="1080" w:type="pct"/>
            <w:tcBorders>
              <w:left w:val="nil"/>
              <w:bottom w:val="nil"/>
              <w:right w:val="nil"/>
            </w:tcBorders>
            <w:vAlign w:val="bottom"/>
            <w:hideMark/>
          </w:tcPr>
          <w:p w14:paraId="5175DE12" w14:textId="77777777" w:rsidR="00300441" w:rsidRPr="008D72E1" w:rsidRDefault="00300441" w:rsidP="002459C8">
            <w:pPr>
              <w:spacing w:after="0" w:line="240" w:lineRule="auto"/>
              <w:ind w:right="115"/>
              <w:jc w:val="right"/>
              <w:rPr>
                <w:rFonts w:ascii="Arial" w:eastAsia="Times New Roman" w:hAnsi="Arial" w:cs="Arial"/>
                <w:sz w:val="18"/>
                <w:szCs w:val="18"/>
                <w:lang w:val="ru-RU" w:eastAsia="ru-RU"/>
              </w:rPr>
            </w:pPr>
          </w:p>
        </w:tc>
      </w:tr>
      <w:tr w:rsidR="009E492F" w:rsidRPr="008D72E1" w14:paraId="1202F7B4" w14:textId="77777777" w:rsidTr="00300441">
        <w:trPr>
          <w:trHeight w:val="227"/>
        </w:trPr>
        <w:tc>
          <w:tcPr>
            <w:tcW w:w="2127" w:type="pct"/>
            <w:tcBorders>
              <w:top w:val="nil"/>
              <w:left w:val="nil"/>
              <w:bottom w:val="nil"/>
              <w:right w:val="nil"/>
            </w:tcBorders>
            <w:vAlign w:val="center"/>
            <w:hideMark/>
          </w:tcPr>
          <w:p w14:paraId="5A1A4EFF" w14:textId="5073970E" w:rsidR="009E492F" w:rsidRPr="008D72E1" w:rsidRDefault="009E492F" w:rsidP="009E492F">
            <w:pPr>
              <w:spacing w:after="0" w:line="240" w:lineRule="auto"/>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2023 жылғы 31 желтоқсандағы қалдық</w:t>
            </w:r>
          </w:p>
        </w:tc>
        <w:tc>
          <w:tcPr>
            <w:tcW w:w="658" w:type="pct"/>
            <w:tcBorders>
              <w:top w:val="single" w:sz="4" w:space="0" w:color="auto"/>
              <w:left w:val="nil"/>
              <w:bottom w:val="double" w:sz="4" w:space="0" w:color="auto"/>
              <w:right w:val="nil"/>
            </w:tcBorders>
            <w:vAlign w:val="center"/>
          </w:tcPr>
          <w:p w14:paraId="3E557490" w14:textId="54515599" w:rsidR="009E492F" w:rsidRPr="008D72E1" w:rsidRDefault="009E492F" w:rsidP="009E492F">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2,857,850</w:t>
            </w:r>
          </w:p>
        </w:tc>
        <w:tc>
          <w:tcPr>
            <w:tcW w:w="71" w:type="pct"/>
            <w:tcBorders>
              <w:top w:val="nil"/>
              <w:left w:val="nil"/>
              <w:right w:val="nil"/>
            </w:tcBorders>
            <w:vAlign w:val="center"/>
          </w:tcPr>
          <w:p w14:paraId="6F658FAD"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72" w:type="pct"/>
            <w:tcBorders>
              <w:top w:val="nil"/>
              <w:left w:val="nil"/>
              <w:right w:val="nil"/>
            </w:tcBorders>
            <w:vAlign w:val="center"/>
          </w:tcPr>
          <w:p w14:paraId="03F8F841"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933" w:type="pct"/>
            <w:tcBorders>
              <w:top w:val="single" w:sz="4" w:space="0" w:color="auto"/>
              <w:left w:val="nil"/>
              <w:bottom w:val="double" w:sz="4" w:space="0" w:color="auto"/>
              <w:right w:val="nil"/>
            </w:tcBorders>
            <w:vAlign w:val="center"/>
          </w:tcPr>
          <w:p w14:paraId="01589768" w14:textId="74148871" w:rsidR="009E492F" w:rsidRPr="008D72E1" w:rsidRDefault="009E492F" w:rsidP="009E492F">
            <w:pPr>
              <w:spacing w:after="0" w:line="276"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7,537,680</w:t>
            </w:r>
          </w:p>
        </w:tc>
        <w:tc>
          <w:tcPr>
            <w:tcW w:w="59" w:type="pct"/>
            <w:tcBorders>
              <w:top w:val="nil"/>
              <w:left w:val="nil"/>
              <w:right w:val="nil"/>
            </w:tcBorders>
            <w:noWrap/>
            <w:vAlign w:val="center"/>
          </w:tcPr>
          <w:p w14:paraId="0FE6C33F"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top w:val="single" w:sz="4" w:space="0" w:color="auto"/>
              <w:left w:val="nil"/>
              <w:bottom w:val="double" w:sz="4" w:space="0" w:color="auto"/>
              <w:right w:val="nil"/>
            </w:tcBorders>
            <w:vAlign w:val="center"/>
          </w:tcPr>
          <w:p w14:paraId="22DCF72B" w14:textId="2B1C889B" w:rsidR="009E492F" w:rsidRPr="008D72E1" w:rsidRDefault="009E492F" w:rsidP="009E492F">
            <w:pPr>
              <w:spacing w:after="0" w:line="240"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10,395,530</w:t>
            </w:r>
          </w:p>
        </w:tc>
      </w:tr>
      <w:tr w:rsidR="009E492F" w:rsidRPr="008D72E1" w14:paraId="35DA2640" w14:textId="77777777" w:rsidTr="00300441">
        <w:trPr>
          <w:trHeight w:val="227"/>
        </w:trPr>
        <w:tc>
          <w:tcPr>
            <w:tcW w:w="2127" w:type="pct"/>
            <w:tcBorders>
              <w:top w:val="nil"/>
              <w:left w:val="nil"/>
              <w:bottom w:val="nil"/>
              <w:right w:val="nil"/>
            </w:tcBorders>
            <w:vAlign w:val="center"/>
          </w:tcPr>
          <w:p w14:paraId="3327D471" w14:textId="14410729" w:rsidR="009E492F" w:rsidRPr="008D72E1" w:rsidRDefault="009E492F" w:rsidP="009E492F">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Жалпы жиынтық кіріс</w:t>
            </w:r>
          </w:p>
        </w:tc>
        <w:tc>
          <w:tcPr>
            <w:tcW w:w="658" w:type="pct"/>
            <w:tcBorders>
              <w:top w:val="double" w:sz="4" w:space="0" w:color="auto"/>
              <w:left w:val="nil"/>
              <w:right w:val="nil"/>
            </w:tcBorders>
            <w:vAlign w:val="center"/>
          </w:tcPr>
          <w:p w14:paraId="1A0DB54A" w14:textId="77777777" w:rsidR="009E492F" w:rsidRPr="008D72E1" w:rsidRDefault="009E492F" w:rsidP="009E492F">
            <w:pPr>
              <w:spacing w:after="0" w:line="240" w:lineRule="auto"/>
              <w:jc w:val="center"/>
              <w:rPr>
                <w:rFonts w:ascii="Arial" w:eastAsia="Times New Roman" w:hAnsi="Arial" w:cs="Arial"/>
                <w:b/>
                <w:bCs/>
                <w:sz w:val="18"/>
                <w:szCs w:val="18"/>
                <w:lang w:val="ru-RU" w:eastAsia="ru-RU"/>
              </w:rPr>
            </w:pPr>
          </w:p>
        </w:tc>
        <w:tc>
          <w:tcPr>
            <w:tcW w:w="71" w:type="pct"/>
            <w:tcBorders>
              <w:top w:val="nil"/>
              <w:left w:val="nil"/>
              <w:right w:val="nil"/>
            </w:tcBorders>
            <w:vAlign w:val="center"/>
          </w:tcPr>
          <w:p w14:paraId="1AF0A13D"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72" w:type="pct"/>
            <w:tcBorders>
              <w:top w:val="nil"/>
              <w:left w:val="nil"/>
              <w:right w:val="nil"/>
            </w:tcBorders>
            <w:vAlign w:val="center"/>
          </w:tcPr>
          <w:p w14:paraId="2FBDC08E"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933" w:type="pct"/>
            <w:tcBorders>
              <w:top w:val="double" w:sz="4" w:space="0" w:color="auto"/>
              <w:left w:val="nil"/>
              <w:right w:val="nil"/>
            </w:tcBorders>
            <w:vAlign w:val="center"/>
          </w:tcPr>
          <w:p w14:paraId="1D90D9DC" w14:textId="77777777" w:rsidR="009E492F" w:rsidRPr="008D72E1" w:rsidRDefault="009E492F" w:rsidP="009E492F">
            <w:pPr>
              <w:spacing w:after="0" w:line="276" w:lineRule="auto"/>
              <w:ind w:right="115"/>
              <w:jc w:val="right"/>
              <w:rPr>
                <w:rFonts w:ascii="Arial" w:eastAsia="Times New Roman" w:hAnsi="Arial" w:cs="Arial"/>
                <w:b/>
                <w:bCs/>
                <w:color w:val="000000"/>
                <w:sz w:val="18"/>
                <w:szCs w:val="18"/>
                <w:lang w:val="ru-RU" w:eastAsia="ru-RU"/>
              </w:rPr>
            </w:pPr>
          </w:p>
        </w:tc>
        <w:tc>
          <w:tcPr>
            <w:tcW w:w="59" w:type="pct"/>
            <w:tcBorders>
              <w:top w:val="nil"/>
              <w:left w:val="nil"/>
              <w:right w:val="nil"/>
            </w:tcBorders>
            <w:noWrap/>
            <w:vAlign w:val="center"/>
          </w:tcPr>
          <w:p w14:paraId="59029155"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top w:val="double" w:sz="4" w:space="0" w:color="auto"/>
              <w:left w:val="nil"/>
              <w:right w:val="nil"/>
            </w:tcBorders>
            <w:vAlign w:val="center"/>
          </w:tcPr>
          <w:p w14:paraId="528E3D80" w14:textId="77777777" w:rsidR="009E492F" w:rsidRPr="008D72E1" w:rsidRDefault="009E492F" w:rsidP="009E492F">
            <w:pPr>
              <w:spacing w:after="0" w:line="240" w:lineRule="auto"/>
              <w:ind w:right="115"/>
              <w:jc w:val="right"/>
              <w:rPr>
                <w:rFonts w:ascii="Arial" w:eastAsia="Times New Roman" w:hAnsi="Arial" w:cs="Arial"/>
                <w:b/>
                <w:bCs/>
                <w:color w:val="000000"/>
                <w:sz w:val="18"/>
                <w:szCs w:val="18"/>
                <w:lang w:val="ru-RU" w:eastAsia="ru-RU"/>
              </w:rPr>
            </w:pPr>
          </w:p>
        </w:tc>
      </w:tr>
      <w:tr w:rsidR="009E492F" w:rsidRPr="008D72E1" w14:paraId="467FC82C" w14:textId="77777777" w:rsidTr="00300441">
        <w:trPr>
          <w:trHeight w:val="227"/>
        </w:trPr>
        <w:tc>
          <w:tcPr>
            <w:tcW w:w="2127" w:type="pct"/>
            <w:tcBorders>
              <w:top w:val="nil"/>
              <w:left w:val="nil"/>
              <w:bottom w:val="nil"/>
              <w:right w:val="nil"/>
            </w:tcBorders>
            <w:vAlign w:val="center"/>
            <w:hideMark/>
          </w:tcPr>
          <w:p w14:paraId="16E56805" w14:textId="77777777" w:rsidR="009E492F" w:rsidRPr="008D72E1" w:rsidRDefault="009E492F" w:rsidP="009E492F">
            <w:pPr>
              <w:spacing w:after="0" w:line="240" w:lineRule="auto"/>
              <w:rPr>
                <w:rFonts w:ascii="Arial" w:eastAsia="Times New Roman" w:hAnsi="Arial" w:cs="Arial"/>
                <w:bCs/>
                <w:sz w:val="18"/>
                <w:szCs w:val="18"/>
                <w:lang w:val="ru-RU" w:eastAsia="ru-RU"/>
              </w:rPr>
            </w:pPr>
            <w:r w:rsidRPr="008D72E1">
              <w:rPr>
                <w:rFonts w:ascii="Arial" w:eastAsia="Times New Roman" w:hAnsi="Arial" w:cs="Arial"/>
                <w:bCs/>
                <w:sz w:val="18"/>
                <w:szCs w:val="18"/>
                <w:lang w:val="ru-RU" w:eastAsia="ru-RU"/>
              </w:rPr>
              <w:t>Есепті жылдағы пайда</w:t>
            </w:r>
          </w:p>
        </w:tc>
        <w:tc>
          <w:tcPr>
            <w:tcW w:w="658" w:type="pct"/>
            <w:tcBorders>
              <w:left w:val="nil"/>
              <w:right w:val="nil"/>
            </w:tcBorders>
            <w:vAlign w:val="center"/>
          </w:tcPr>
          <w:p w14:paraId="79D4410F" w14:textId="319BCA82" w:rsidR="009E492F" w:rsidRPr="008D72E1" w:rsidRDefault="009E492F" w:rsidP="009E492F">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71" w:type="pct"/>
            <w:tcBorders>
              <w:top w:val="nil"/>
              <w:left w:val="nil"/>
              <w:right w:val="nil"/>
            </w:tcBorders>
            <w:vAlign w:val="center"/>
          </w:tcPr>
          <w:p w14:paraId="5ED0D3F5" w14:textId="014E94CB"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top w:val="nil"/>
              <w:left w:val="nil"/>
              <w:right w:val="nil"/>
            </w:tcBorders>
            <w:vAlign w:val="center"/>
          </w:tcPr>
          <w:p w14:paraId="246A5D70"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right w:val="nil"/>
            </w:tcBorders>
            <w:vAlign w:val="center"/>
          </w:tcPr>
          <w:p w14:paraId="1F8F65D6" w14:textId="6CA6E977" w:rsidR="009E492F" w:rsidRPr="008D72E1" w:rsidRDefault="009E492F"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3,855,970</w:t>
            </w:r>
          </w:p>
        </w:tc>
        <w:tc>
          <w:tcPr>
            <w:tcW w:w="59" w:type="pct"/>
            <w:tcBorders>
              <w:top w:val="nil"/>
              <w:left w:val="nil"/>
              <w:right w:val="nil"/>
            </w:tcBorders>
            <w:noWrap/>
            <w:vAlign w:val="center"/>
          </w:tcPr>
          <w:p w14:paraId="7998FDD3"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left w:val="nil"/>
              <w:right w:val="nil"/>
            </w:tcBorders>
            <w:vAlign w:val="center"/>
          </w:tcPr>
          <w:p w14:paraId="7D4E78DE" w14:textId="64691B0A" w:rsidR="009E492F" w:rsidRPr="008D72E1" w:rsidRDefault="009E492F" w:rsidP="009E492F">
            <w:pPr>
              <w:spacing w:after="0" w:line="240"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sz w:val="18"/>
                <w:szCs w:val="18"/>
                <w:lang w:val="ru-RU" w:eastAsia="ru-RU"/>
              </w:rPr>
              <w:t>3,855,970</w:t>
            </w:r>
          </w:p>
        </w:tc>
      </w:tr>
      <w:tr w:rsidR="009E492F" w:rsidRPr="008D72E1" w14:paraId="6CD8C033" w14:textId="77777777" w:rsidTr="00300441">
        <w:trPr>
          <w:trHeight w:val="227"/>
        </w:trPr>
        <w:tc>
          <w:tcPr>
            <w:tcW w:w="2127" w:type="pct"/>
            <w:tcBorders>
              <w:top w:val="nil"/>
              <w:left w:val="nil"/>
              <w:bottom w:val="nil"/>
              <w:right w:val="nil"/>
            </w:tcBorders>
            <w:vAlign w:val="center"/>
          </w:tcPr>
          <w:p w14:paraId="03B7D8D8" w14:textId="0579B573" w:rsidR="009E492F" w:rsidRPr="008D72E1" w:rsidRDefault="009E492F" w:rsidP="009E492F">
            <w:pPr>
              <w:spacing w:after="0" w:line="240" w:lineRule="auto"/>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Өзге жиынтық кіріс</w:t>
            </w:r>
          </w:p>
        </w:tc>
        <w:tc>
          <w:tcPr>
            <w:tcW w:w="658" w:type="pct"/>
            <w:tcBorders>
              <w:left w:val="nil"/>
              <w:right w:val="nil"/>
            </w:tcBorders>
            <w:vAlign w:val="center"/>
          </w:tcPr>
          <w:p w14:paraId="3F067CFB" w14:textId="77777777" w:rsidR="009E492F" w:rsidRPr="008D72E1" w:rsidRDefault="009E492F" w:rsidP="009E492F">
            <w:pPr>
              <w:spacing w:after="0" w:line="240" w:lineRule="auto"/>
              <w:jc w:val="center"/>
              <w:rPr>
                <w:rFonts w:ascii="Arial" w:eastAsia="Times New Roman" w:hAnsi="Arial" w:cs="Arial"/>
                <w:b/>
                <w:bCs/>
                <w:sz w:val="18"/>
                <w:szCs w:val="18"/>
                <w:lang w:val="ru-RU" w:eastAsia="ru-RU"/>
              </w:rPr>
            </w:pPr>
          </w:p>
        </w:tc>
        <w:tc>
          <w:tcPr>
            <w:tcW w:w="71" w:type="pct"/>
            <w:tcBorders>
              <w:top w:val="nil"/>
              <w:left w:val="nil"/>
              <w:right w:val="nil"/>
            </w:tcBorders>
            <w:vAlign w:val="center"/>
          </w:tcPr>
          <w:p w14:paraId="76F590F5"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top w:val="nil"/>
              <w:left w:val="nil"/>
              <w:right w:val="nil"/>
            </w:tcBorders>
            <w:vAlign w:val="center"/>
          </w:tcPr>
          <w:p w14:paraId="4B182B61"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right w:val="nil"/>
            </w:tcBorders>
            <w:vAlign w:val="center"/>
          </w:tcPr>
          <w:p w14:paraId="794505E5" w14:textId="77777777" w:rsidR="009E492F" w:rsidRPr="008D72E1" w:rsidRDefault="009E492F" w:rsidP="009E492F">
            <w:pPr>
              <w:spacing w:after="0" w:line="240" w:lineRule="auto"/>
              <w:ind w:right="115"/>
              <w:jc w:val="right"/>
              <w:rPr>
                <w:rFonts w:ascii="Arial" w:eastAsia="Times New Roman" w:hAnsi="Arial" w:cs="Arial"/>
                <w:color w:val="000000"/>
                <w:sz w:val="18"/>
                <w:szCs w:val="18"/>
                <w:lang w:val="ru-RU" w:eastAsia="ru-RU"/>
              </w:rPr>
            </w:pPr>
          </w:p>
        </w:tc>
        <w:tc>
          <w:tcPr>
            <w:tcW w:w="59" w:type="pct"/>
            <w:tcBorders>
              <w:top w:val="nil"/>
              <w:left w:val="nil"/>
              <w:right w:val="nil"/>
            </w:tcBorders>
            <w:noWrap/>
            <w:vAlign w:val="center"/>
          </w:tcPr>
          <w:p w14:paraId="68002457"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left w:val="nil"/>
              <w:right w:val="nil"/>
            </w:tcBorders>
            <w:vAlign w:val="center"/>
          </w:tcPr>
          <w:p w14:paraId="687F0B13" w14:textId="77777777" w:rsidR="009E492F" w:rsidRPr="008D72E1" w:rsidRDefault="009E492F" w:rsidP="009E492F">
            <w:pPr>
              <w:spacing w:after="0" w:line="240" w:lineRule="auto"/>
              <w:ind w:right="115"/>
              <w:jc w:val="right"/>
              <w:rPr>
                <w:rFonts w:ascii="Arial" w:eastAsia="Times New Roman" w:hAnsi="Arial" w:cs="Arial"/>
                <w:color w:val="000000"/>
                <w:sz w:val="18"/>
                <w:szCs w:val="18"/>
                <w:lang w:val="ru-RU" w:eastAsia="ru-RU"/>
              </w:rPr>
            </w:pPr>
          </w:p>
        </w:tc>
      </w:tr>
      <w:tr w:rsidR="009E492F" w:rsidRPr="008D72E1" w14:paraId="617C2B17" w14:textId="77777777" w:rsidTr="00300441">
        <w:trPr>
          <w:trHeight w:val="227"/>
        </w:trPr>
        <w:tc>
          <w:tcPr>
            <w:tcW w:w="2127" w:type="pct"/>
            <w:tcBorders>
              <w:top w:val="nil"/>
              <w:left w:val="nil"/>
              <w:bottom w:val="nil"/>
              <w:right w:val="nil"/>
            </w:tcBorders>
            <w:vAlign w:val="center"/>
            <w:hideMark/>
          </w:tcPr>
          <w:p w14:paraId="2F2F0CA3" w14:textId="368AB782" w:rsidR="009E492F" w:rsidRPr="008D72E1" w:rsidRDefault="009E492F" w:rsidP="009E492F">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Жалпы бақылаудағы қауымдастырылған компаниялармен өзге операциялар</w:t>
            </w:r>
          </w:p>
        </w:tc>
        <w:tc>
          <w:tcPr>
            <w:tcW w:w="658" w:type="pct"/>
            <w:tcBorders>
              <w:left w:val="nil"/>
              <w:bottom w:val="single" w:sz="4" w:space="0" w:color="auto"/>
              <w:right w:val="nil"/>
            </w:tcBorders>
            <w:vAlign w:val="center"/>
          </w:tcPr>
          <w:p w14:paraId="3B049C16" w14:textId="26A7089F" w:rsidR="009E492F" w:rsidRPr="008D72E1" w:rsidRDefault="009E492F" w:rsidP="009E492F">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71" w:type="pct"/>
            <w:tcBorders>
              <w:left w:val="nil"/>
              <w:bottom w:val="nil"/>
              <w:right w:val="nil"/>
            </w:tcBorders>
            <w:vAlign w:val="center"/>
          </w:tcPr>
          <w:p w14:paraId="3AE4CDC9"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left w:val="nil"/>
              <w:bottom w:val="nil"/>
              <w:right w:val="nil"/>
            </w:tcBorders>
            <w:vAlign w:val="center"/>
          </w:tcPr>
          <w:p w14:paraId="7CC5C29C"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bottom w:val="single" w:sz="4" w:space="0" w:color="auto"/>
              <w:right w:val="nil"/>
            </w:tcBorders>
            <w:vAlign w:val="center"/>
          </w:tcPr>
          <w:p w14:paraId="49C7D016" w14:textId="06949BC6" w:rsidR="009E492F" w:rsidRPr="008D72E1" w:rsidRDefault="009E492F"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(279,782)</w:t>
            </w:r>
          </w:p>
        </w:tc>
        <w:tc>
          <w:tcPr>
            <w:tcW w:w="59" w:type="pct"/>
            <w:tcBorders>
              <w:left w:val="nil"/>
              <w:bottom w:val="nil"/>
              <w:right w:val="nil"/>
            </w:tcBorders>
            <w:noWrap/>
            <w:vAlign w:val="center"/>
          </w:tcPr>
          <w:p w14:paraId="640CCEAA"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left w:val="nil"/>
              <w:bottom w:val="single" w:sz="4" w:space="0" w:color="auto"/>
              <w:right w:val="nil"/>
            </w:tcBorders>
            <w:vAlign w:val="center"/>
          </w:tcPr>
          <w:p w14:paraId="5A614AB7" w14:textId="4A869424" w:rsidR="009E492F" w:rsidRPr="008D72E1" w:rsidRDefault="009E492F" w:rsidP="009E492F">
            <w:pPr>
              <w:spacing w:after="0" w:line="240"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sz w:val="18"/>
                <w:szCs w:val="18"/>
                <w:lang w:val="ru-RU" w:eastAsia="ru-RU"/>
              </w:rPr>
              <w:t>(279,782)</w:t>
            </w:r>
          </w:p>
        </w:tc>
      </w:tr>
      <w:tr w:rsidR="009E492F" w:rsidRPr="008D72E1" w14:paraId="11B1D5FC" w14:textId="77777777" w:rsidTr="00300441">
        <w:trPr>
          <w:trHeight w:val="227"/>
        </w:trPr>
        <w:tc>
          <w:tcPr>
            <w:tcW w:w="2127" w:type="pct"/>
            <w:tcBorders>
              <w:top w:val="nil"/>
              <w:left w:val="nil"/>
              <w:bottom w:val="nil"/>
              <w:right w:val="nil"/>
            </w:tcBorders>
            <w:vAlign w:val="center"/>
            <w:hideMark/>
          </w:tcPr>
          <w:p w14:paraId="0E15EF5A" w14:textId="531CDF61" w:rsidR="009E492F" w:rsidRPr="008D72E1" w:rsidRDefault="009E492F" w:rsidP="009E492F">
            <w:pPr>
              <w:spacing w:after="0" w:line="240" w:lineRule="auto"/>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2024 жылғы 31 желтоқсандағы қалдық</w:t>
            </w:r>
          </w:p>
        </w:tc>
        <w:tc>
          <w:tcPr>
            <w:tcW w:w="658" w:type="pct"/>
            <w:tcBorders>
              <w:top w:val="single" w:sz="4" w:space="0" w:color="auto"/>
              <w:left w:val="nil"/>
              <w:bottom w:val="double" w:sz="4" w:space="0" w:color="auto"/>
              <w:right w:val="nil"/>
            </w:tcBorders>
            <w:vAlign w:val="center"/>
          </w:tcPr>
          <w:p w14:paraId="7A8C0E7B" w14:textId="7268723A" w:rsidR="009E492F" w:rsidRPr="008D72E1" w:rsidRDefault="009E492F" w:rsidP="009E492F">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2,857,850</w:t>
            </w:r>
          </w:p>
        </w:tc>
        <w:tc>
          <w:tcPr>
            <w:tcW w:w="71" w:type="pct"/>
            <w:tcBorders>
              <w:left w:val="nil"/>
              <w:right w:val="nil"/>
            </w:tcBorders>
            <w:vAlign w:val="center"/>
          </w:tcPr>
          <w:p w14:paraId="6A148D20"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72" w:type="pct"/>
            <w:tcBorders>
              <w:left w:val="nil"/>
              <w:right w:val="nil"/>
            </w:tcBorders>
            <w:vAlign w:val="center"/>
          </w:tcPr>
          <w:p w14:paraId="2ED4FBD1"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933" w:type="pct"/>
            <w:tcBorders>
              <w:top w:val="single" w:sz="4" w:space="0" w:color="auto"/>
              <w:left w:val="nil"/>
              <w:bottom w:val="double" w:sz="4" w:space="0" w:color="auto"/>
              <w:right w:val="nil"/>
            </w:tcBorders>
            <w:vAlign w:val="center"/>
          </w:tcPr>
          <w:p w14:paraId="3BCD4663" w14:textId="288C9CA0" w:rsidR="009E492F" w:rsidRPr="008D72E1" w:rsidRDefault="009E492F" w:rsidP="009E492F">
            <w:pPr>
              <w:spacing w:after="0" w:line="276"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11,113,868</w:t>
            </w:r>
          </w:p>
        </w:tc>
        <w:tc>
          <w:tcPr>
            <w:tcW w:w="59" w:type="pct"/>
            <w:tcBorders>
              <w:left w:val="nil"/>
              <w:right w:val="nil"/>
            </w:tcBorders>
            <w:noWrap/>
            <w:vAlign w:val="center"/>
          </w:tcPr>
          <w:p w14:paraId="6E8FEA46" w14:textId="66313DF2"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top w:val="single" w:sz="4" w:space="0" w:color="auto"/>
              <w:left w:val="nil"/>
              <w:bottom w:val="double" w:sz="4" w:space="0" w:color="auto"/>
              <w:right w:val="nil"/>
            </w:tcBorders>
            <w:vAlign w:val="center"/>
          </w:tcPr>
          <w:p w14:paraId="221B7059" w14:textId="77C7A04A" w:rsidR="009E492F" w:rsidRPr="008D72E1" w:rsidRDefault="009E492F" w:rsidP="009E492F">
            <w:pPr>
              <w:spacing w:after="0" w:line="240"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13,971,718</w:t>
            </w:r>
          </w:p>
        </w:tc>
      </w:tr>
      <w:tr w:rsidR="00300441" w:rsidRPr="008D72E1" w14:paraId="09C33957" w14:textId="77777777" w:rsidTr="00300441">
        <w:trPr>
          <w:trHeight w:val="227"/>
        </w:trPr>
        <w:tc>
          <w:tcPr>
            <w:tcW w:w="2127" w:type="pct"/>
            <w:tcBorders>
              <w:top w:val="nil"/>
              <w:left w:val="nil"/>
              <w:bottom w:val="nil"/>
              <w:right w:val="nil"/>
            </w:tcBorders>
            <w:vAlign w:val="center"/>
          </w:tcPr>
          <w:p w14:paraId="46A408D2" w14:textId="77777777" w:rsidR="00300441" w:rsidRPr="008D72E1" w:rsidRDefault="00300441" w:rsidP="002459C8">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Жалпы жиынтық кіріс</w:t>
            </w:r>
          </w:p>
        </w:tc>
        <w:tc>
          <w:tcPr>
            <w:tcW w:w="658" w:type="pct"/>
            <w:tcBorders>
              <w:top w:val="double" w:sz="4" w:space="0" w:color="auto"/>
              <w:left w:val="nil"/>
              <w:right w:val="nil"/>
            </w:tcBorders>
            <w:vAlign w:val="center"/>
          </w:tcPr>
          <w:p w14:paraId="1DF3352F" w14:textId="77777777" w:rsidR="00300441" w:rsidRPr="008D72E1" w:rsidRDefault="00300441" w:rsidP="002459C8">
            <w:pPr>
              <w:spacing w:after="0" w:line="240" w:lineRule="auto"/>
              <w:jc w:val="center"/>
              <w:rPr>
                <w:rFonts w:ascii="Arial" w:eastAsia="Times New Roman" w:hAnsi="Arial" w:cs="Arial"/>
                <w:b/>
                <w:bCs/>
                <w:sz w:val="18"/>
                <w:szCs w:val="18"/>
                <w:lang w:val="ru-RU" w:eastAsia="ru-RU"/>
              </w:rPr>
            </w:pPr>
          </w:p>
        </w:tc>
        <w:tc>
          <w:tcPr>
            <w:tcW w:w="71" w:type="pct"/>
            <w:tcBorders>
              <w:top w:val="nil"/>
              <w:left w:val="nil"/>
              <w:right w:val="nil"/>
            </w:tcBorders>
            <w:vAlign w:val="center"/>
          </w:tcPr>
          <w:p w14:paraId="164C1E33" w14:textId="77777777" w:rsidR="00300441" w:rsidRPr="008D72E1" w:rsidRDefault="00300441" w:rsidP="002459C8">
            <w:pPr>
              <w:spacing w:after="0" w:line="276" w:lineRule="auto"/>
              <w:ind w:left="851" w:right="115"/>
              <w:jc w:val="right"/>
              <w:rPr>
                <w:rFonts w:ascii="Arial" w:eastAsia="Times New Roman" w:hAnsi="Arial" w:cs="Arial"/>
                <w:b/>
                <w:bCs/>
                <w:color w:val="000000"/>
                <w:sz w:val="18"/>
                <w:szCs w:val="18"/>
                <w:lang w:val="ru-RU" w:eastAsia="ru-RU"/>
              </w:rPr>
            </w:pPr>
          </w:p>
        </w:tc>
        <w:tc>
          <w:tcPr>
            <w:tcW w:w="72" w:type="pct"/>
            <w:tcBorders>
              <w:top w:val="nil"/>
              <w:left w:val="nil"/>
              <w:right w:val="nil"/>
            </w:tcBorders>
            <w:vAlign w:val="center"/>
          </w:tcPr>
          <w:p w14:paraId="6F49CD3B" w14:textId="77777777" w:rsidR="00300441" w:rsidRPr="008D72E1" w:rsidRDefault="00300441" w:rsidP="002459C8">
            <w:pPr>
              <w:spacing w:after="0" w:line="276" w:lineRule="auto"/>
              <w:ind w:left="851" w:right="115"/>
              <w:jc w:val="right"/>
              <w:rPr>
                <w:rFonts w:ascii="Arial" w:eastAsia="Times New Roman" w:hAnsi="Arial" w:cs="Arial"/>
                <w:b/>
                <w:bCs/>
                <w:color w:val="000000"/>
                <w:sz w:val="18"/>
                <w:szCs w:val="18"/>
                <w:lang w:val="ru-RU" w:eastAsia="ru-RU"/>
              </w:rPr>
            </w:pPr>
          </w:p>
        </w:tc>
        <w:tc>
          <w:tcPr>
            <w:tcW w:w="933" w:type="pct"/>
            <w:tcBorders>
              <w:top w:val="double" w:sz="4" w:space="0" w:color="auto"/>
              <w:left w:val="nil"/>
              <w:right w:val="nil"/>
            </w:tcBorders>
            <w:vAlign w:val="center"/>
          </w:tcPr>
          <w:p w14:paraId="7D53376B" w14:textId="77777777" w:rsidR="00300441" w:rsidRPr="008D72E1" w:rsidRDefault="00300441" w:rsidP="002459C8">
            <w:pPr>
              <w:spacing w:after="0" w:line="276" w:lineRule="auto"/>
              <w:ind w:right="115"/>
              <w:jc w:val="right"/>
              <w:rPr>
                <w:rFonts w:ascii="Arial" w:eastAsia="Times New Roman" w:hAnsi="Arial" w:cs="Arial"/>
                <w:b/>
                <w:bCs/>
                <w:color w:val="000000"/>
                <w:sz w:val="18"/>
                <w:szCs w:val="18"/>
                <w:lang w:val="ru-RU" w:eastAsia="ru-RU"/>
              </w:rPr>
            </w:pPr>
          </w:p>
        </w:tc>
        <w:tc>
          <w:tcPr>
            <w:tcW w:w="59" w:type="pct"/>
            <w:tcBorders>
              <w:top w:val="nil"/>
              <w:left w:val="nil"/>
              <w:right w:val="nil"/>
            </w:tcBorders>
            <w:noWrap/>
            <w:vAlign w:val="center"/>
          </w:tcPr>
          <w:p w14:paraId="7C820A84" w14:textId="77777777" w:rsidR="00300441" w:rsidRPr="008D72E1" w:rsidRDefault="00300441" w:rsidP="002459C8">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top w:val="double" w:sz="4" w:space="0" w:color="auto"/>
              <w:left w:val="nil"/>
              <w:right w:val="nil"/>
            </w:tcBorders>
            <w:vAlign w:val="center"/>
          </w:tcPr>
          <w:p w14:paraId="23DA5387" w14:textId="77777777" w:rsidR="00300441" w:rsidRPr="008D72E1" w:rsidRDefault="00300441" w:rsidP="002459C8">
            <w:pPr>
              <w:spacing w:after="0" w:line="240" w:lineRule="auto"/>
              <w:ind w:right="115"/>
              <w:jc w:val="right"/>
              <w:rPr>
                <w:rFonts w:ascii="Arial" w:eastAsia="Times New Roman" w:hAnsi="Arial" w:cs="Arial"/>
                <w:b/>
                <w:bCs/>
                <w:color w:val="000000"/>
                <w:sz w:val="18"/>
                <w:szCs w:val="18"/>
                <w:lang w:val="ru-RU" w:eastAsia="ru-RU"/>
              </w:rPr>
            </w:pPr>
          </w:p>
        </w:tc>
      </w:tr>
      <w:tr w:rsidR="009E492F" w:rsidRPr="008D72E1" w14:paraId="79209688" w14:textId="77777777" w:rsidTr="009C3168">
        <w:trPr>
          <w:trHeight w:val="227"/>
        </w:trPr>
        <w:tc>
          <w:tcPr>
            <w:tcW w:w="2127" w:type="pct"/>
            <w:tcBorders>
              <w:top w:val="nil"/>
              <w:left w:val="nil"/>
              <w:bottom w:val="nil"/>
              <w:right w:val="nil"/>
            </w:tcBorders>
            <w:vAlign w:val="center"/>
          </w:tcPr>
          <w:p w14:paraId="6E6ADB3E" w14:textId="77777777" w:rsidR="009E492F" w:rsidRPr="008D72E1" w:rsidRDefault="009E492F" w:rsidP="009E492F">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Есепті жылдағы пайда</w:t>
            </w:r>
          </w:p>
        </w:tc>
        <w:tc>
          <w:tcPr>
            <w:tcW w:w="658" w:type="pct"/>
            <w:tcBorders>
              <w:left w:val="nil"/>
              <w:right w:val="nil"/>
            </w:tcBorders>
            <w:vAlign w:val="center"/>
          </w:tcPr>
          <w:p w14:paraId="1469CA4B" w14:textId="4FA6A401" w:rsidR="009E492F" w:rsidRPr="008D72E1" w:rsidRDefault="009E492F" w:rsidP="009E492F">
            <w:pPr>
              <w:spacing w:after="0" w:line="240" w:lineRule="auto"/>
              <w:jc w:val="right"/>
              <w:rPr>
                <w:rFonts w:ascii="Arial" w:eastAsia="Times New Roman" w:hAnsi="Arial" w:cs="Arial"/>
                <w:sz w:val="18"/>
                <w:szCs w:val="18"/>
                <w:lang w:eastAsia="ru-RU"/>
              </w:rPr>
            </w:pPr>
            <w:r w:rsidRPr="008D72E1">
              <w:rPr>
                <w:rFonts w:ascii="Arial" w:eastAsia="Times New Roman" w:hAnsi="Arial" w:cs="Arial"/>
                <w:sz w:val="18"/>
                <w:szCs w:val="18"/>
                <w:lang w:eastAsia="ru-RU"/>
              </w:rPr>
              <w:t>-</w:t>
            </w:r>
          </w:p>
        </w:tc>
        <w:tc>
          <w:tcPr>
            <w:tcW w:w="71" w:type="pct"/>
            <w:tcBorders>
              <w:left w:val="nil"/>
              <w:right w:val="nil"/>
            </w:tcBorders>
            <w:vAlign w:val="center"/>
          </w:tcPr>
          <w:p w14:paraId="398260F5"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left w:val="nil"/>
              <w:right w:val="nil"/>
            </w:tcBorders>
            <w:vAlign w:val="center"/>
          </w:tcPr>
          <w:p w14:paraId="7A021ED7"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right w:val="nil"/>
            </w:tcBorders>
            <w:vAlign w:val="center"/>
          </w:tcPr>
          <w:p w14:paraId="3E660E80" w14:textId="1886128B" w:rsidR="009E492F" w:rsidRPr="008D72E1" w:rsidRDefault="001E438B"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sz w:val="18"/>
                <w:szCs w:val="18"/>
                <w:lang w:val="ru-RU" w:eastAsia="ru-RU"/>
              </w:rPr>
              <w:t>5,791,455</w:t>
            </w:r>
          </w:p>
        </w:tc>
        <w:tc>
          <w:tcPr>
            <w:tcW w:w="59" w:type="pct"/>
            <w:tcBorders>
              <w:left w:val="nil"/>
              <w:right w:val="nil"/>
            </w:tcBorders>
            <w:noWrap/>
            <w:vAlign w:val="center"/>
          </w:tcPr>
          <w:p w14:paraId="4D107082" w14:textId="77777777"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left w:val="nil"/>
              <w:right w:val="nil"/>
            </w:tcBorders>
            <w:vAlign w:val="center"/>
          </w:tcPr>
          <w:p w14:paraId="0AB91328" w14:textId="4A6B4E12" w:rsidR="009E492F" w:rsidRPr="008D72E1" w:rsidRDefault="001E438B"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5,791,455</w:t>
            </w:r>
          </w:p>
        </w:tc>
      </w:tr>
      <w:tr w:rsidR="009E492F" w:rsidRPr="008D72E1" w14:paraId="166B2EAE" w14:textId="77777777" w:rsidTr="009C3168">
        <w:trPr>
          <w:trHeight w:val="227"/>
        </w:trPr>
        <w:tc>
          <w:tcPr>
            <w:tcW w:w="2127" w:type="pct"/>
            <w:tcBorders>
              <w:top w:val="nil"/>
              <w:left w:val="nil"/>
              <w:bottom w:val="nil"/>
              <w:right w:val="nil"/>
            </w:tcBorders>
            <w:vAlign w:val="center"/>
          </w:tcPr>
          <w:p w14:paraId="723BD7AA" w14:textId="02AECFC5" w:rsidR="009E492F" w:rsidRPr="00A17DC5" w:rsidRDefault="009E492F" w:rsidP="009E492F">
            <w:pPr>
              <w:spacing w:after="0" w:line="240" w:lineRule="auto"/>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Кезең</w:t>
            </w:r>
            <w:r w:rsidRPr="00A17DC5">
              <w:rPr>
                <w:rFonts w:ascii="Arial" w:eastAsia="Times New Roman" w:hAnsi="Arial" w:cs="Arial"/>
                <w:b/>
                <w:bCs/>
                <w:sz w:val="18"/>
                <w:szCs w:val="18"/>
                <w:lang w:eastAsia="ru-RU"/>
              </w:rPr>
              <w:t xml:space="preserve"> </w:t>
            </w:r>
            <w:r w:rsidRPr="008D72E1">
              <w:rPr>
                <w:rFonts w:ascii="Arial" w:eastAsia="Times New Roman" w:hAnsi="Arial" w:cs="Arial"/>
                <w:b/>
                <w:bCs/>
                <w:sz w:val="18"/>
                <w:szCs w:val="18"/>
                <w:lang w:val="ru-RU" w:eastAsia="ru-RU"/>
              </w:rPr>
              <w:t>ішіндегі</w:t>
            </w:r>
            <w:r w:rsidRPr="00A17DC5">
              <w:rPr>
                <w:rFonts w:ascii="Arial" w:eastAsia="Times New Roman" w:hAnsi="Arial" w:cs="Arial"/>
                <w:b/>
                <w:bCs/>
                <w:sz w:val="18"/>
                <w:szCs w:val="18"/>
                <w:lang w:eastAsia="ru-RU"/>
              </w:rPr>
              <w:t xml:space="preserve"> </w:t>
            </w:r>
            <w:r w:rsidRPr="008D72E1">
              <w:rPr>
                <w:rFonts w:ascii="Arial" w:eastAsia="Times New Roman" w:hAnsi="Arial" w:cs="Arial"/>
                <w:b/>
                <w:bCs/>
                <w:sz w:val="18"/>
                <w:szCs w:val="18"/>
                <w:lang w:val="ru-RU" w:eastAsia="ru-RU"/>
              </w:rPr>
              <w:t>өзге</w:t>
            </w:r>
            <w:r w:rsidRPr="00A17DC5">
              <w:rPr>
                <w:rFonts w:ascii="Arial" w:eastAsia="Times New Roman" w:hAnsi="Arial" w:cs="Arial"/>
                <w:b/>
                <w:bCs/>
                <w:sz w:val="18"/>
                <w:szCs w:val="18"/>
                <w:lang w:eastAsia="ru-RU"/>
              </w:rPr>
              <w:t xml:space="preserve"> </w:t>
            </w:r>
            <w:r w:rsidRPr="008D72E1">
              <w:rPr>
                <w:rFonts w:ascii="Arial" w:eastAsia="Times New Roman" w:hAnsi="Arial" w:cs="Arial"/>
                <w:b/>
                <w:bCs/>
                <w:sz w:val="18"/>
                <w:szCs w:val="18"/>
                <w:lang w:val="ru-RU" w:eastAsia="ru-RU"/>
              </w:rPr>
              <w:t>жиынтық</w:t>
            </w:r>
            <w:r w:rsidRPr="00A17DC5">
              <w:rPr>
                <w:rFonts w:ascii="Arial" w:eastAsia="Times New Roman" w:hAnsi="Arial" w:cs="Arial"/>
                <w:b/>
                <w:bCs/>
                <w:sz w:val="18"/>
                <w:szCs w:val="18"/>
                <w:lang w:eastAsia="ru-RU"/>
              </w:rPr>
              <w:t xml:space="preserve"> </w:t>
            </w:r>
            <w:r w:rsidRPr="008D72E1">
              <w:rPr>
                <w:rFonts w:ascii="Arial" w:eastAsia="Times New Roman" w:hAnsi="Arial" w:cs="Arial"/>
                <w:b/>
                <w:bCs/>
                <w:sz w:val="18"/>
                <w:szCs w:val="18"/>
                <w:lang w:val="ru-RU" w:eastAsia="ru-RU"/>
              </w:rPr>
              <w:t>кіріс</w:t>
            </w:r>
            <w:r w:rsidRPr="00A17DC5">
              <w:rPr>
                <w:rFonts w:ascii="Arial" w:eastAsia="Times New Roman" w:hAnsi="Arial" w:cs="Arial"/>
                <w:b/>
                <w:bCs/>
                <w:sz w:val="18"/>
                <w:szCs w:val="18"/>
                <w:lang w:eastAsia="ru-RU"/>
              </w:rPr>
              <w:t xml:space="preserve"> </w:t>
            </w:r>
          </w:p>
        </w:tc>
        <w:tc>
          <w:tcPr>
            <w:tcW w:w="658" w:type="pct"/>
            <w:tcBorders>
              <w:left w:val="nil"/>
              <w:right w:val="nil"/>
            </w:tcBorders>
            <w:vAlign w:val="center"/>
          </w:tcPr>
          <w:p w14:paraId="7CCD8320" w14:textId="29D7C0BB" w:rsidR="009E492F" w:rsidRPr="00A17DC5" w:rsidRDefault="009E492F" w:rsidP="009E492F">
            <w:pPr>
              <w:spacing w:after="0" w:line="240" w:lineRule="auto"/>
              <w:jc w:val="center"/>
              <w:rPr>
                <w:rFonts w:ascii="Arial" w:eastAsia="Times New Roman" w:hAnsi="Arial" w:cs="Arial"/>
                <w:b/>
                <w:bCs/>
                <w:sz w:val="18"/>
                <w:szCs w:val="18"/>
                <w:lang w:eastAsia="ru-RU"/>
              </w:rPr>
            </w:pPr>
          </w:p>
        </w:tc>
        <w:tc>
          <w:tcPr>
            <w:tcW w:w="71" w:type="pct"/>
            <w:tcBorders>
              <w:left w:val="nil"/>
              <w:right w:val="nil"/>
            </w:tcBorders>
            <w:vAlign w:val="center"/>
          </w:tcPr>
          <w:p w14:paraId="732C51E4" w14:textId="77777777" w:rsidR="009E492F" w:rsidRPr="00A17DC5" w:rsidRDefault="009E492F" w:rsidP="009E492F">
            <w:pPr>
              <w:spacing w:after="0" w:line="276" w:lineRule="auto"/>
              <w:ind w:left="851" w:right="115"/>
              <w:jc w:val="right"/>
              <w:rPr>
                <w:rFonts w:ascii="Arial" w:eastAsia="Times New Roman" w:hAnsi="Arial" w:cs="Arial"/>
                <w:b/>
                <w:bCs/>
                <w:color w:val="000000"/>
                <w:sz w:val="18"/>
                <w:szCs w:val="18"/>
                <w:lang w:eastAsia="ru-RU"/>
              </w:rPr>
            </w:pPr>
          </w:p>
        </w:tc>
        <w:tc>
          <w:tcPr>
            <w:tcW w:w="72" w:type="pct"/>
            <w:tcBorders>
              <w:left w:val="nil"/>
              <w:right w:val="nil"/>
            </w:tcBorders>
            <w:vAlign w:val="center"/>
          </w:tcPr>
          <w:p w14:paraId="3F68E27A" w14:textId="77777777" w:rsidR="009E492F" w:rsidRPr="00A17DC5" w:rsidRDefault="009E492F" w:rsidP="009E492F">
            <w:pPr>
              <w:spacing w:after="0" w:line="276" w:lineRule="auto"/>
              <w:ind w:left="851" w:right="115"/>
              <w:jc w:val="right"/>
              <w:rPr>
                <w:rFonts w:ascii="Arial" w:eastAsia="Times New Roman" w:hAnsi="Arial" w:cs="Arial"/>
                <w:b/>
                <w:bCs/>
                <w:color w:val="000000"/>
                <w:sz w:val="18"/>
                <w:szCs w:val="18"/>
                <w:lang w:eastAsia="ru-RU"/>
              </w:rPr>
            </w:pPr>
          </w:p>
        </w:tc>
        <w:tc>
          <w:tcPr>
            <w:tcW w:w="933" w:type="pct"/>
            <w:tcBorders>
              <w:left w:val="nil"/>
              <w:right w:val="nil"/>
            </w:tcBorders>
            <w:vAlign w:val="center"/>
          </w:tcPr>
          <w:p w14:paraId="35C539FD" w14:textId="114A5CD5" w:rsidR="009E492F" w:rsidRPr="00A17DC5" w:rsidRDefault="009E492F" w:rsidP="009E492F">
            <w:pPr>
              <w:spacing w:after="0" w:line="240" w:lineRule="auto"/>
              <w:ind w:right="115"/>
              <w:jc w:val="right"/>
              <w:rPr>
                <w:rFonts w:ascii="Arial" w:eastAsia="Times New Roman" w:hAnsi="Arial" w:cs="Arial"/>
                <w:b/>
                <w:bCs/>
                <w:color w:val="000000"/>
                <w:sz w:val="18"/>
                <w:szCs w:val="18"/>
                <w:lang w:eastAsia="ru-RU"/>
              </w:rPr>
            </w:pPr>
          </w:p>
        </w:tc>
        <w:tc>
          <w:tcPr>
            <w:tcW w:w="59" w:type="pct"/>
            <w:tcBorders>
              <w:left w:val="nil"/>
              <w:right w:val="nil"/>
            </w:tcBorders>
            <w:noWrap/>
            <w:vAlign w:val="center"/>
          </w:tcPr>
          <w:p w14:paraId="1C2D5A86" w14:textId="77777777" w:rsidR="009E492F" w:rsidRPr="00A17DC5" w:rsidRDefault="009E492F" w:rsidP="009E492F">
            <w:pPr>
              <w:spacing w:after="0" w:line="240" w:lineRule="auto"/>
              <w:ind w:left="851" w:right="115"/>
              <w:jc w:val="right"/>
              <w:rPr>
                <w:rFonts w:ascii="Arial" w:eastAsia="Times New Roman" w:hAnsi="Arial" w:cs="Arial"/>
                <w:color w:val="000000"/>
                <w:sz w:val="18"/>
                <w:szCs w:val="18"/>
                <w:lang w:eastAsia="ru-RU"/>
              </w:rPr>
            </w:pPr>
          </w:p>
        </w:tc>
        <w:tc>
          <w:tcPr>
            <w:tcW w:w="1080" w:type="pct"/>
            <w:tcBorders>
              <w:left w:val="nil"/>
              <w:right w:val="nil"/>
            </w:tcBorders>
            <w:vAlign w:val="center"/>
          </w:tcPr>
          <w:p w14:paraId="12F68579" w14:textId="08B9E750" w:rsidR="009E492F" w:rsidRPr="00A17DC5" w:rsidRDefault="009E492F" w:rsidP="009E492F">
            <w:pPr>
              <w:spacing w:after="0" w:line="240" w:lineRule="auto"/>
              <w:ind w:right="115"/>
              <w:jc w:val="right"/>
              <w:rPr>
                <w:rFonts w:ascii="Arial" w:eastAsia="Times New Roman" w:hAnsi="Arial" w:cs="Arial"/>
                <w:b/>
                <w:bCs/>
                <w:color w:val="000000"/>
                <w:sz w:val="18"/>
                <w:szCs w:val="18"/>
                <w:lang w:eastAsia="ru-RU"/>
              </w:rPr>
            </w:pPr>
          </w:p>
        </w:tc>
      </w:tr>
      <w:tr w:rsidR="00653E41" w:rsidRPr="008D72E1" w14:paraId="0C435636" w14:textId="77777777" w:rsidTr="009C3168">
        <w:trPr>
          <w:trHeight w:val="227"/>
        </w:trPr>
        <w:tc>
          <w:tcPr>
            <w:tcW w:w="2127" w:type="pct"/>
            <w:tcBorders>
              <w:top w:val="nil"/>
              <w:left w:val="nil"/>
              <w:bottom w:val="nil"/>
              <w:right w:val="nil"/>
            </w:tcBorders>
            <w:vAlign w:val="center"/>
          </w:tcPr>
          <w:p w14:paraId="079095BF" w14:textId="3FF27C31" w:rsidR="00653E41" w:rsidRPr="008D72E1" w:rsidRDefault="00653E41" w:rsidP="009E492F">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Бас компаниямен өзге операциялар</w:t>
            </w:r>
          </w:p>
        </w:tc>
        <w:tc>
          <w:tcPr>
            <w:tcW w:w="658" w:type="pct"/>
            <w:tcBorders>
              <w:left w:val="nil"/>
              <w:right w:val="nil"/>
            </w:tcBorders>
            <w:vAlign w:val="center"/>
          </w:tcPr>
          <w:p w14:paraId="50CD7117" w14:textId="4DFCD6E2" w:rsidR="00653E41" w:rsidRPr="008D72E1" w:rsidRDefault="00653E41" w:rsidP="00653E41">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71" w:type="pct"/>
            <w:tcBorders>
              <w:left w:val="nil"/>
              <w:right w:val="nil"/>
            </w:tcBorders>
            <w:vAlign w:val="center"/>
          </w:tcPr>
          <w:p w14:paraId="747872BC" w14:textId="77777777" w:rsidR="00653E41" w:rsidRPr="008D72E1" w:rsidRDefault="00653E41"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left w:val="nil"/>
              <w:right w:val="nil"/>
            </w:tcBorders>
            <w:vAlign w:val="center"/>
          </w:tcPr>
          <w:p w14:paraId="4BD67CB9" w14:textId="77777777" w:rsidR="00653E41" w:rsidRPr="008D72E1" w:rsidRDefault="00653E41"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right w:val="nil"/>
            </w:tcBorders>
            <w:vAlign w:val="center"/>
          </w:tcPr>
          <w:p w14:paraId="7E7BAABB" w14:textId="088B1745" w:rsidR="00653E41" w:rsidRPr="008D72E1" w:rsidRDefault="00653E41" w:rsidP="00653E41">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 (2,562,013)</w:t>
            </w:r>
          </w:p>
        </w:tc>
        <w:tc>
          <w:tcPr>
            <w:tcW w:w="59" w:type="pct"/>
            <w:tcBorders>
              <w:left w:val="nil"/>
              <w:right w:val="nil"/>
            </w:tcBorders>
            <w:noWrap/>
            <w:vAlign w:val="center"/>
          </w:tcPr>
          <w:p w14:paraId="6951CCDB" w14:textId="77777777" w:rsidR="00653E41" w:rsidRPr="008D72E1" w:rsidRDefault="00653E41"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left w:val="nil"/>
              <w:right w:val="nil"/>
            </w:tcBorders>
            <w:vAlign w:val="center"/>
          </w:tcPr>
          <w:p w14:paraId="022CD065" w14:textId="14B912C0" w:rsidR="00653E41" w:rsidRPr="008D72E1" w:rsidRDefault="00653E41"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(2,562,013)</w:t>
            </w:r>
          </w:p>
        </w:tc>
      </w:tr>
      <w:tr w:rsidR="009E492F" w:rsidRPr="008D72E1" w14:paraId="7ABD31BA" w14:textId="77777777" w:rsidTr="009C3168">
        <w:trPr>
          <w:trHeight w:val="227"/>
        </w:trPr>
        <w:tc>
          <w:tcPr>
            <w:tcW w:w="2127" w:type="pct"/>
            <w:tcBorders>
              <w:top w:val="nil"/>
              <w:left w:val="nil"/>
              <w:bottom w:val="nil"/>
              <w:right w:val="nil"/>
            </w:tcBorders>
            <w:vAlign w:val="center"/>
          </w:tcPr>
          <w:p w14:paraId="5A97CF25" w14:textId="059B205E" w:rsidR="009E492F" w:rsidRPr="008D72E1" w:rsidRDefault="009E492F" w:rsidP="009E492F">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Жалпы бақылаудағы қауымдастырылған компаниялармен өзге операциялар</w:t>
            </w:r>
          </w:p>
        </w:tc>
        <w:tc>
          <w:tcPr>
            <w:tcW w:w="658" w:type="pct"/>
            <w:tcBorders>
              <w:left w:val="nil"/>
              <w:bottom w:val="single" w:sz="4" w:space="0" w:color="auto"/>
              <w:right w:val="nil"/>
            </w:tcBorders>
            <w:vAlign w:val="center"/>
          </w:tcPr>
          <w:p w14:paraId="0CF29284" w14:textId="00C9879B" w:rsidR="009E492F" w:rsidRPr="008D72E1" w:rsidRDefault="009E492F" w:rsidP="009E492F">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71" w:type="pct"/>
            <w:tcBorders>
              <w:left w:val="nil"/>
              <w:right w:val="nil"/>
            </w:tcBorders>
            <w:vAlign w:val="center"/>
          </w:tcPr>
          <w:p w14:paraId="50EB7DC9" w14:textId="259BCE8B"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72" w:type="pct"/>
            <w:tcBorders>
              <w:left w:val="nil"/>
              <w:right w:val="nil"/>
            </w:tcBorders>
            <w:vAlign w:val="center"/>
          </w:tcPr>
          <w:p w14:paraId="03F88FBE"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933" w:type="pct"/>
            <w:tcBorders>
              <w:left w:val="nil"/>
              <w:bottom w:val="single" w:sz="4" w:space="0" w:color="auto"/>
              <w:right w:val="nil"/>
            </w:tcBorders>
            <w:vAlign w:val="center"/>
          </w:tcPr>
          <w:p w14:paraId="71AF1C46" w14:textId="7CC477BF" w:rsidR="009E492F" w:rsidRPr="008D72E1" w:rsidRDefault="001E438B" w:rsidP="009E492F">
            <w:pPr>
              <w:spacing w:after="0" w:line="240"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sz w:val="18"/>
                <w:szCs w:val="18"/>
                <w:lang w:val="ru-RU" w:eastAsia="ru-RU"/>
              </w:rPr>
              <w:t>(</w:t>
            </w:r>
            <w:r w:rsidR="00653E41" w:rsidRPr="008D72E1">
              <w:rPr>
                <w:rFonts w:ascii="Arial" w:eastAsia="Times New Roman" w:hAnsi="Arial" w:cs="Arial"/>
                <w:sz w:val="18"/>
                <w:szCs w:val="18"/>
                <w:lang w:val="ru-RU" w:eastAsia="ru-RU"/>
              </w:rPr>
              <w:t>4,260,290</w:t>
            </w:r>
            <w:r w:rsidRPr="008D72E1">
              <w:rPr>
                <w:rFonts w:ascii="Arial" w:eastAsia="Times New Roman" w:hAnsi="Arial" w:cs="Arial"/>
                <w:sz w:val="18"/>
                <w:szCs w:val="18"/>
                <w:lang w:val="ru-RU" w:eastAsia="ru-RU"/>
              </w:rPr>
              <w:t>)</w:t>
            </w:r>
          </w:p>
        </w:tc>
        <w:tc>
          <w:tcPr>
            <w:tcW w:w="59" w:type="pct"/>
            <w:tcBorders>
              <w:left w:val="nil"/>
              <w:right w:val="nil"/>
            </w:tcBorders>
            <w:noWrap/>
            <w:vAlign w:val="center"/>
          </w:tcPr>
          <w:p w14:paraId="47E64040" w14:textId="77777777" w:rsidR="009E492F" w:rsidRPr="008D72E1" w:rsidRDefault="009E492F" w:rsidP="009E492F">
            <w:pPr>
              <w:spacing w:after="0" w:line="276" w:lineRule="auto"/>
              <w:ind w:left="851" w:right="115"/>
              <w:jc w:val="right"/>
              <w:rPr>
                <w:rFonts w:ascii="Arial" w:eastAsia="Times New Roman" w:hAnsi="Arial" w:cs="Arial"/>
                <w:color w:val="000000"/>
                <w:sz w:val="18"/>
                <w:szCs w:val="18"/>
                <w:lang w:val="ru-RU" w:eastAsia="ru-RU"/>
              </w:rPr>
            </w:pPr>
          </w:p>
        </w:tc>
        <w:tc>
          <w:tcPr>
            <w:tcW w:w="1080" w:type="pct"/>
            <w:tcBorders>
              <w:left w:val="nil"/>
              <w:bottom w:val="single" w:sz="4" w:space="0" w:color="auto"/>
              <w:right w:val="nil"/>
            </w:tcBorders>
            <w:vAlign w:val="center"/>
          </w:tcPr>
          <w:p w14:paraId="673BC338" w14:textId="3EA4A939" w:rsidR="009E492F" w:rsidRPr="008D72E1" w:rsidRDefault="001E438B" w:rsidP="009E492F">
            <w:pPr>
              <w:spacing w:after="0" w:line="276" w:lineRule="auto"/>
              <w:ind w:right="115"/>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r w:rsidR="00653E41" w:rsidRPr="008D72E1">
              <w:rPr>
                <w:rFonts w:ascii="Arial" w:eastAsia="Times New Roman" w:hAnsi="Arial" w:cs="Arial"/>
                <w:color w:val="000000"/>
                <w:sz w:val="18"/>
                <w:szCs w:val="18"/>
                <w:lang w:val="ru-RU" w:eastAsia="ru-RU"/>
              </w:rPr>
              <w:t>4,260,290</w:t>
            </w:r>
            <w:r w:rsidRPr="008D72E1">
              <w:rPr>
                <w:rFonts w:ascii="Arial" w:eastAsia="Times New Roman" w:hAnsi="Arial" w:cs="Arial"/>
                <w:color w:val="000000"/>
                <w:sz w:val="18"/>
                <w:szCs w:val="18"/>
                <w:lang w:val="ru-RU" w:eastAsia="ru-RU"/>
              </w:rPr>
              <w:t>)</w:t>
            </w:r>
          </w:p>
        </w:tc>
      </w:tr>
      <w:tr w:rsidR="009E492F" w:rsidRPr="008D72E1" w14:paraId="5A03A454" w14:textId="77777777" w:rsidTr="00300441">
        <w:trPr>
          <w:trHeight w:val="227"/>
        </w:trPr>
        <w:tc>
          <w:tcPr>
            <w:tcW w:w="2127" w:type="pct"/>
            <w:tcBorders>
              <w:top w:val="nil"/>
              <w:left w:val="nil"/>
              <w:bottom w:val="nil"/>
              <w:right w:val="nil"/>
            </w:tcBorders>
            <w:vAlign w:val="center"/>
          </w:tcPr>
          <w:p w14:paraId="45B22645" w14:textId="7933913A" w:rsidR="009E492F" w:rsidRPr="008D72E1" w:rsidRDefault="009E492F" w:rsidP="009E492F">
            <w:pPr>
              <w:spacing w:after="0" w:line="240" w:lineRule="auto"/>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2025 жылғы 31 желтоқсандағы қалдық</w:t>
            </w:r>
          </w:p>
        </w:tc>
        <w:tc>
          <w:tcPr>
            <w:tcW w:w="658" w:type="pct"/>
            <w:tcBorders>
              <w:top w:val="single" w:sz="4" w:space="0" w:color="auto"/>
              <w:left w:val="nil"/>
              <w:bottom w:val="double" w:sz="4" w:space="0" w:color="auto"/>
              <w:right w:val="nil"/>
            </w:tcBorders>
            <w:vAlign w:val="center"/>
          </w:tcPr>
          <w:p w14:paraId="5E730AD1" w14:textId="4EEE7B66" w:rsidR="009E492F" w:rsidRPr="008D72E1" w:rsidRDefault="001E438B" w:rsidP="009E492F">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2,857,850</w:t>
            </w:r>
          </w:p>
        </w:tc>
        <w:tc>
          <w:tcPr>
            <w:tcW w:w="71" w:type="pct"/>
            <w:tcBorders>
              <w:left w:val="nil"/>
              <w:right w:val="nil"/>
            </w:tcBorders>
            <w:vAlign w:val="center"/>
          </w:tcPr>
          <w:p w14:paraId="7E72E763"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72" w:type="pct"/>
            <w:tcBorders>
              <w:left w:val="nil"/>
              <w:right w:val="nil"/>
            </w:tcBorders>
            <w:vAlign w:val="center"/>
          </w:tcPr>
          <w:p w14:paraId="6237DFE8" w14:textId="77777777" w:rsidR="009E492F" w:rsidRPr="008D72E1" w:rsidRDefault="009E492F" w:rsidP="009E492F">
            <w:pPr>
              <w:spacing w:after="0" w:line="276" w:lineRule="auto"/>
              <w:ind w:left="851" w:right="115"/>
              <w:jc w:val="right"/>
              <w:rPr>
                <w:rFonts w:ascii="Arial" w:eastAsia="Times New Roman" w:hAnsi="Arial" w:cs="Arial"/>
                <w:b/>
                <w:bCs/>
                <w:color w:val="000000"/>
                <w:sz w:val="18"/>
                <w:szCs w:val="18"/>
                <w:lang w:val="ru-RU" w:eastAsia="ru-RU"/>
              </w:rPr>
            </w:pPr>
          </w:p>
        </w:tc>
        <w:tc>
          <w:tcPr>
            <w:tcW w:w="933" w:type="pct"/>
            <w:tcBorders>
              <w:top w:val="single" w:sz="4" w:space="0" w:color="auto"/>
              <w:left w:val="nil"/>
              <w:bottom w:val="double" w:sz="4" w:space="0" w:color="auto"/>
              <w:right w:val="nil"/>
            </w:tcBorders>
            <w:vAlign w:val="center"/>
          </w:tcPr>
          <w:p w14:paraId="1495C577" w14:textId="291C5934" w:rsidR="009E492F" w:rsidRPr="008D72E1" w:rsidRDefault="001E438B" w:rsidP="009E492F">
            <w:pPr>
              <w:spacing w:after="0" w:line="276"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10,083,020</w:t>
            </w:r>
          </w:p>
        </w:tc>
        <w:tc>
          <w:tcPr>
            <w:tcW w:w="59" w:type="pct"/>
            <w:tcBorders>
              <w:left w:val="nil"/>
              <w:right w:val="nil"/>
            </w:tcBorders>
            <w:noWrap/>
            <w:vAlign w:val="center"/>
          </w:tcPr>
          <w:p w14:paraId="231A8B8D" w14:textId="4C24596C" w:rsidR="009E492F" w:rsidRPr="008D72E1" w:rsidRDefault="009E492F" w:rsidP="009E492F">
            <w:pPr>
              <w:spacing w:after="0" w:line="240" w:lineRule="auto"/>
              <w:ind w:left="851" w:right="115"/>
              <w:jc w:val="right"/>
              <w:rPr>
                <w:rFonts w:ascii="Arial" w:eastAsia="Times New Roman" w:hAnsi="Arial" w:cs="Arial"/>
                <w:color w:val="000000"/>
                <w:sz w:val="18"/>
                <w:szCs w:val="18"/>
                <w:lang w:val="ru-RU" w:eastAsia="ru-RU"/>
              </w:rPr>
            </w:pPr>
          </w:p>
        </w:tc>
        <w:tc>
          <w:tcPr>
            <w:tcW w:w="1080" w:type="pct"/>
            <w:tcBorders>
              <w:top w:val="single" w:sz="4" w:space="0" w:color="auto"/>
              <w:left w:val="nil"/>
              <w:bottom w:val="double" w:sz="4" w:space="0" w:color="auto"/>
              <w:right w:val="nil"/>
            </w:tcBorders>
            <w:vAlign w:val="center"/>
          </w:tcPr>
          <w:p w14:paraId="4C6857F8" w14:textId="5E96A562" w:rsidR="009E492F" w:rsidRPr="008D72E1" w:rsidRDefault="001E438B" w:rsidP="009E492F">
            <w:pPr>
              <w:spacing w:after="0" w:line="240" w:lineRule="auto"/>
              <w:ind w:right="115"/>
              <w:jc w:val="right"/>
              <w:rPr>
                <w:rFonts w:ascii="Arial" w:eastAsia="Times New Roman" w:hAnsi="Arial" w:cs="Arial"/>
                <w:b/>
                <w:bCs/>
                <w:color w:val="000000"/>
                <w:sz w:val="18"/>
                <w:szCs w:val="18"/>
                <w:lang w:val="ru-RU" w:eastAsia="ru-RU"/>
              </w:rPr>
            </w:pPr>
            <w:r w:rsidRPr="008D72E1">
              <w:rPr>
                <w:rFonts w:ascii="Arial" w:eastAsia="Times New Roman" w:hAnsi="Arial" w:cs="Arial"/>
                <w:b/>
                <w:bCs/>
                <w:sz w:val="18"/>
                <w:szCs w:val="18"/>
                <w:lang w:val="ru-RU" w:eastAsia="ru-RU"/>
              </w:rPr>
              <w:t>12,940,870</w:t>
            </w:r>
          </w:p>
        </w:tc>
      </w:tr>
    </w:tbl>
    <w:p w14:paraId="432ECE73" w14:textId="77777777" w:rsidR="002459C8" w:rsidRPr="008D72E1" w:rsidRDefault="002459C8" w:rsidP="005F24AF">
      <w:pPr>
        <w:tabs>
          <w:tab w:val="left" w:pos="6521"/>
          <w:tab w:val="left" w:pos="10980"/>
        </w:tabs>
        <w:spacing w:before="120" w:after="0" w:line="240" w:lineRule="auto"/>
        <w:ind w:left="851"/>
        <w:rPr>
          <w:rFonts w:ascii="Arial" w:hAnsi="Arial" w:cs="Arial"/>
          <w:color w:val="000000"/>
          <w:sz w:val="20"/>
          <w:szCs w:val="20"/>
          <w:highlight w:val="yellow"/>
          <w:lang w:val="ru-RU"/>
        </w:rPr>
      </w:pPr>
    </w:p>
    <w:p w14:paraId="3E603D06" w14:textId="77777777" w:rsidR="002459C8" w:rsidRPr="008D72E1" w:rsidRDefault="002459C8" w:rsidP="005F24AF">
      <w:pPr>
        <w:tabs>
          <w:tab w:val="left" w:pos="6521"/>
          <w:tab w:val="left" w:pos="10980"/>
        </w:tabs>
        <w:spacing w:before="120" w:after="0" w:line="240" w:lineRule="auto"/>
        <w:ind w:left="851"/>
        <w:rPr>
          <w:rFonts w:ascii="Arial" w:hAnsi="Arial" w:cs="Arial"/>
          <w:color w:val="000000"/>
          <w:sz w:val="20"/>
          <w:szCs w:val="20"/>
          <w:highlight w:val="yellow"/>
          <w:lang w:val="ru-RU"/>
        </w:rPr>
      </w:pPr>
    </w:p>
    <w:p w14:paraId="73F8B97C" w14:textId="77777777" w:rsidR="002459C8" w:rsidRPr="008D72E1" w:rsidRDefault="002459C8" w:rsidP="005F24AF">
      <w:pPr>
        <w:tabs>
          <w:tab w:val="left" w:pos="6521"/>
          <w:tab w:val="left" w:pos="10980"/>
        </w:tabs>
        <w:spacing w:before="120" w:after="0" w:line="240" w:lineRule="auto"/>
        <w:ind w:left="851"/>
        <w:rPr>
          <w:rFonts w:ascii="Arial" w:hAnsi="Arial" w:cs="Arial"/>
          <w:color w:val="000000"/>
          <w:sz w:val="20"/>
          <w:szCs w:val="20"/>
          <w:lang w:val="ru-RU"/>
        </w:rPr>
      </w:pPr>
    </w:p>
    <w:p w14:paraId="2854309B" w14:textId="38D2399B" w:rsidR="00D73443" w:rsidRPr="008D72E1" w:rsidRDefault="00D73443" w:rsidP="003E269D">
      <w:pPr>
        <w:tabs>
          <w:tab w:val="left" w:pos="7938"/>
          <w:tab w:val="left" w:pos="10980"/>
        </w:tabs>
        <w:spacing w:before="120" w:after="0" w:line="240" w:lineRule="auto"/>
        <w:ind w:left="851"/>
        <w:rPr>
          <w:rFonts w:ascii="Arial" w:hAnsi="Arial" w:cs="Arial"/>
          <w:sz w:val="20"/>
          <w:szCs w:val="20"/>
          <w:lang w:val="ru-RU"/>
        </w:rPr>
      </w:pPr>
      <w:r w:rsidRPr="008D72E1">
        <w:rPr>
          <w:rFonts w:ascii="Arial" w:hAnsi="Arial" w:cs="Arial"/>
          <w:color w:val="000000"/>
          <w:sz w:val="20"/>
          <w:szCs w:val="20"/>
          <w:lang w:val="ru-RU"/>
        </w:rPr>
        <w:t>___________________</w:t>
      </w:r>
      <w:r w:rsidRPr="008D72E1">
        <w:rPr>
          <w:rFonts w:ascii="Arial" w:hAnsi="Arial" w:cs="Arial"/>
          <w:color w:val="000000"/>
          <w:sz w:val="20"/>
          <w:szCs w:val="20"/>
          <w:lang w:val="ru-RU"/>
        </w:rPr>
        <w:tab/>
        <w:t>___________________</w:t>
      </w:r>
      <w:r w:rsidRPr="008D72E1">
        <w:rPr>
          <w:rFonts w:ascii="Arial" w:hAnsi="Arial" w:cs="Arial"/>
          <w:sz w:val="20"/>
          <w:szCs w:val="20"/>
          <w:lang w:val="ru-RU"/>
        </w:rPr>
        <w:tab/>
        <w:t xml:space="preserve"> </w:t>
      </w:r>
    </w:p>
    <w:p w14:paraId="40D98486" w14:textId="77777777" w:rsidR="00D73443" w:rsidRPr="008D72E1" w:rsidRDefault="00D73443" w:rsidP="005F24AF">
      <w:pPr>
        <w:spacing w:line="240" w:lineRule="auto"/>
        <w:ind w:left="851"/>
        <w:rPr>
          <w:rFonts w:ascii="Arial" w:hAnsi="Arial" w:cs="Arial"/>
          <w:color w:val="000000"/>
          <w:sz w:val="20"/>
          <w:szCs w:val="20"/>
          <w:lang w:val="ru-RU"/>
        </w:rPr>
      </w:pPr>
      <w:r w:rsidRPr="008D72E1">
        <w:rPr>
          <w:rFonts w:ascii="Arial" w:hAnsi="Arial" w:cs="Arial"/>
          <w:color w:val="000000"/>
          <w:sz w:val="20"/>
          <w:szCs w:val="20"/>
          <w:lang w:val="ru-RU"/>
        </w:rPr>
        <w:t>Ректор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t>Бас бухгалтер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p>
    <w:p w14:paraId="73BDD6D4" w14:textId="07FBF794" w:rsidR="00D73443" w:rsidRPr="008D72E1" w:rsidRDefault="003E52B2" w:rsidP="005F24AF">
      <w:pPr>
        <w:spacing w:after="0" w:line="240" w:lineRule="auto"/>
        <w:ind w:left="851"/>
        <w:rPr>
          <w:rFonts w:ascii="Arial" w:hAnsi="Arial" w:cs="Arial"/>
          <w:color w:val="000000"/>
          <w:sz w:val="20"/>
          <w:szCs w:val="20"/>
          <w:lang w:val="ru-RU"/>
        </w:rPr>
      </w:pPr>
      <w:r w:rsidRPr="008D72E1">
        <w:rPr>
          <w:rFonts w:ascii="Arial" w:hAnsi="Arial" w:cs="Arial"/>
          <w:color w:val="000000"/>
          <w:sz w:val="20"/>
          <w:szCs w:val="20"/>
          <w:lang w:val="ru-RU"/>
        </w:rPr>
        <w:t>Б.А. Сабденалиев</w:t>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3E269D" w:rsidRPr="008D72E1">
        <w:rPr>
          <w:rFonts w:ascii="Arial" w:hAnsi="Arial" w:cs="Arial"/>
          <w:color w:val="000000"/>
          <w:sz w:val="20"/>
          <w:szCs w:val="20"/>
          <w:lang w:val="ru-RU"/>
        </w:rPr>
        <w:tab/>
      </w:r>
      <w:r w:rsidR="00FB7130" w:rsidRPr="008D72E1">
        <w:rPr>
          <w:rFonts w:ascii="Arial" w:hAnsi="Arial" w:cs="Arial"/>
          <w:color w:val="000000"/>
          <w:sz w:val="20"/>
          <w:szCs w:val="20"/>
          <w:lang w:val="ru-RU"/>
        </w:rPr>
        <w:t>А.А. Мусанова</w:t>
      </w:r>
    </w:p>
    <w:p w14:paraId="7A84D55D" w14:textId="77777777" w:rsidR="00710E06" w:rsidRPr="008D72E1" w:rsidRDefault="00710E06" w:rsidP="00D73443">
      <w:pPr>
        <w:ind w:left="851"/>
        <w:rPr>
          <w:rFonts w:ascii="Arial" w:hAnsi="Arial" w:cs="Arial"/>
          <w:sz w:val="20"/>
          <w:szCs w:val="20"/>
          <w:lang w:val="ru-RU"/>
        </w:rPr>
      </w:pPr>
    </w:p>
    <w:p w14:paraId="22130AE2" w14:textId="77777777" w:rsidR="00710E06" w:rsidRPr="008D72E1" w:rsidRDefault="00710E06">
      <w:pPr>
        <w:rPr>
          <w:rFonts w:ascii="Arial" w:hAnsi="Arial" w:cs="Arial"/>
          <w:sz w:val="20"/>
          <w:szCs w:val="20"/>
          <w:lang w:val="ru-RU"/>
        </w:rPr>
      </w:pPr>
    </w:p>
    <w:p w14:paraId="45FD04C6" w14:textId="54FA5170" w:rsidR="00F0617A" w:rsidRPr="008D72E1" w:rsidRDefault="00F0617A">
      <w:pPr>
        <w:rPr>
          <w:rFonts w:ascii="Arial" w:hAnsi="Arial" w:cs="Arial"/>
          <w:sz w:val="20"/>
          <w:szCs w:val="20"/>
          <w:lang w:val="ru-RU"/>
        </w:rPr>
      </w:pPr>
      <w:r w:rsidRPr="008D72E1">
        <w:rPr>
          <w:rFonts w:ascii="Arial" w:hAnsi="Arial" w:cs="Arial"/>
          <w:sz w:val="20"/>
          <w:szCs w:val="20"/>
          <w:lang w:val="ru-RU"/>
        </w:rPr>
        <w:br w:type="page"/>
      </w:r>
    </w:p>
    <w:p w14:paraId="16AD0A1B" w14:textId="77777777" w:rsidR="0014356C" w:rsidRPr="008D72E1" w:rsidRDefault="0014356C" w:rsidP="00E03C83">
      <w:pPr>
        <w:spacing w:after="0" w:line="240" w:lineRule="auto"/>
        <w:ind w:left="-290" w:right="-57"/>
        <w:jc w:val="right"/>
        <w:rPr>
          <w:rFonts w:ascii="Arial" w:hAnsi="Arial" w:cs="Arial"/>
          <w:sz w:val="20"/>
          <w:szCs w:val="20"/>
          <w:lang w:val="ru-RU"/>
        </w:rPr>
        <w:sectPr w:rsidR="0014356C" w:rsidRPr="008D72E1" w:rsidSect="00EA4AD6">
          <w:headerReference w:type="even" r:id="rId16"/>
          <w:headerReference w:type="default" r:id="rId17"/>
          <w:footerReference w:type="default" r:id="rId18"/>
          <w:headerReference w:type="first" r:id="rId19"/>
          <w:pgSz w:w="12240" w:h="15840"/>
          <w:pgMar w:top="1298" w:right="720" w:bottom="1440" w:left="289" w:header="720" w:footer="720" w:gutter="0"/>
          <w:cols w:space="720"/>
          <w:docGrid w:linePitch="360"/>
        </w:sectPr>
      </w:pPr>
    </w:p>
    <w:tbl>
      <w:tblPr>
        <w:tblW w:w="10342" w:type="dxa"/>
        <w:tblInd w:w="426" w:type="dxa"/>
        <w:tblLayout w:type="fixed"/>
        <w:tblLook w:val="04A0" w:firstRow="1" w:lastRow="0" w:firstColumn="1" w:lastColumn="0" w:noHBand="0" w:noVBand="1"/>
      </w:tblPr>
      <w:tblGrid>
        <w:gridCol w:w="6378"/>
        <w:gridCol w:w="850"/>
        <w:gridCol w:w="1417"/>
        <w:gridCol w:w="283"/>
        <w:gridCol w:w="1414"/>
      </w:tblGrid>
      <w:tr w:rsidR="00414654" w:rsidRPr="008D72E1" w14:paraId="3B8D81A7" w14:textId="77777777" w:rsidTr="00414654">
        <w:trPr>
          <w:trHeight w:val="20"/>
        </w:trPr>
        <w:tc>
          <w:tcPr>
            <w:tcW w:w="6378" w:type="dxa"/>
            <w:vAlign w:val="bottom"/>
          </w:tcPr>
          <w:p w14:paraId="1DC1394A" w14:textId="7546750E" w:rsidR="00414654" w:rsidRPr="008D72E1" w:rsidRDefault="00414654" w:rsidP="00414654">
            <w:pPr>
              <w:spacing w:after="0" w:line="240" w:lineRule="auto"/>
              <w:rPr>
                <w:rFonts w:ascii="Arial" w:eastAsia="Times New Roman" w:hAnsi="Arial" w:cs="Arial"/>
                <w:b/>
                <w:bCs/>
                <w:color w:val="000000"/>
                <w:sz w:val="18"/>
                <w:szCs w:val="18"/>
                <w:lang w:val="ru-RU" w:eastAsia="ru-RU"/>
              </w:rPr>
            </w:pPr>
          </w:p>
        </w:tc>
        <w:tc>
          <w:tcPr>
            <w:tcW w:w="850" w:type="dxa"/>
            <w:vAlign w:val="bottom"/>
          </w:tcPr>
          <w:p w14:paraId="786DA2C4" w14:textId="77777777" w:rsidR="00865318" w:rsidRPr="008D72E1" w:rsidRDefault="00865318" w:rsidP="00414654">
            <w:pPr>
              <w:spacing w:after="0" w:line="240" w:lineRule="auto"/>
              <w:jc w:val="center"/>
              <w:rPr>
                <w:rFonts w:ascii="Arial" w:eastAsia="Times New Roman" w:hAnsi="Arial" w:cs="Arial"/>
                <w:b/>
                <w:bCs/>
                <w:color w:val="000000"/>
                <w:sz w:val="18"/>
                <w:szCs w:val="18"/>
                <w:lang w:val="ru-RU" w:eastAsia="ru-RU"/>
              </w:rPr>
            </w:pPr>
          </w:p>
          <w:p w14:paraId="0E0CE99D" w14:textId="77777777" w:rsidR="00414654" w:rsidRPr="008D72E1" w:rsidRDefault="00414654" w:rsidP="00414654">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Еск.</w:t>
            </w:r>
          </w:p>
          <w:p w14:paraId="18BF7FBC" w14:textId="7F9E569C" w:rsidR="00B05599" w:rsidRPr="008D72E1" w:rsidRDefault="00B05599" w:rsidP="00414654">
            <w:pPr>
              <w:spacing w:after="0" w:line="240" w:lineRule="auto"/>
              <w:jc w:val="center"/>
              <w:rPr>
                <w:rFonts w:ascii="Arial" w:eastAsia="Times New Roman" w:hAnsi="Arial" w:cs="Arial"/>
                <w:b/>
                <w:bCs/>
                <w:color w:val="000000"/>
                <w:sz w:val="18"/>
                <w:szCs w:val="18"/>
                <w:lang w:val="ru-RU" w:eastAsia="ru-RU"/>
              </w:rPr>
            </w:pPr>
          </w:p>
        </w:tc>
        <w:tc>
          <w:tcPr>
            <w:tcW w:w="1417" w:type="dxa"/>
            <w:tcBorders>
              <w:bottom w:val="single" w:sz="4" w:space="0" w:color="auto"/>
            </w:tcBorders>
            <w:vAlign w:val="bottom"/>
          </w:tcPr>
          <w:p w14:paraId="0DF0F15D" w14:textId="0DCDF630" w:rsidR="00414654" w:rsidRPr="008D72E1" w:rsidRDefault="00414654" w:rsidP="00414654">
            <w:pPr>
              <w:tabs>
                <w:tab w:val="left" w:pos="629"/>
                <w:tab w:val="decimal" w:pos="1196"/>
              </w:tabs>
              <w:spacing w:after="0" w:line="240" w:lineRule="auto"/>
              <w:jc w:val="center"/>
              <w:rPr>
                <w:rFonts w:ascii="Arial" w:eastAsia="Times New Roman" w:hAnsi="Arial" w:cs="Arial"/>
                <w:b/>
                <w:color w:val="000000"/>
                <w:sz w:val="18"/>
                <w:szCs w:val="18"/>
                <w:lang w:eastAsia="en-GB"/>
              </w:rPr>
            </w:pPr>
            <w:r w:rsidRPr="008D72E1">
              <w:rPr>
                <w:rFonts w:ascii="Arial" w:eastAsia="Times New Roman" w:hAnsi="Arial" w:cs="Arial"/>
                <w:b/>
                <w:color w:val="000000"/>
                <w:sz w:val="18"/>
                <w:szCs w:val="18"/>
                <w:lang w:val="ru-RU" w:eastAsia="en-GB"/>
              </w:rPr>
              <w:t>202</w:t>
            </w:r>
            <w:r w:rsidR="009E492F" w:rsidRPr="008D72E1">
              <w:rPr>
                <w:rFonts w:ascii="Arial" w:eastAsia="Times New Roman" w:hAnsi="Arial" w:cs="Arial"/>
                <w:b/>
                <w:color w:val="000000"/>
                <w:sz w:val="18"/>
                <w:szCs w:val="18"/>
                <w:lang w:eastAsia="en-GB"/>
              </w:rPr>
              <w:t>5</w:t>
            </w:r>
          </w:p>
          <w:p w14:paraId="05941D73" w14:textId="77777777" w:rsidR="00B05599" w:rsidRPr="008D72E1" w:rsidRDefault="00B05599" w:rsidP="00414654">
            <w:pPr>
              <w:tabs>
                <w:tab w:val="left" w:pos="629"/>
                <w:tab w:val="decimal" w:pos="1196"/>
              </w:tabs>
              <w:spacing w:after="0" w:line="240" w:lineRule="auto"/>
              <w:jc w:val="center"/>
              <w:rPr>
                <w:rFonts w:ascii="Arial" w:eastAsia="Times New Roman" w:hAnsi="Arial" w:cs="Arial"/>
                <w:b/>
                <w:color w:val="000000"/>
                <w:sz w:val="18"/>
                <w:szCs w:val="18"/>
                <w:lang w:val="ru-RU" w:eastAsia="en-GB"/>
              </w:rPr>
            </w:pPr>
          </w:p>
        </w:tc>
        <w:tc>
          <w:tcPr>
            <w:tcW w:w="283" w:type="dxa"/>
            <w:vAlign w:val="bottom"/>
          </w:tcPr>
          <w:p w14:paraId="1E3A8990" w14:textId="77777777" w:rsidR="00414654" w:rsidRPr="008D72E1" w:rsidRDefault="00414654" w:rsidP="00414654">
            <w:pPr>
              <w:tabs>
                <w:tab w:val="left" w:pos="629"/>
                <w:tab w:val="decimal" w:pos="1196"/>
              </w:tabs>
              <w:spacing w:after="0" w:line="240" w:lineRule="auto"/>
              <w:jc w:val="center"/>
              <w:rPr>
                <w:rFonts w:ascii="Arial" w:eastAsia="Times New Roman" w:hAnsi="Arial" w:cs="Arial"/>
                <w:b/>
                <w:color w:val="000000"/>
                <w:sz w:val="18"/>
                <w:szCs w:val="18"/>
                <w:lang w:val="ru-RU" w:eastAsia="en-GB"/>
              </w:rPr>
            </w:pPr>
          </w:p>
        </w:tc>
        <w:tc>
          <w:tcPr>
            <w:tcW w:w="1414" w:type="dxa"/>
            <w:tcBorders>
              <w:bottom w:val="single" w:sz="4" w:space="0" w:color="auto"/>
            </w:tcBorders>
            <w:vAlign w:val="bottom"/>
          </w:tcPr>
          <w:p w14:paraId="35523BC7" w14:textId="54707E5C" w:rsidR="00414654" w:rsidRPr="008D72E1" w:rsidRDefault="00414654" w:rsidP="00414654">
            <w:pPr>
              <w:tabs>
                <w:tab w:val="left" w:pos="629"/>
                <w:tab w:val="decimal" w:pos="1196"/>
              </w:tabs>
              <w:spacing w:after="0" w:line="240" w:lineRule="auto"/>
              <w:jc w:val="center"/>
              <w:rPr>
                <w:rFonts w:ascii="Arial" w:eastAsia="Times New Roman" w:hAnsi="Arial" w:cs="Arial"/>
                <w:b/>
                <w:color w:val="000000"/>
                <w:sz w:val="18"/>
                <w:szCs w:val="18"/>
                <w:lang w:eastAsia="en-GB"/>
              </w:rPr>
            </w:pPr>
            <w:r w:rsidRPr="008D72E1">
              <w:rPr>
                <w:rFonts w:ascii="Arial" w:eastAsia="Times New Roman" w:hAnsi="Arial" w:cs="Arial"/>
                <w:b/>
                <w:color w:val="000000"/>
                <w:sz w:val="18"/>
                <w:szCs w:val="18"/>
                <w:lang w:val="ru-RU" w:eastAsia="en-GB"/>
              </w:rPr>
              <w:t>202</w:t>
            </w:r>
            <w:r w:rsidR="009E492F" w:rsidRPr="008D72E1">
              <w:rPr>
                <w:rFonts w:ascii="Arial" w:eastAsia="Times New Roman" w:hAnsi="Arial" w:cs="Arial"/>
                <w:b/>
                <w:color w:val="000000"/>
                <w:sz w:val="18"/>
                <w:szCs w:val="18"/>
                <w:lang w:eastAsia="en-GB"/>
              </w:rPr>
              <w:t>4</w:t>
            </w:r>
          </w:p>
          <w:p w14:paraId="46BC2969" w14:textId="26BA1732" w:rsidR="00B05599" w:rsidRPr="008D72E1" w:rsidRDefault="00B05599" w:rsidP="00414654">
            <w:pPr>
              <w:tabs>
                <w:tab w:val="left" w:pos="629"/>
                <w:tab w:val="decimal" w:pos="1196"/>
              </w:tabs>
              <w:spacing w:after="0" w:line="240" w:lineRule="auto"/>
              <w:jc w:val="center"/>
              <w:rPr>
                <w:rFonts w:ascii="Arial" w:eastAsia="Times New Roman" w:hAnsi="Arial" w:cs="Arial"/>
                <w:b/>
                <w:color w:val="000000"/>
                <w:sz w:val="18"/>
                <w:szCs w:val="18"/>
                <w:lang w:val="ru-RU" w:eastAsia="en-GB"/>
              </w:rPr>
            </w:pPr>
          </w:p>
        </w:tc>
      </w:tr>
      <w:tr w:rsidR="00414654" w:rsidRPr="008D72E1" w14:paraId="6FB398AD" w14:textId="77777777" w:rsidTr="00414654">
        <w:trPr>
          <w:trHeight w:val="20"/>
        </w:trPr>
        <w:tc>
          <w:tcPr>
            <w:tcW w:w="6378" w:type="dxa"/>
            <w:vAlign w:val="center"/>
          </w:tcPr>
          <w:p w14:paraId="3EB3BBB6" w14:textId="77777777" w:rsidR="00414654" w:rsidRPr="008D72E1" w:rsidRDefault="00414654" w:rsidP="00414654">
            <w:pPr>
              <w:spacing w:after="0" w:line="240" w:lineRule="auto"/>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Операциялық қызмет</w:t>
            </w:r>
          </w:p>
        </w:tc>
        <w:tc>
          <w:tcPr>
            <w:tcW w:w="850" w:type="dxa"/>
            <w:vAlign w:val="center"/>
          </w:tcPr>
          <w:p w14:paraId="1034F901" w14:textId="77777777" w:rsidR="00414654" w:rsidRPr="008D72E1" w:rsidRDefault="00414654" w:rsidP="00414654">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top w:val="single" w:sz="4" w:space="0" w:color="auto"/>
            </w:tcBorders>
            <w:vAlign w:val="center"/>
          </w:tcPr>
          <w:p w14:paraId="5B416491" w14:textId="77777777" w:rsidR="00414654" w:rsidRPr="008D72E1" w:rsidRDefault="00414654" w:rsidP="00414654">
            <w:pPr>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76BBFA45" w14:textId="77777777" w:rsidR="00414654" w:rsidRPr="008D72E1" w:rsidRDefault="00414654" w:rsidP="00414654">
            <w:pPr>
              <w:spacing w:after="0" w:line="240" w:lineRule="auto"/>
              <w:jc w:val="right"/>
              <w:rPr>
                <w:rFonts w:ascii="Arial" w:eastAsia="Times New Roman" w:hAnsi="Arial" w:cs="Arial"/>
                <w:color w:val="000000"/>
                <w:sz w:val="18"/>
                <w:szCs w:val="18"/>
                <w:lang w:val="ru-RU" w:eastAsia="en-GB"/>
              </w:rPr>
            </w:pPr>
          </w:p>
        </w:tc>
        <w:tc>
          <w:tcPr>
            <w:tcW w:w="1414" w:type="dxa"/>
            <w:tcBorders>
              <w:top w:val="single" w:sz="4" w:space="0" w:color="auto"/>
            </w:tcBorders>
            <w:vAlign w:val="center"/>
          </w:tcPr>
          <w:p w14:paraId="247D22FA" w14:textId="77777777" w:rsidR="00414654" w:rsidRPr="008D72E1" w:rsidRDefault="00414654" w:rsidP="00414654">
            <w:pPr>
              <w:spacing w:after="0" w:line="240" w:lineRule="auto"/>
              <w:jc w:val="right"/>
              <w:rPr>
                <w:rFonts w:ascii="Arial" w:eastAsia="Times New Roman" w:hAnsi="Arial" w:cs="Arial"/>
                <w:color w:val="000000"/>
                <w:sz w:val="18"/>
                <w:szCs w:val="18"/>
                <w:lang w:val="ru-RU" w:eastAsia="en-GB"/>
              </w:rPr>
            </w:pPr>
          </w:p>
        </w:tc>
      </w:tr>
      <w:tr w:rsidR="005301E1" w:rsidRPr="008D72E1" w14:paraId="6B2F6032" w14:textId="77777777" w:rsidTr="00414654">
        <w:trPr>
          <w:trHeight w:val="20"/>
        </w:trPr>
        <w:tc>
          <w:tcPr>
            <w:tcW w:w="6378" w:type="dxa"/>
            <w:vAlign w:val="center"/>
          </w:tcPr>
          <w:p w14:paraId="57F5061A" w14:textId="1528BF85"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 xml:space="preserve">Қызметтерді өткізу </w:t>
            </w:r>
          </w:p>
        </w:tc>
        <w:tc>
          <w:tcPr>
            <w:tcW w:w="850" w:type="dxa"/>
            <w:vAlign w:val="center"/>
          </w:tcPr>
          <w:p w14:paraId="6DF80AF4"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vAlign w:val="center"/>
          </w:tcPr>
          <w:p w14:paraId="5FC927FA" w14:textId="346264AF" w:rsidR="005301E1" w:rsidRPr="008D72E1" w:rsidRDefault="007344DA" w:rsidP="005301E1">
            <w:pPr>
              <w:spacing w:after="0" w:line="240" w:lineRule="auto"/>
              <w:jc w:val="right"/>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11,740,730</w:t>
            </w:r>
          </w:p>
        </w:tc>
        <w:tc>
          <w:tcPr>
            <w:tcW w:w="283" w:type="dxa"/>
            <w:vAlign w:val="center"/>
          </w:tcPr>
          <w:p w14:paraId="430F8D0B"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46A2B610" w14:textId="70324340"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9,799,845</w:t>
            </w:r>
          </w:p>
        </w:tc>
      </w:tr>
      <w:tr w:rsidR="005301E1" w:rsidRPr="008D72E1" w14:paraId="70D42D02" w14:textId="77777777">
        <w:trPr>
          <w:trHeight w:val="20"/>
        </w:trPr>
        <w:tc>
          <w:tcPr>
            <w:tcW w:w="6378" w:type="dxa"/>
            <w:vAlign w:val="center"/>
          </w:tcPr>
          <w:p w14:paraId="717D1CC1" w14:textId="6917BC7C"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Алынған аванстар</w:t>
            </w:r>
          </w:p>
        </w:tc>
        <w:tc>
          <w:tcPr>
            <w:tcW w:w="850" w:type="dxa"/>
            <w:vAlign w:val="center"/>
          </w:tcPr>
          <w:p w14:paraId="67C50E33"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0DBE9E8F" w14:textId="78D317D3"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1,222,864</w:t>
            </w:r>
          </w:p>
        </w:tc>
        <w:tc>
          <w:tcPr>
            <w:tcW w:w="283" w:type="dxa"/>
            <w:vAlign w:val="center"/>
          </w:tcPr>
          <w:p w14:paraId="64D59A3B"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718AB1CE" w14:textId="7BEC9668"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100,935</w:t>
            </w:r>
          </w:p>
        </w:tc>
      </w:tr>
      <w:tr w:rsidR="005301E1" w:rsidRPr="008D72E1" w14:paraId="340F62CF" w14:textId="77777777">
        <w:trPr>
          <w:trHeight w:val="20"/>
        </w:trPr>
        <w:tc>
          <w:tcPr>
            <w:tcW w:w="6378" w:type="dxa"/>
            <w:vAlign w:val="center"/>
          </w:tcPr>
          <w:p w14:paraId="138A5CF2"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 xml:space="preserve">Жеткізушілерге ақшалай төлемдер </w:t>
            </w:r>
          </w:p>
        </w:tc>
        <w:tc>
          <w:tcPr>
            <w:tcW w:w="850" w:type="dxa"/>
            <w:vAlign w:val="center"/>
          </w:tcPr>
          <w:p w14:paraId="3E1C7047"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640C2EC1" w14:textId="6055B864"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(1,856,341)</w:t>
            </w:r>
          </w:p>
        </w:tc>
        <w:tc>
          <w:tcPr>
            <w:tcW w:w="283" w:type="dxa"/>
            <w:vAlign w:val="center"/>
          </w:tcPr>
          <w:p w14:paraId="426A8F95"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0D132F6F" w14:textId="15604EA4"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(1,645,591)</w:t>
            </w:r>
          </w:p>
        </w:tc>
      </w:tr>
      <w:tr w:rsidR="005301E1" w:rsidRPr="008D72E1" w14:paraId="2216FFFD" w14:textId="77777777">
        <w:trPr>
          <w:trHeight w:val="20"/>
        </w:trPr>
        <w:tc>
          <w:tcPr>
            <w:tcW w:w="6378" w:type="dxa"/>
            <w:vAlign w:val="center"/>
          </w:tcPr>
          <w:p w14:paraId="5A7F2885" w14:textId="03F2809A"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Берілген аванстар</w:t>
            </w:r>
          </w:p>
        </w:tc>
        <w:tc>
          <w:tcPr>
            <w:tcW w:w="850" w:type="dxa"/>
            <w:vAlign w:val="center"/>
          </w:tcPr>
          <w:p w14:paraId="5B425014"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1A070056" w14:textId="52D6F3FE" w:rsidR="007344DA" w:rsidRPr="008D72E1" w:rsidRDefault="007344DA" w:rsidP="007344DA">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(455,670)</w:t>
            </w:r>
          </w:p>
        </w:tc>
        <w:tc>
          <w:tcPr>
            <w:tcW w:w="283" w:type="dxa"/>
            <w:vAlign w:val="center"/>
          </w:tcPr>
          <w:p w14:paraId="19A49A64"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ru-RU"/>
              </w:rPr>
            </w:pPr>
          </w:p>
        </w:tc>
        <w:tc>
          <w:tcPr>
            <w:tcW w:w="1414" w:type="dxa"/>
            <w:vAlign w:val="center"/>
          </w:tcPr>
          <w:p w14:paraId="5AC3BC2D" w14:textId="186A64D1"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(860,072)</w:t>
            </w:r>
          </w:p>
        </w:tc>
      </w:tr>
      <w:tr w:rsidR="005301E1" w:rsidRPr="008D72E1" w14:paraId="1E7FC810" w14:textId="77777777">
        <w:trPr>
          <w:trHeight w:val="20"/>
        </w:trPr>
        <w:tc>
          <w:tcPr>
            <w:tcW w:w="6378" w:type="dxa"/>
            <w:vAlign w:val="center"/>
          </w:tcPr>
          <w:p w14:paraId="4D4E5C7D"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 xml:space="preserve">Қызметкерлерге ақшалай төлемдер </w:t>
            </w:r>
          </w:p>
        </w:tc>
        <w:tc>
          <w:tcPr>
            <w:tcW w:w="850" w:type="dxa"/>
            <w:vAlign w:val="center"/>
          </w:tcPr>
          <w:p w14:paraId="523F1794"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59785F62" w14:textId="53516C16"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(2,765,330)</w:t>
            </w:r>
          </w:p>
        </w:tc>
        <w:tc>
          <w:tcPr>
            <w:tcW w:w="283" w:type="dxa"/>
            <w:vAlign w:val="center"/>
          </w:tcPr>
          <w:p w14:paraId="79F00B8A"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ru-RU"/>
              </w:rPr>
            </w:pPr>
          </w:p>
        </w:tc>
        <w:tc>
          <w:tcPr>
            <w:tcW w:w="1414" w:type="dxa"/>
            <w:vAlign w:val="center"/>
          </w:tcPr>
          <w:p w14:paraId="08F79E47" w14:textId="562BF67A"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(2,239,014)</w:t>
            </w:r>
          </w:p>
        </w:tc>
      </w:tr>
      <w:tr w:rsidR="005301E1" w:rsidRPr="008D72E1" w14:paraId="7C99AA39" w14:textId="77777777">
        <w:trPr>
          <w:trHeight w:val="20"/>
        </w:trPr>
        <w:tc>
          <w:tcPr>
            <w:tcW w:w="6378" w:type="dxa"/>
            <w:vAlign w:val="center"/>
          </w:tcPr>
          <w:p w14:paraId="272ABF1E" w14:textId="41198957"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Пайда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салығынан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басқа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әлеуметтік</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және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өзге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салықтарды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төлеу</w:t>
            </w:r>
          </w:p>
        </w:tc>
        <w:tc>
          <w:tcPr>
            <w:tcW w:w="850" w:type="dxa"/>
            <w:vAlign w:val="center"/>
          </w:tcPr>
          <w:p w14:paraId="2DF2A94E"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5155F325" w14:textId="34D806D1"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(1,169,137)</w:t>
            </w:r>
          </w:p>
        </w:tc>
        <w:tc>
          <w:tcPr>
            <w:tcW w:w="283" w:type="dxa"/>
            <w:vAlign w:val="center"/>
          </w:tcPr>
          <w:p w14:paraId="695DBC2A"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ru-RU"/>
              </w:rPr>
            </w:pPr>
          </w:p>
        </w:tc>
        <w:tc>
          <w:tcPr>
            <w:tcW w:w="1414" w:type="dxa"/>
            <w:vAlign w:val="center"/>
          </w:tcPr>
          <w:p w14:paraId="4C087C69" w14:textId="3D598201"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(894,877)</w:t>
            </w:r>
          </w:p>
        </w:tc>
      </w:tr>
      <w:tr w:rsidR="005301E1" w:rsidRPr="008D72E1" w14:paraId="765DB425" w14:textId="77777777">
        <w:trPr>
          <w:trHeight w:val="20"/>
        </w:trPr>
        <w:tc>
          <w:tcPr>
            <w:tcW w:w="6378" w:type="dxa"/>
            <w:vAlign w:val="center"/>
          </w:tcPr>
          <w:p w14:paraId="6C3CD1FC" w14:textId="323E202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Төленген пайыздар</w:t>
            </w:r>
          </w:p>
        </w:tc>
        <w:tc>
          <w:tcPr>
            <w:tcW w:w="850" w:type="dxa"/>
            <w:vAlign w:val="center"/>
          </w:tcPr>
          <w:p w14:paraId="7450A0C9"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5435431E" w14:textId="19939940"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eastAsia="en-GB"/>
              </w:rPr>
              <w:t>-</w:t>
            </w:r>
          </w:p>
        </w:tc>
        <w:tc>
          <w:tcPr>
            <w:tcW w:w="283" w:type="dxa"/>
            <w:vAlign w:val="center"/>
          </w:tcPr>
          <w:p w14:paraId="1A5CB8BB"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7227A7CF" w14:textId="1A8A7484"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(9,327)</w:t>
            </w:r>
          </w:p>
        </w:tc>
      </w:tr>
      <w:tr w:rsidR="005301E1" w:rsidRPr="008D72E1" w14:paraId="6CE4944D" w14:textId="77777777">
        <w:trPr>
          <w:trHeight w:val="20"/>
        </w:trPr>
        <w:tc>
          <w:tcPr>
            <w:tcW w:w="6378" w:type="dxa"/>
            <w:vAlign w:val="center"/>
          </w:tcPr>
          <w:p w14:paraId="03D4EAB4"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 xml:space="preserve">Өзге түсімдер </w:t>
            </w:r>
          </w:p>
        </w:tc>
        <w:tc>
          <w:tcPr>
            <w:tcW w:w="850" w:type="dxa"/>
            <w:vAlign w:val="center"/>
          </w:tcPr>
          <w:p w14:paraId="1A3CA73A" w14:textId="75EACDED" w:rsidR="005301E1" w:rsidRPr="008D72E1" w:rsidRDefault="009F5C50" w:rsidP="005301E1">
            <w:pPr>
              <w:spacing w:after="0" w:line="240" w:lineRule="auto"/>
              <w:ind w:left="-113" w:right="-118"/>
              <w:jc w:val="center"/>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23</w:t>
            </w:r>
          </w:p>
        </w:tc>
        <w:tc>
          <w:tcPr>
            <w:tcW w:w="1417" w:type="dxa"/>
          </w:tcPr>
          <w:p w14:paraId="23E81983" w14:textId="2D76C546"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2,695,643</w:t>
            </w:r>
          </w:p>
        </w:tc>
        <w:tc>
          <w:tcPr>
            <w:tcW w:w="283" w:type="dxa"/>
            <w:vAlign w:val="center"/>
          </w:tcPr>
          <w:p w14:paraId="1A278E55"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7A8C2140" w14:textId="621D9549"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898,186</w:t>
            </w:r>
          </w:p>
        </w:tc>
      </w:tr>
      <w:tr w:rsidR="005301E1" w:rsidRPr="008D72E1" w14:paraId="143B1C96" w14:textId="77777777">
        <w:trPr>
          <w:trHeight w:val="20"/>
        </w:trPr>
        <w:tc>
          <w:tcPr>
            <w:tcW w:w="6378" w:type="dxa"/>
            <w:vAlign w:val="center"/>
          </w:tcPr>
          <w:p w14:paraId="4DDBD023" w14:textId="1EFA083C"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 xml:space="preserve">Өзге төлемдер </w:t>
            </w:r>
          </w:p>
        </w:tc>
        <w:tc>
          <w:tcPr>
            <w:tcW w:w="850" w:type="dxa"/>
            <w:vAlign w:val="center"/>
          </w:tcPr>
          <w:p w14:paraId="04CCA2DD"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bottom w:val="single" w:sz="4" w:space="0" w:color="auto"/>
            </w:tcBorders>
          </w:tcPr>
          <w:p w14:paraId="3990AB16" w14:textId="06524B6C"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(478,745)</w:t>
            </w:r>
          </w:p>
        </w:tc>
        <w:tc>
          <w:tcPr>
            <w:tcW w:w="283" w:type="dxa"/>
            <w:vAlign w:val="center"/>
          </w:tcPr>
          <w:p w14:paraId="7E004AAC"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tcBorders>
              <w:bottom w:val="single" w:sz="4" w:space="0" w:color="auto"/>
            </w:tcBorders>
            <w:vAlign w:val="center"/>
          </w:tcPr>
          <w:p w14:paraId="6C3DA6F6" w14:textId="0AE10174"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(551,092)</w:t>
            </w:r>
          </w:p>
        </w:tc>
      </w:tr>
      <w:tr w:rsidR="005301E1" w:rsidRPr="008D72E1" w14:paraId="540B0D84" w14:textId="77777777">
        <w:trPr>
          <w:trHeight w:val="20"/>
        </w:trPr>
        <w:tc>
          <w:tcPr>
            <w:tcW w:w="6378" w:type="dxa"/>
            <w:vAlign w:val="center"/>
          </w:tcPr>
          <w:p w14:paraId="3AC46BA7" w14:textId="77777777" w:rsidR="005301E1" w:rsidRPr="00A17DC5" w:rsidRDefault="005301E1" w:rsidP="005301E1">
            <w:pPr>
              <w:spacing w:after="0" w:line="240" w:lineRule="auto"/>
              <w:rPr>
                <w:rFonts w:ascii="Arial" w:eastAsia="Times New Roman" w:hAnsi="Arial" w:cs="Arial"/>
                <w:b/>
                <w:color w:val="000000"/>
                <w:sz w:val="18"/>
                <w:szCs w:val="18"/>
                <w:lang w:eastAsia="en-GB"/>
              </w:rPr>
            </w:pPr>
            <w:r w:rsidRPr="008D72E1">
              <w:rPr>
                <w:rFonts w:ascii="Arial" w:eastAsia="Times New Roman" w:hAnsi="Arial" w:cs="Arial"/>
                <w:b/>
                <w:color w:val="000000"/>
                <w:sz w:val="18"/>
                <w:szCs w:val="18"/>
                <w:lang w:val="ru-RU" w:eastAsia="en-GB"/>
              </w:rPr>
              <w:t>Операциялық</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қызметтен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түскен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ақша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қаражатының</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таза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түсімі</w:t>
            </w:r>
          </w:p>
        </w:tc>
        <w:tc>
          <w:tcPr>
            <w:tcW w:w="850" w:type="dxa"/>
            <w:vAlign w:val="center"/>
          </w:tcPr>
          <w:p w14:paraId="1C62B23F"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Borders>
              <w:top w:val="single" w:sz="4" w:space="0" w:color="auto"/>
              <w:bottom w:val="double" w:sz="4" w:space="0" w:color="auto"/>
            </w:tcBorders>
          </w:tcPr>
          <w:p w14:paraId="115CE6CB" w14:textId="572E0F63"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8,934,014</w:t>
            </w:r>
          </w:p>
        </w:tc>
        <w:tc>
          <w:tcPr>
            <w:tcW w:w="283" w:type="dxa"/>
            <w:vAlign w:val="center"/>
          </w:tcPr>
          <w:p w14:paraId="340EAD4C"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top w:val="single" w:sz="4" w:space="0" w:color="auto"/>
              <w:bottom w:val="double" w:sz="4" w:space="0" w:color="auto"/>
            </w:tcBorders>
            <w:vAlign w:val="center"/>
          </w:tcPr>
          <w:p w14:paraId="321B1540" w14:textId="533AED35"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4,598,993</w:t>
            </w:r>
          </w:p>
        </w:tc>
      </w:tr>
      <w:tr w:rsidR="005301E1" w:rsidRPr="008D72E1" w14:paraId="459BB312" w14:textId="77777777" w:rsidTr="00414654">
        <w:trPr>
          <w:trHeight w:val="20"/>
        </w:trPr>
        <w:tc>
          <w:tcPr>
            <w:tcW w:w="6378" w:type="dxa"/>
            <w:vAlign w:val="center"/>
          </w:tcPr>
          <w:p w14:paraId="471275EB"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p>
        </w:tc>
        <w:tc>
          <w:tcPr>
            <w:tcW w:w="850" w:type="dxa"/>
            <w:vAlign w:val="center"/>
          </w:tcPr>
          <w:p w14:paraId="2A42809B"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top w:val="double" w:sz="4" w:space="0" w:color="auto"/>
            </w:tcBorders>
            <w:vAlign w:val="center"/>
          </w:tcPr>
          <w:p w14:paraId="544C71AE"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13B202F8"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tcBorders>
              <w:top w:val="double" w:sz="4" w:space="0" w:color="auto"/>
            </w:tcBorders>
            <w:vAlign w:val="center"/>
          </w:tcPr>
          <w:p w14:paraId="2F28A702"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r>
      <w:tr w:rsidR="005301E1" w:rsidRPr="008D72E1" w14:paraId="38BD19D0" w14:textId="77777777" w:rsidTr="00414654">
        <w:trPr>
          <w:trHeight w:val="247"/>
        </w:trPr>
        <w:tc>
          <w:tcPr>
            <w:tcW w:w="6378" w:type="dxa"/>
            <w:vAlign w:val="center"/>
          </w:tcPr>
          <w:p w14:paraId="01318DFD"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b/>
                <w:color w:val="000000"/>
                <w:sz w:val="18"/>
                <w:szCs w:val="18"/>
                <w:lang w:val="ru-RU" w:eastAsia="en-GB"/>
              </w:rPr>
              <w:t>Инвестициялық қызмет</w:t>
            </w:r>
          </w:p>
        </w:tc>
        <w:tc>
          <w:tcPr>
            <w:tcW w:w="850" w:type="dxa"/>
            <w:vAlign w:val="center"/>
          </w:tcPr>
          <w:p w14:paraId="6520CB38"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vAlign w:val="center"/>
          </w:tcPr>
          <w:p w14:paraId="362118E9"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2EC5615C"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6534E188"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r>
      <w:tr w:rsidR="005301E1" w:rsidRPr="008D72E1" w14:paraId="5FA5F692" w14:textId="77777777">
        <w:trPr>
          <w:trHeight w:val="20"/>
        </w:trPr>
        <w:tc>
          <w:tcPr>
            <w:tcW w:w="6378" w:type="dxa"/>
            <w:vAlign w:val="center"/>
          </w:tcPr>
          <w:p w14:paraId="63FA991F" w14:textId="3B202A01"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Өзге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қаржылық</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активтерді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өтеуден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түскен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түсімдер</w:t>
            </w:r>
          </w:p>
        </w:tc>
        <w:tc>
          <w:tcPr>
            <w:tcW w:w="850" w:type="dxa"/>
            <w:vAlign w:val="center"/>
          </w:tcPr>
          <w:p w14:paraId="1FD1317A"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3763C86C" w14:textId="588B8CEF"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2,744,697</w:t>
            </w:r>
          </w:p>
        </w:tc>
        <w:tc>
          <w:tcPr>
            <w:tcW w:w="283" w:type="dxa"/>
            <w:vAlign w:val="center"/>
          </w:tcPr>
          <w:p w14:paraId="0A0CAC6E"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233FBF98" w14:textId="3775A1F1"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337,000</w:t>
            </w:r>
          </w:p>
        </w:tc>
      </w:tr>
      <w:tr w:rsidR="005301E1" w:rsidRPr="008D72E1" w14:paraId="6ED5D21C" w14:textId="77777777">
        <w:trPr>
          <w:trHeight w:val="20"/>
        </w:trPr>
        <w:tc>
          <w:tcPr>
            <w:tcW w:w="6378" w:type="dxa"/>
            <w:vAlign w:val="center"/>
          </w:tcPr>
          <w:p w14:paraId="7CF11C65" w14:textId="52BC3A05"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Негізгі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құралдарды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сатудан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түскен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түсімдер</w:t>
            </w:r>
          </w:p>
        </w:tc>
        <w:tc>
          <w:tcPr>
            <w:tcW w:w="850" w:type="dxa"/>
            <w:vAlign w:val="center"/>
          </w:tcPr>
          <w:p w14:paraId="48DB5B55"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224BA379" w14:textId="1E197916"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297,501</w:t>
            </w:r>
          </w:p>
        </w:tc>
        <w:tc>
          <w:tcPr>
            <w:tcW w:w="283" w:type="dxa"/>
            <w:vAlign w:val="center"/>
          </w:tcPr>
          <w:p w14:paraId="4ACB1965"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6C9A199F" w14:textId="3F135CAE"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2,225</w:t>
            </w:r>
          </w:p>
        </w:tc>
      </w:tr>
      <w:tr w:rsidR="005301E1" w:rsidRPr="008D72E1" w14:paraId="1C06E671" w14:textId="77777777" w:rsidTr="007344DA">
        <w:trPr>
          <w:trHeight w:val="20"/>
        </w:trPr>
        <w:tc>
          <w:tcPr>
            <w:tcW w:w="6378" w:type="dxa"/>
            <w:vAlign w:val="center"/>
          </w:tcPr>
          <w:p w14:paraId="1BEA6500" w14:textId="4005DA41"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Негізгі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құралдарды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материалдық</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емес</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активтерді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және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өзге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мүлікті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сатып</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алуға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төлемдер</w:t>
            </w:r>
          </w:p>
        </w:tc>
        <w:tc>
          <w:tcPr>
            <w:tcW w:w="850" w:type="dxa"/>
            <w:vAlign w:val="center"/>
          </w:tcPr>
          <w:p w14:paraId="0A3168FA"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vAlign w:val="bottom"/>
          </w:tcPr>
          <w:p w14:paraId="2494E63C" w14:textId="443B2DCF" w:rsidR="005301E1" w:rsidRPr="008D72E1" w:rsidRDefault="007344DA" w:rsidP="007344DA">
            <w:pPr>
              <w:tabs>
                <w:tab w:val="center" w:pos="600"/>
                <w:tab w:val="right" w:pos="1201"/>
              </w:tabs>
              <w:spacing w:after="0" w:line="240" w:lineRule="auto"/>
              <w:jc w:val="right"/>
              <w:rPr>
                <w:rFonts w:ascii="Arial" w:eastAsia="Times New Roman" w:hAnsi="Arial" w:cs="Arial"/>
                <w:color w:val="000000"/>
                <w:sz w:val="18"/>
                <w:szCs w:val="18"/>
                <w:lang w:val="ru-RU" w:eastAsia="en-GB"/>
              </w:rPr>
            </w:pPr>
            <w:r w:rsidRPr="00A17DC5">
              <w:rPr>
                <w:rFonts w:ascii="Arial" w:eastAsia="Times New Roman" w:hAnsi="Arial" w:cs="Arial"/>
                <w:color w:val="000000"/>
                <w:sz w:val="18"/>
                <w:szCs w:val="18"/>
                <w:lang w:eastAsia="en-GB"/>
              </w:rPr>
              <w:tab/>
            </w:r>
            <w:r w:rsidRPr="00A17DC5">
              <w:rPr>
                <w:rFonts w:ascii="Arial" w:eastAsia="Times New Roman" w:hAnsi="Arial" w:cs="Arial"/>
                <w:color w:val="000000"/>
                <w:sz w:val="18"/>
                <w:szCs w:val="18"/>
                <w:lang w:eastAsia="en-GB"/>
              </w:rPr>
              <w:tab/>
            </w:r>
            <w:r w:rsidRPr="008D72E1">
              <w:rPr>
                <w:rFonts w:ascii="Arial" w:eastAsia="Times New Roman" w:hAnsi="Arial" w:cs="Arial"/>
                <w:color w:val="000000"/>
                <w:sz w:val="18"/>
                <w:szCs w:val="18"/>
                <w:lang w:val="ru-RU" w:eastAsia="en-GB"/>
              </w:rPr>
              <w:t>(303,174)</w:t>
            </w:r>
          </w:p>
        </w:tc>
        <w:tc>
          <w:tcPr>
            <w:tcW w:w="283" w:type="dxa"/>
            <w:vAlign w:val="center"/>
          </w:tcPr>
          <w:p w14:paraId="7F515419"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bottom"/>
          </w:tcPr>
          <w:p w14:paraId="6E144E25" w14:textId="31443EA4"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(909,863)</w:t>
            </w:r>
          </w:p>
        </w:tc>
      </w:tr>
      <w:tr w:rsidR="005301E1" w:rsidRPr="008D72E1" w14:paraId="44246E3A" w14:textId="77777777">
        <w:trPr>
          <w:trHeight w:val="20"/>
        </w:trPr>
        <w:tc>
          <w:tcPr>
            <w:tcW w:w="6378" w:type="dxa"/>
            <w:vAlign w:val="center"/>
          </w:tcPr>
          <w:p w14:paraId="4FC34069" w14:textId="1B86C19C"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Ұзақ</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мерзімді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активтерге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берілген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аванстар</w:t>
            </w:r>
            <w:r w:rsidRPr="00A17DC5">
              <w:rPr>
                <w:rFonts w:ascii="Arial" w:eastAsia="Times New Roman" w:hAnsi="Arial" w:cs="Arial"/>
                <w:color w:val="000000"/>
                <w:sz w:val="18"/>
                <w:szCs w:val="18"/>
                <w:lang w:eastAsia="en-GB"/>
              </w:rPr>
              <w:t xml:space="preserve"> </w:t>
            </w:r>
          </w:p>
        </w:tc>
        <w:tc>
          <w:tcPr>
            <w:tcW w:w="850" w:type="dxa"/>
            <w:vAlign w:val="center"/>
          </w:tcPr>
          <w:p w14:paraId="108AE14D"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3AF202B1" w14:textId="56ACEB15"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eastAsia="en-GB"/>
              </w:rPr>
              <w:t>-</w:t>
            </w:r>
          </w:p>
        </w:tc>
        <w:tc>
          <w:tcPr>
            <w:tcW w:w="283" w:type="dxa"/>
            <w:vAlign w:val="center"/>
          </w:tcPr>
          <w:p w14:paraId="715E1138"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40C79824" w14:textId="57D0E675"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(621,866)</w:t>
            </w:r>
          </w:p>
        </w:tc>
      </w:tr>
      <w:tr w:rsidR="004E5E25" w:rsidRPr="008D72E1" w14:paraId="5D5285B8" w14:textId="77777777">
        <w:trPr>
          <w:trHeight w:val="20"/>
        </w:trPr>
        <w:tc>
          <w:tcPr>
            <w:tcW w:w="6378" w:type="dxa"/>
            <w:vAlign w:val="center"/>
          </w:tcPr>
          <w:p w14:paraId="17CBED0C" w14:textId="46DC734F" w:rsidR="004E5E25" w:rsidRPr="008D72E1" w:rsidRDefault="004E5E25"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Қатысу үлестерін сатып алу</w:t>
            </w:r>
          </w:p>
        </w:tc>
        <w:tc>
          <w:tcPr>
            <w:tcW w:w="850" w:type="dxa"/>
            <w:vAlign w:val="center"/>
          </w:tcPr>
          <w:p w14:paraId="0551AA26" w14:textId="77777777" w:rsidR="004E5E25" w:rsidRPr="008D72E1" w:rsidRDefault="004E5E25"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28F91D8B" w14:textId="3459B329" w:rsidR="004E5E25" w:rsidRPr="008D72E1" w:rsidRDefault="004E5E25" w:rsidP="005301E1">
            <w:pPr>
              <w:spacing w:after="0" w:line="240" w:lineRule="auto"/>
              <w:jc w:val="right"/>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eastAsia="en-GB"/>
              </w:rPr>
              <w:t>(78)</w:t>
            </w:r>
          </w:p>
        </w:tc>
        <w:tc>
          <w:tcPr>
            <w:tcW w:w="283" w:type="dxa"/>
            <w:vAlign w:val="center"/>
          </w:tcPr>
          <w:p w14:paraId="77EF17A3" w14:textId="77777777" w:rsidR="004E5E25" w:rsidRPr="008D72E1" w:rsidRDefault="004E5E25"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2A6AC69F" w14:textId="2D5939B0" w:rsidR="004E5E25"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w:t>
            </w:r>
          </w:p>
        </w:tc>
      </w:tr>
      <w:tr w:rsidR="005301E1" w:rsidRPr="008D72E1" w14:paraId="3AB18347" w14:textId="77777777">
        <w:trPr>
          <w:trHeight w:val="20"/>
        </w:trPr>
        <w:tc>
          <w:tcPr>
            <w:tcW w:w="6378" w:type="dxa"/>
            <w:vAlign w:val="center"/>
          </w:tcPr>
          <w:p w14:paraId="44A5760B" w14:textId="480459DD"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Депозиттер бойынша алынған пайыздар</w:t>
            </w:r>
          </w:p>
        </w:tc>
        <w:tc>
          <w:tcPr>
            <w:tcW w:w="850" w:type="dxa"/>
            <w:vAlign w:val="center"/>
          </w:tcPr>
          <w:p w14:paraId="1AAE6F12"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30E7CEAC" w14:textId="2CE5B889"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80,374</w:t>
            </w:r>
          </w:p>
        </w:tc>
        <w:tc>
          <w:tcPr>
            <w:tcW w:w="283" w:type="dxa"/>
            <w:vAlign w:val="center"/>
          </w:tcPr>
          <w:p w14:paraId="47F05AC0"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6AD64F6A" w14:textId="3EE9ACFC"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63,520</w:t>
            </w:r>
          </w:p>
        </w:tc>
      </w:tr>
      <w:tr w:rsidR="005301E1" w:rsidRPr="008D72E1" w14:paraId="3E97125A" w14:textId="77777777">
        <w:trPr>
          <w:trHeight w:val="20"/>
        </w:trPr>
        <w:tc>
          <w:tcPr>
            <w:tcW w:w="6378" w:type="dxa"/>
            <w:vAlign w:val="center"/>
          </w:tcPr>
          <w:p w14:paraId="13900070" w14:textId="5359BBCF"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Басқа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тараптарға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берілген</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өзге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қаржылық</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активтер</w:t>
            </w:r>
          </w:p>
        </w:tc>
        <w:tc>
          <w:tcPr>
            <w:tcW w:w="850" w:type="dxa"/>
            <w:vAlign w:val="center"/>
          </w:tcPr>
          <w:p w14:paraId="166D96D7"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05407AE5" w14:textId="63A478C7"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(13,690,291)</w:t>
            </w:r>
          </w:p>
        </w:tc>
        <w:tc>
          <w:tcPr>
            <w:tcW w:w="283" w:type="dxa"/>
            <w:vAlign w:val="center"/>
          </w:tcPr>
          <w:p w14:paraId="15B74CEE"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340F009B" w14:textId="3DF2F49E"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(1,192,801)</w:t>
            </w:r>
          </w:p>
        </w:tc>
      </w:tr>
      <w:tr w:rsidR="005301E1" w:rsidRPr="008D72E1" w14:paraId="3EBEDC40" w14:textId="77777777">
        <w:trPr>
          <w:trHeight w:val="20"/>
        </w:trPr>
        <w:tc>
          <w:tcPr>
            <w:tcW w:w="6378" w:type="dxa"/>
            <w:vAlign w:val="center"/>
          </w:tcPr>
          <w:p w14:paraId="44A7CA95" w14:textId="77777777" w:rsidR="005301E1" w:rsidRPr="00A17DC5" w:rsidRDefault="005301E1" w:rsidP="005301E1">
            <w:pPr>
              <w:spacing w:after="0" w:line="240" w:lineRule="auto"/>
              <w:rPr>
                <w:rFonts w:ascii="Arial" w:eastAsia="Times New Roman" w:hAnsi="Arial" w:cs="Arial"/>
                <w:b/>
                <w:color w:val="000000"/>
                <w:sz w:val="18"/>
                <w:szCs w:val="18"/>
                <w:lang w:eastAsia="en-GB"/>
              </w:rPr>
            </w:pPr>
            <w:r w:rsidRPr="008D72E1">
              <w:rPr>
                <w:rFonts w:ascii="Arial" w:eastAsia="Times New Roman" w:hAnsi="Arial" w:cs="Arial"/>
                <w:b/>
                <w:color w:val="000000"/>
                <w:sz w:val="18"/>
                <w:szCs w:val="18"/>
                <w:lang w:val="ru-RU" w:eastAsia="en-GB"/>
              </w:rPr>
              <w:t>Инвестициялық</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қызметтен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болған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ақша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қаражатының</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таза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әкетілуі</w:t>
            </w:r>
          </w:p>
        </w:tc>
        <w:tc>
          <w:tcPr>
            <w:tcW w:w="850" w:type="dxa"/>
            <w:vAlign w:val="center"/>
          </w:tcPr>
          <w:p w14:paraId="74137F55"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Borders>
              <w:top w:val="single" w:sz="4" w:space="0" w:color="auto"/>
              <w:bottom w:val="double" w:sz="4" w:space="0" w:color="auto"/>
            </w:tcBorders>
          </w:tcPr>
          <w:p w14:paraId="2B08CB7A" w14:textId="4FC37580"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(10,870,971)</w:t>
            </w:r>
          </w:p>
        </w:tc>
        <w:tc>
          <w:tcPr>
            <w:tcW w:w="283" w:type="dxa"/>
            <w:vAlign w:val="center"/>
          </w:tcPr>
          <w:p w14:paraId="0B72DADE"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top w:val="single" w:sz="4" w:space="0" w:color="auto"/>
              <w:bottom w:val="double" w:sz="4" w:space="0" w:color="auto"/>
            </w:tcBorders>
            <w:vAlign w:val="center"/>
          </w:tcPr>
          <w:p w14:paraId="50433E6E" w14:textId="732D7F1A"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(2,321,785)</w:t>
            </w:r>
          </w:p>
        </w:tc>
      </w:tr>
      <w:tr w:rsidR="005301E1" w:rsidRPr="008D72E1" w14:paraId="4F0A9031" w14:textId="77777777" w:rsidTr="00414654">
        <w:trPr>
          <w:trHeight w:val="20"/>
        </w:trPr>
        <w:tc>
          <w:tcPr>
            <w:tcW w:w="6378" w:type="dxa"/>
            <w:vAlign w:val="center"/>
          </w:tcPr>
          <w:p w14:paraId="3B14585F"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p>
        </w:tc>
        <w:tc>
          <w:tcPr>
            <w:tcW w:w="850" w:type="dxa"/>
            <w:vAlign w:val="center"/>
          </w:tcPr>
          <w:p w14:paraId="168EF52D"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top w:val="double" w:sz="4" w:space="0" w:color="auto"/>
            </w:tcBorders>
            <w:vAlign w:val="center"/>
          </w:tcPr>
          <w:p w14:paraId="05608FD3"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647A4846"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1414" w:type="dxa"/>
            <w:tcBorders>
              <w:top w:val="double" w:sz="4" w:space="0" w:color="auto"/>
            </w:tcBorders>
            <w:vAlign w:val="center"/>
          </w:tcPr>
          <w:p w14:paraId="42338F3B"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r>
      <w:tr w:rsidR="005301E1" w:rsidRPr="008D72E1" w14:paraId="4FFDA98F" w14:textId="77777777" w:rsidTr="00414654">
        <w:trPr>
          <w:trHeight w:val="20"/>
        </w:trPr>
        <w:tc>
          <w:tcPr>
            <w:tcW w:w="6378" w:type="dxa"/>
            <w:vAlign w:val="center"/>
          </w:tcPr>
          <w:p w14:paraId="634A85C2" w14:textId="77777777" w:rsidR="005301E1" w:rsidRPr="008D72E1" w:rsidRDefault="005301E1" w:rsidP="005301E1">
            <w:pPr>
              <w:spacing w:after="0" w:line="240" w:lineRule="auto"/>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Қаржылық қызмет</w:t>
            </w:r>
          </w:p>
        </w:tc>
        <w:tc>
          <w:tcPr>
            <w:tcW w:w="850" w:type="dxa"/>
            <w:vAlign w:val="center"/>
          </w:tcPr>
          <w:p w14:paraId="3CFA5B23"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vAlign w:val="center"/>
          </w:tcPr>
          <w:p w14:paraId="6B872AA0"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3B7B1EF5"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7D5F66F4"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r>
      <w:tr w:rsidR="005301E1" w:rsidRPr="008D72E1" w14:paraId="0442E73E" w14:textId="77777777">
        <w:trPr>
          <w:trHeight w:val="20"/>
        </w:trPr>
        <w:tc>
          <w:tcPr>
            <w:tcW w:w="6378" w:type="dxa"/>
            <w:vAlign w:val="center"/>
          </w:tcPr>
          <w:p w14:paraId="515EA3CC" w14:textId="77C97399"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Банктік кредиттер бойынша түсімдер</w:t>
            </w:r>
          </w:p>
        </w:tc>
        <w:tc>
          <w:tcPr>
            <w:tcW w:w="850" w:type="dxa"/>
            <w:vAlign w:val="center"/>
          </w:tcPr>
          <w:p w14:paraId="36BEA293"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4A6FB698" w14:textId="56D859E5"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320,477</w:t>
            </w:r>
          </w:p>
        </w:tc>
        <w:tc>
          <w:tcPr>
            <w:tcW w:w="283" w:type="dxa"/>
            <w:vAlign w:val="center"/>
          </w:tcPr>
          <w:p w14:paraId="3ABCD337"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78FFB154" w14:textId="386C5DEF"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500,000</w:t>
            </w:r>
          </w:p>
        </w:tc>
      </w:tr>
      <w:tr w:rsidR="005301E1" w:rsidRPr="008D72E1" w14:paraId="0794924A" w14:textId="77777777">
        <w:trPr>
          <w:trHeight w:val="20"/>
        </w:trPr>
        <w:tc>
          <w:tcPr>
            <w:tcW w:w="6378" w:type="dxa"/>
            <w:vAlign w:val="center"/>
          </w:tcPr>
          <w:p w14:paraId="15ADF597" w14:textId="1DCC29D5"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Өзге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қаржылық</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міндеттемелер</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бойынша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түсімдер</w:t>
            </w:r>
          </w:p>
        </w:tc>
        <w:tc>
          <w:tcPr>
            <w:tcW w:w="850" w:type="dxa"/>
            <w:vAlign w:val="center"/>
          </w:tcPr>
          <w:p w14:paraId="4DB360F2"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Pr>
          <w:p w14:paraId="759AFB81" w14:textId="10216B10"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2,167,082</w:t>
            </w:r>
          </w:p>
        </w:tc>
        <w:tc>
          <w:tcPr>
            <w:tcW w:w="283" w:type="dxa"/>
            <w:vAlign w:val="center"/>
          </w:tcPr>
          <w:p w14:paraId="55AF6AAA"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459BDDB0" w14:textId="62501AA6"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453,000</w:t>
            </w:r>
          </w:p>
        </w:tc>
      </w:tr>
      <w:tr w:rsidR="005301E1" w:rsidRPr="008D72E1" w14:paraId="1EBFDDA7" w14:textId="77777777">
        <w:trPr>
          <w:trHeight w:val="20"/>
        </w:trPr>
        <w:tc>
          <w:tcPr>
            <w:tcW w:w="6378" w:type="dxa"/>
            <w:vAlign w:val="center"/>
          </w:tcPr>
          <w:p w14:paraId="69BCE331" w14:textId="36D157B1"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Банктік кредиттерді өтеу</w:t>
            </w:r>
          </w:p>
        </w:tc>
        <w:tc>
          <w:tcPr>
            <w:tcW w:w="850" w:type="dxa"/>
            <w:vAlign w:val="center"/>
          </w:tcPr>
          <w:p w14:paraId="0E64C57E"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4AF91B76" w14:textId="159DBFAE"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(1,986,000)</w:t>
            </w:r>
          </w:p>
        </w:tc>
        <w:tc>
          <w:tcPr>
            <w:tcW w:w="283" w:type="dxa"/>
            <w:vAlign w:val="center"/>
          </w:tcPr>
          <w:p w14:paraId="519F498B"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66D544DE" w14:textId="4DC0DEDC"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(500,000)</w:t>
            </w:r>
          </w:p>
        </w:tc>
      </w:tr>
      <w:tr w:rsidR="005301E1" w:rsidRPr="008D72E1" w14:paraId="2198FD78" w14:textId="77777777">
        <w:trPr>
          <w:trHeight w:val="20"/>
        </w:trPr>
        <w:tc>
          <w:tcPr>
            <w:tcW w:w="6378" w:type="dxa"/>
            <w:vAlign w:val="center"/>
          </w:tcPr>
          <w:p w14:paraId="41A723D0" w14:textId="0BE99E9F"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Өзге қаржылық міндеттемелерді өтеу</w:t>
            </w:r>
          </w:p>
        </w:tc>
        <w:tc>
          <w:tcPr>
            <w:tcW w:w="850" w:type="dxa"/>
            <w:vAlign w:val="center"/>
          </w:tcPr>
          <w:p w14:paraId="4415BBBA"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Pr>
          <w:p w14:paraId="10CFAE42" w14:textId="04090365"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eastAsia="en-GB"/>
              </w:rPr>
              <w:t>-</w:t>
            </w:r>
          </w:p>
        </w:tc>
        <w:tc>
          <w:tcPr>
            <w:tcW w:w="283" w:type="dxa"/>
            <w:vAlign w:val="center"/>
          </w:tcPr>
          <w:p w14:paraId="0A5CCBBC"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vAlign w:val="center"/>
          </w:tcPr>
          <w:p w14:paraId="25008FCA" w14:textId="5B34997C"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(1,127,000)</w:t>
            </w:r>
          </w:p>
        </w:tc>
      </w:tr>
      <w:tr w:rsidR="005301E1" w:rsidRPr="008D72E1" w14:paraId="08BD3508" w14:textId="77777777">
        <w:trPr>
          <w:trHeight w:val="20"/>
        </w:trPr>
        <w:tc>
          <w:tcPr>
            <w:tcW w:w="6378" w:type="dxa"/>
            <w:vAlign w:val="center"/>
          </w:tcPr>
          <w:p w14:paraId="0540AA35" w14:textId="77777777" w:rsidR="005301E1" w:rsidRPr="00A17DC5" w:rsidRDefault="005301E1" w:rsidP="005301E1">
            <w:pPr>
              <w:spacing w:after="0" w:line="240" w:lineRule="auto"/>
              <w:rPr>
                <w:rFonts w:ascii="Arial" w:eastAsia="Times New Roman" w:hAnsi="Arial" w:cs="Arial"/>
                <w:b/>
                <w:color w:val="000000"/>
                <w:sz w:val="18"/>
                <w:szCs w:val="18"/>
                <w:lang w:eastAsia="en-GB"/>
              </w:rPr>
            </w:pPr>
            <w:r w:rsidRPr="008D72E1">
              <w:rPr>
                <w:rFonts w:ascii="Arial" w:eastAsia="Times New Roman" w:hAnsi="Arial" w:cs="Arial"/>
                <w:b/>
                <w:color w:val="000000"/>
                <w:sz w:val="18"/>
                <w:szCs w:val="18"/>
                <w:lang w:val="ru-RU" w:eastAsia="en-GB"/>
              </w:rPr>
              <w:t>Қаржылық</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қызметтен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түскен</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ақша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қаражатының</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таза</w:t>
            </w:r>
            <w:r w:rsidRPr="00A17DC5">
              <w:rPr>
                <w:rFonts w:ascii="Arial" w:eastAsia="Times New Roman" w:hAnsi="Arial" w:cs="Arial"/>
                <w:b/>
                <w:color w:val="000000"/>
                <w:sz w:val="18"/>
                <w:szCs w:val="18"/>
                <w:lang w:eastAsia="en-GB"/>
              </w:rPr>
              <w:t xml:space="preserve"> </w:t>
            </w:r>
            <w:r w:rsidRPr="008D72E1">
              <w:rPr>
                <w:rFonts w:ascii="Arial" w:eastAsia="Times New Roman" w:hAnsi="Arial" w:cs="Arial"/>
                <w:b/>
                <w:color w:val="000000"/>
                <w:sz w:val="18"/>
                <w:szCs w:val="18"/>
                <w:lang w:val="ru-RU" w:eastAsia="en-GB"/>
              </w:rPr>
              <w:t>түсімі</w:t>
            </w:r>
          </w:p>
        </w:tc>
        <w:tc>
          <w:tcPr>
            <w:tcW w:w="850" w:type="dxa"/>
            <w:vAlign w:val="center"/>
          </w:tcPr>
          <w:p w14:paraId="1CCE5CEB"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Borders>
              <w:top w:val="single" w:sz="4" w:space="0" w:color="auto"/>
              <w:bottom w:val="double" w:sz="4" w:space="0" w:color="auto"/>
            </w:tcBorders>
          </w:tcPr>
          <w:p w14:paraId="33CF568C" w14:textId="416CE080"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(501,559)</w:t>
            </w:r>
          </w:p>
        </w:tc>
        <w:tc>
          <w:tcPr>
            <w:tcW w:w="283" w:type="dxa"/>
            <w:vAlign w:val="center"/>
          </w:tcPr>
          <w:p w14:paraId="34381506"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top w:val="single" w:sz="4" w:space="0" w:color="auto"/>
              <w:bottom w:val="double" w:sz="4" w:space="0" w:color="auto"/>
            </w:tcBorders>
            <w:vAlign w:val="center"/>
          </w:tcPr>
          <w:p w14:paraId="668B4AB0" w14:textId="382EED23"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(674,000)</w:t>
            </w:r>
          </w:p>
        </w:tc>
      </w:tr>
      <w:tr w:rsidR="005301E1" w:rsidRPr="008D72E1" w14:paraId="359062BB" w14:textId="77777777" w:rsidTr="00414654">
        <w:trPr>
          <w:trHeight w:val="20"/>
        </w:trPr>
        <w:tc>
          <w:tcPr>
            <w:tcW w:w="6378" w:type="dxa"/>
            <w:vAlign w:val="center"/>
          </w:tcPr>
          <w:p w14:paraId="5DA82761"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p>
        </w:tc>
        <w:tc>
          <w:tcPr>
            <w:tcW w:w="850" w:type="dxa"/>
            <w:vAlign w:val="center"/>
          </w:tcPr>
          <w:p w14:paraId="16FBAC47"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top w:val="double" w:sz="4" w:space="0" w:color="auto"/>
            </w:tcBorders>
            <w:vAlign w:val="center"/>
          </w:tcPr>
          <w:p w14:paraId="500CD2D2"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17009084"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c>
          <w:tcPr>
            <w:tcW w:w="1414" w:type="dxa"/>
            <w:tcBorders>
              <w:top w:val="double" w:sz="4" w:space="0" w:color="auto"/>
            </w:tcBorders>
            <w:vAlign w:val="center"/>
          </w:tcPr>
          <w:p w14:paraId="0BB4E3B6" w14:textId="77777777" w:rsidR="005301E1" w:rsidRPr="008D72E1" w:rsidRDefault="005301E1" w:rsidP="005301E1">
            <w:pPr>
              <w:tabs>
                <w:tab w:val="decimal" w:pos="629"/>
              </w:tabs>
              <w:spacing w:after="0" w:line="240" w:lineRule="auto"/>
              <w:jc w:val="right"/>
              <w:rPr>
                <w:rFonts w:ascii="Arial" w:eastAsia="Times New Roman" w:hAnsi="Arial" w:cs="Arial"/>
                <w:color w:val="000000"/>
                <w:sz w:val="18"/>
                <w:szCs w:val="18"/>
                <w:lang w:val="ru-RU" w:eastAsia="en-GB"/>
              </w:rPr>
            </w:pPr>
          </w:p>
        </w:tc>
      </w:tr>
      <w:tr w:rsidR="005301E1" w:rsidRPr="008D72E1" w14:paraId="6F62AA83" w14:textId="77777777">
        <w:trPr>
          <w:trHeight w:val="20"/>
        </w:trPr>
        <w:tc>
          <w:tcPr>
            <w:tcW w:w="6378" w:type="dxa"/>
            <w:vAlign w:val="center"/>
          </w:tcPr>
          <w:p w14:paraId="7F2880D0"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Ақша қаражаты мен оның баламаларының таза азаюы</w:t>
            </w:r>
          </w:p>
        </w:tc>
        <w:tc>
          <w:tcPr>
            <w:tcW w:w="850" w:type="dxa"/>
            <w:vAlign w:val="center"/>
          </w:tcPr>
          <w:p w14:paraId="4FE2A672"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bottom w:val="single" w:sz="4" w:space="0" w:color="auto"/>
            </w:tcBorders>
          </w:tcPr>
          <w:p w14:paraId="4518390F" w14:textId="12EDC5A5"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(1,435,398)</w:t>
            </w:r>
          </w:p>
        </w:tc>
        <w:tc>
          <w:tcPr>
            <w:tcW w:w="283" w:type="dxa"/>
            <w:vAlign w:val="center"/>
          </w:tcPr>
          <w:p w14:paraId="4D51BF87"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bottom w:val="single" w:sz="4" w:space="0" w:color="auto"/>
            </w:tcBorders>
            <w:vAlign w:val="center"/>
          </w:tcPr>
          <w:p w14:paraId="542D7808" w14:textId="3504A709"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1,603,208</w:t>
            </w:r>
          </w:p>
        </w:tc>
      </w:tr>
      <w:tr w:rsidR="005301E1" w:rsidRPr="008D72E1" w14:paraId="65F6C5F0" w14:textId="77777777">
        <w:trPr>
          <w:trHeight w:val="20"/>
        </w:trPr>
        <w:tc>
          <w:tcPr>
            <w:tcW w:w="6378" w:type="dxa"/>
            <w:vAlign w:val="center"/>
          </w:tcPr>
          <w:p w14:paraId="37345B1A" w14:textId="77777777"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Валютаны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сатуға</w:t>
            </w:r>
            <w:r w:rsidRPr="00A17DC5">
              <w:rPr>
                <w:rFonts w:ascii="Arial" w:eastAsia="Times New Roman" w:hAnsi="Arial" w:cs="Arial"/>
                <w:color w:val="000000"/>
                <w:sz w:val="18"/>
                <w:szCs w:val="18"/>
                <w:lang w:eastAsia="en-GB"/>
              </w:rPr>
              <w:t>/(</w:t>
            </w:r>
            <w:r w:rsidRPr="008D72E1">
              <w:rPr>
                <w:rFonts w:ascii="Arial" w:eastAsia="Times New Roman" w:hAnsi="Arial" w:cs="Arial"/>
                <w:color w:val="000000"/>
                <w:sz w:val="18"/>
                <w:szCs w:val="18"/>
                <w:lang w:val="ru-RU" w:eastAsia="en-GB"/>
              </w:rPr>
              <w:t>сатып</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алуға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және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қайта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бағалауға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байланысты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кірістер</w:t>
            </w:r>
          </w:p>
        </w:tc>
        <w:tc>
          <w:tcPr>
            <w:tcW w:w="850" w:type="dxa"/>
            <w:vAlign w:val="center"/>
          </w:tcPr>
          <w:p w14:paraId="6E97C37E" w14:textId="77777777" w:rsidR="005301E1" w:rsidRPr="00A17DC5" w:rsidRDefault="005301E1" w:rsidP="005301E1">
            <w:pPr>
              <w:spacing w:after="0" w:line="240" w:lineRule="auto"/>
              <w:ind w:left="-113" w:right="-118"/>
              <w:jc w:val="center"/>
              <w:rPr>
                <w:rFonts w:ascii="Arial" w:eastAsia="Times New Roman" w:hAnsi="Arial" w:cs="Arial"/>
                <w:color w:val="000000"/>
                <w:sz w:val="18"/>
                <w:szCs w:val="18"/>
                <w:lang w:eastAsia="en-GB"/>
              </w:rPr>
            </w:pPr>
          </w:p>
        </w:tc>
        <w:tc>
          <w:tcPr>
            <w:tcW w:w="1417" w:type="dxa"/>
            <w:tcBorders>
              <w:top w:val="single" w:sz="4" w:space="0" w:color="auto"/>
            </w:tcBorders>
          </w:tcPr>
          <w:p w14:paraId="4F33AAD0" w14:textId="37598652" w:rsidR="005301E1" w:rsidRPr="008D72E1" w:rsidRDefault="007344DA"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(779)</w:t>
            </w:r>
          </w:p>
        </w:tc>
        <w:tc>
          <w:tcPr>
            <w:tcW w:w="283" w:type="dxa"/>
            <w:vAlign w:val="center"/>
          </w:tcPr>
          <w:p w14:paraId="0C2CD917"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tcBorders>
              <w:top w:val="single" w:sz="4" w:space="0" w:color="auto"/>
            </w:tcBorders>
            <w:vAlign w:val="center"/>
          </w:tcPr>
          <w:p w14:paraId="2F90ED92" w14:textId="31A14228"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w:t>
            </w:r>
          </w:p>
        </w:tc>
      </w:tr>
      <w:tr w:rsidR="005301E1" w:rsidRPr="008D72E1" w14:paraId="7C75A023" w14:textId="77777777" w:rsidTr="00414654">
        <w:trPr>
          <w:trHeight w:val="20"/>
        </w:trPr>
        <w:tc>
          <w:tcPr>
            <w:tcW w:w="6378" w:type="dxa"/>
            <w:vAlign w:val="center"/>
          </w:tcPr>
          <w:p w14:paraId="47148877" w14:textId="77777777" w:rsidR="005301E1" w:rsidRPr="008D72E1" w:rsidRDefault="005301E1" w:rsidP="005301E1">
            <w:pPr>
              <w:spacing w:after="0" w:line="240" w:lineRule="auto"/>
              <w:rPr>
                <w:rFonts w:ascii="Arial" w:eastAsia="Times New Roman" w:hAnsi="Arial" w:cs="Arial"/>
                <w:color w:val="000000"/>
                <w:sz w:val="18"/>
                <w:szCs w:val="18"/>
                <w:lang w:val="ru-RU" w:eastAsia="en-GB"/>
              </w:rPr>
            </w:pPr>
          </w:p>
        </w:tc>
        <w:tc>
          <w:tcPr>
            <w:tcW w:w="850" w:type="dxa"/>
            <w:vAlign w:val="center"/>
          </w:tcPr>
          <w:p w14:paraId="79C415DE" w14:textId="77777777"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p>
        </w:tc>
        <w:tc>
          <w:tcPr>
            <w:tcW w:w="1417" w:type="dxa"/>
            <w:tcBorders>
              <w:bottom w:val="single" w:sz="4" w:space="0" w:color="auto"/>
            </w:tcBorders>
            <w:vAlign w:val="center"/>
          </w:tcPr>
          <w:p w14:paraId="7287E147"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283" w:type="dxa"/>
            <w:vAlign w:val="center"/>
          </w:tcPr>
          <w:p w14:paraId="61DA55E7"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c>
          <w:tcPr>
            <w:tcW w:w="1414" w:type="dxa"/>
            <w:tcBorders>
              <w:bottom w:val="single" w:sz="4" w:space="0" w:color="auto"/>
            </w:tcBorders>
            <w:vAlign w:val="center"/>
          </w:tcPr>
          <w:p w14:paraId="101E7B87" w14:textId="77777777" w:rsidR="005301E1" w:rsidRPr="008D72E1" w:rsidRDefault="005301E1" w:rsidP="005301E1">
            <w:pPr>
              <w:spacing w:after="0" w:line="240" w:lineRule="auto"/>
              <w:jc w:val="right"/>
              <w:rPr>
                <w:rFonts w:ascii="Arial" w:eastAsia="Times New Roman" w:hAnsi="Arial" w:cs="Arial"/>
                <w:color w:val="000000"/>
                <w:sz w:val="18"/>
                <w:szCs w:val="18"/>
                <w:lang w:val="ru-RU" w:eastAsia="en-GB"/>
              </w:rPr>
            </w:pPr>
          </w:p>
        </w:tc>
      </w:tr>
      <w:tr w:rsidR="005301E1" w:rsidRPr="008D72E1" w14:paraId="0FDB9703" w14:textId="77777777">
        <w:trPr>
          <w:trHeight w:val="20"/>
        </w:trPr>
        <w:tc>
          <w:tcPr>
            <w:tcW w:w="6378" w:type="dxa"/>
            <w:vAlign w:val="center"/>
          </w:tcPr>
          <w:p w14:paraId="478D6476" w14:textId="77777777"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Есепті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кезең</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басындағы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ақша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қаражаты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және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оның</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баламалары</w:t>
            </w:r>
          </w:p>
        </w:tc>
        <w:tc>
          <w:tcPr>
            <w:tcW w:w="850" w:type="dxa"/>
            <w:vAlign w:val="center"/>
          </w:tcPr>
          <w:p w14:paraId="1653E58D" w14:textId="6C40A145"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11</w:t>
            </w:r>
          </w:p>
        </w:tc>
        <w:tc>
          <w:tcPr>
            <w:tcW w:w="1417" w:type="dxa"/>
            <w:tcBorders>
              <w:top w:val="single" w:sz="4" w:space="0" w:color="auto"/>
              <w:bottom w:val="single" w:sz="4" w:space="0" w:color="auto"/>
            </w:tcBorders>
          </w:tcPr>
          <w:p w14:paraId="2B9A0E2B" w14:textId="0BA20934"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1,616,388</w:t>
            </w:r>
          </w:p>
        </w:tc>
        <w:tc>
          <w:tcPr>
            <w:tcW w:w="283" w:type="dxa"/>
            <w:vAlign w:val="center"/>
          </w:tcPr>
          <w:p w14:paraId="501E4716"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top w:val="single" w:sz="4" w:space="0" w:color="auto"/>
              <w:bottom w:val="single" w:sz="4" w:space="0" w:color="auto"/>
            </w:tcBorders>
            <w:vAlign w:val="center"/>
          </w:tcPr>
          <w:p w14:paraId="3499EB10" w14:textId="01688C08"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13,180</w:t>
            </w:r>
          </w:p>
        </w:tc>
      </w:tr>
      <w:tr w:rsidR="005301E1" w:rsidRPr="008D72E1" w14:paraId="22F80282" w14:textId="77777777">
        <w:trPr>
          <w:trHeight w:val="20"/>
        </w:trPr>
        <w:tc>
          <w:tcPr>
            <w:tcW w:w="6378" w:type="dxa"/>
            <w:vAlign w:val="center"/>
          </w:tcPr>
          <w:p w14:paraId="763D0B87" w14:textId="77777777" w:rsidR="005301E1" w:rsidRPr="00A17DC5" w:rsidRDefault="005301E1" w:rsidP="005301E1">
            <w:pPr>
              <w:spacing w:after="0" w:line="240" w:lineRule="auto"/>
              <w:rPr>
                <w:rFonts w:ascii="Arial" w:eastAsia="Times New Roman" w:hAnsi="Arial" w:cs="Arial"/>
                <w:color w:val="000000"/>
                <w:sz w:val="18"/>
                <w:szCs w:val="18"/>
                <w:lang w:eastAsia="en-GB"/>
              </w:rPr>
            </w:pPr>
            <w:r w:rsidRPr="008D72E1">
              <w:rPr>
                <w:rFonts w:ascii="Arial" w:eastAsia="Times New Roman" w:hAnsi="Arial" w:cs="Arial"/>
                <w:color w:val="000000"/>
                <w:sz w:val="18"/>
                <w:szCs w:val="18"/>
                <w:lang w:val="ru-RU" w:eastAsia="en-GB"/>
              </w:rPr>
              <w:t>Есепті</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кезең</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соңындағы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ақша</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қаражаты</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және</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оның</w:t>
            </w:r>
            <w:r w:rsidRPr="00A17DC5">
              <w:rPr>
                <w:rFonts w:ascii="Arial" w:eastAsia="Times New Roman" w:hAnsi="Arial" w:cs="Arial"/>
                <w:color w:val="000000"/>
                <w:sz w:val="18"/>
                <w:szCs w:val="18"/>
                <w:lang w:eastAsia="en-GB"/>
              </w:rPr>
              <w:t xml:space="preserve"> </w:t>
            </w:r>
            <w:r w:rsidRPr="008D72E1">
              <w:rPr>
                <w:rFonts w:ascii="Arial" w:eastAsia="Times New Roman" w:hAnsi="Arial" w:cs="Arial"/>
                <w:color w:val="000000"/>
                <w:sz w:val="18"/>
                <w:szCs w:val="18"/>
                <w:lang w:val="ru-RU" w:eastAsia="en-GB"/>
              </w:rPr>
              <w:t>баламалары</w:t>
            </w:r>
            <w:r w:rsidRPr="00A17DC5">
              <w:rPr>
                <w:rFonts w:ascii="Arial" w:eastAsia="Times New Roman" w:hAnsi="Arial" w:cs="Arial"/>
                <w:color w:val="000000"/>
                <w:sz w:val="18"/>
                <w:szCs w:val="18"/>
                <w:lang w:eastAsia="en-GB"/>
              </w:rPr>
              <w:t xml:space="preserve"> </w:t>
            </w:r>
          </w:p>
        </w:tc>
        <w:tc>
          <w:tcPr>
            <w:tcW w:w="850" w:type="dxa"/>
            <w:vAlign w:val="center"/>
          </w:tcPr>
          <w:p w14:paraId="1EF03826" w14:textId="66A38BCA" w:rsidR="005301E1" w:rsidRPr="008D72E1" w:rsidRDefault="005301E1" w:rsidP="005301E1">
            <w:pPr>
              <w:spacing w:after="0" w:line="240" w:lineRule="auto"/>
              <w:ind w:left="-113" w:right="-118"/>
              <w:jc w:val="center"/>
              <w:rPr>
                <w:rFonts w:ascii="Arial" w:eastAsia="Times New Roman" w:hAnsi="Arial" w:cs="Arial"/>
                <w:color w:val="000000"/>
                <w:sz w:val="18"/>
                <w:szCs w:val="18"/>
                <w:lang w:val="ru-RU" w:eastAsia="en-GB"/>
              </w:rPr>
            </w:pPr>
            <w:r w:rsidRPr="008D72E1">
              <w:rPr>
                <w:rFonts w:ascii="Arial" w:eastAsia="Times New Roman" w:hAnsi="Arial" w:cs="Arial"/>
                <w:color w:val="000000"/>
                <w:sz w:val="18"/>
                <w:szCs w:val="18"/>
                <w:lang w:val="ru-RU" w:eastAsia="en-GB"/>
              </w:rPr>
              <w:t>11</w:t>
            </w:r>
          </w:p>
        </w:tc>
        <w:tc>
          <w:tcPr>
            <w:tcW w:w="1417" w:type="dxa"/>
            <w:tcBorders>
              <w:top w:val="single" w:sz="4" w:space="0" w:color="auto"/>
              <w:bottom w:val="double" w:sz="4" w:space="0" w:color="auto"/>
            </w:tcBorders>
          </w:tcPr>
          <w:p w14:paraId="00A6D842" w14:textId="590A360C" w:rsidR="005301E1" w:rsidRPr="008D72E1" w:rsidRDefault="007344DA"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180,211</w:t>
            </w:r>
          </w:p>
        </w:tc>
        <w:tc>
          <w:tcPr>
            <w:tcW w:w="283" w:type="dxa"/>
            <w:vAlign w:val="center"/>
          </w:tcPr>
          <w:p w14:paraId="1BC31646" w14:textId="77777777"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p>
        </w:tc>
        <w:tc>
          <w:tcPr>
            <w:tcW w:w="1414" w:type="dxa"/>
            <w:tcBorders>
              <w:top w:val="single" w:sz="4" w:space="0" w:color="auto"/>
              <w:bottom w:val="double" w:sz="4" w:space="0" w:color="auto"/>
            </w:tcBorders>
            <w:vAlign w:val="center"/>
          </w:tcPr>
          <w:p w14:paraId="263A3B0C" w14:textId="3D1D0284" w:rsidR="005301E1" w:rsidRPr="008D72E1" w:rsidRDefault="005301E1" w:rsidP="005301E1">
            <w:pPr>
              <w:spacing w:after="0" w:line="240" w:lineRule="auto"/>
              <w:jc w:val="right"/>
              <w:rPr>
                <w:rFonts w:ascii="Arial" w:eastAsia="Times New Roman" w:hAnsi="Arial" w:cs="Arial"/>
                <w:b/>
                <w:color w:val="000000"/>
                <w:sz w:val="18"/>
                <w:szCs w:val="18"/>
                <w:lang w:val="ru-RU" w:eastAsia="en-GB"/>
              </w:rPr>
            </w:pPr>
            <w:r w:rsidRPr="008D72E1">
              <w:rPr>
                <w:rFonts w:ascii="Arial" w:eastAsia="Times New Roman" w:hAnsi="Arial" w:cs="Arial"/>
                <w:b/>
                <w:color w:val="000000"/>
                <w:sz w:val="18"/>
                <w:szCs w:val="18"/>
                <w:lang w:val="ru-RU" w:eastAsia="en-GB"/>
              </w:rPr>
              <w:t>1,616,388</w:t>
            </w:r>
          </w:p>
        </w:tc>
      </w:tr>
    </w:tbl>
    <w:p w14:paraId="0C053D39" w14:textId="77777777" w:rsidR="00710E06" w:rsidRPr="008D72E1" w:rsidRDefault="00710E06" w:rsidP="00D2733B">
      <w:pPr>
        <w:spacing w:after="0" w:line="240" w:lineRule="auto"/>
        <w:ind w:left="567"/>
        <w:rPr>
          <w:rFonts w:ascii="Arial" w:hAnsi="Arial" w:cs="Arial"/>
          <w:color w:val="000000"/>
          <w:sz w:val="18"/>
          <w:szCs w:val="18"/>
          <w:lang w:val="ru-RU"/>
        </w:rPr>
      </w:pPr>
    </w:p>
    <w:p w14:paraId="2E66B725" w14:textId="77777777" w:rsidR="00710E06" w:rsidRPr="008D72E1" w:rsidRDefault="00710E06" w:rsidP="00D2733B">
      <w:pPr>
        <w:spacing w:after="0" w:line="240" w:lineRule="auto"/>
        <w:ind w:left="567"/>
        <w:rPr>
          <w:rFonts w:ascii="Arial" w:hAnsi="Arial" w:cs="Arial"/>
          <w:color w:val="000000"/>
          <w:sz w:val="18"/>
          <w:szCs w:val="18"/>
          <w:lang w:val="ru-RU"/>
        </w:rPr>
      </w:pPr>
    </w:p>
    <w:p w14:paraId="74D06681" w14:textId="77777777" w:rsidR="00710E06" w:rsidRPr="008D72E1" w:rsidRDefault="00710E06" w:rsidP="00D2733B">
      <w:pPr>
        <w:spacing w:after="0" w:line="240" w:lineRule="auto"/>
        <w:ind w:left="567"/>
        <w:rPr>
          <w:rFonts w:ascii="Arial" w:hAnsi="Arial" w:cs="Arial"/>
          <w:color w:val="000000"/>
          <w:sz w:val="18"/>
          <w:szCs w:val="18"/>
          <w:lang w:val="ru-RU"/>
        </w:rPr>
      </w:pPr>
    </w:p>
    <w:p w14:paraId="6C1E7A2B" w14:textId="77777777" w:rsidR="00710E06" w:rsidRPr="008D72E1" w:rsidRDefault="00710E06" w:rsidP="00D2733B">
      <w:pPr>
        <w:spacing w:after="0" w:line="240" w:lineRule="auto"/>
        <w:ind w:left="567"/>
        <w:rPr>
          <w:rFonts w:ascii="Arial" w:hAnsi="Arial" w:cs="Arial"/>
          <w:color w:val="000000"/>
          <w:sz w:val="18"/>
          <w:szCs w:val="18"/>
          <w:lang w:val="ru-RU"/>
        </w:rPr>
      </w:pPr>
    </w:p>
    <w:p w14:paraId="23E48044" w14:textId="77777777" w:rsidR="00D73443" w:rsidRPr="008D72E1" w:rsidRDefault="00D73443" w:rsidP="00D2733B">
      <w:pPr>
        <w:tabs>
          <w:tab w:val="left" w:pos="6521"/>
          <w:tab w:val="left" w:pos="10980"/>
        </w:tabs>
        <w:spacing w:before="120" w:after="0" w:line="240" w:lineRule="auto"/>
        <w:ind w:left="567"/>
        <w:rPr>
          <w:rFonts w:ascii="Arial" w:hAnsi="Arial" w:cs="Arial"/>
          <w:sz w:val="20"/>
          <w:szCs w:val="20"/>
          <w:lang w:val="ru-RU"/>
        </w:rPr>
      </w:pPr>
      <w:r w:rsidRPr="008D72E1">
        <w:rPr>
          <w:rFonts w:ascii="Arial" w:hAnsi="Arial" w:cs="Arial"/>
          <w:color w:val="000000"/>
          <w:sz w:val="20"/>
          <w:szCs w:val="20"/>
          <w:lang w:val="ru-RU"/>
        </w:rPr>
        <w:t>___________________</w:t>
      </w:r>
      <w:r w:rsidRPr="008D72E1">
        <w:rPr>
          <w:rFonts w:ascii="Arial" w:hAnsi="Arial" w:cs="Arial"/>
          <w:color w:val="000000"/>
          <w:sz w:val="20"/>
          <w:szCs w:val="20"/>
          <w:lang w:val="ru-RU"/>
        </w:rPr>
        <w:tab/>
        <w:t>___________________</w:t>
      </w:r>
      <w:r w:rsidRPr="008D72E1">
        <w:rPr>
          <w:rFonts w:ascii="Arial" w:hAnsi="Arial" w:cs="Arial"/>
          <w:sz w:val="20"/>
          <w:szCs w:val="20"/>
          <w:lang w:val="ru-RU"/>
        </w:rPr>
        <w:tab/>
        <w:t xml:space="preserve"> </w:t>
      </w:r>
    </w:p>
    <w:p w14:paraId="1019671B" w14:textId="3520AA3D" w:rsidR="00D73443" w:rsidRPr="008D72E1" w:rsidRDefault="00D73443" w:rsidP="00D2733B">
      <w:pPr>
        <w:spacing w:line="240" w:lineRule="auto"/>
        <w:ind w:left="567"/>
        <w:rPr>
          <w:rFonts w:ascii="Arial" w:hAnsi="Arial" w:cs="Arial"/>
          <w:color w:val="000000"/>
          <w:sz w:val="20"/>
          <w:szCs w:val="20"/>
          <w:lang w:val="ru-RU"/>
        </w:rPr>
      </w:pPr>
      <w:r w:rsidRPr="008D72E1">
        <w:rPr>
          <w:rFonts w:ascii="Arial" w:hAnsi="Arial" w:cs="Arial"/>
          <w:color w:val="000000"/>
          <w:sz w:val="20"/>
          <w:szCs w:val="20"/>
          <w:lang w:val="ru-RU"/>
        </w:rPr>
        <w:t>Ректор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r>
      <w:r w:rsidRPr="008D72E1">
        <w:rPr>
          <w:rFonts w:ascii="Arial" w:hAnsi="Arial" w:cs="Arial"/>
          <w:color w:val="000000"/>
          <w:sz w:val="20"/>
          <w:szCs w:val="20"/>
          <w:lang w:val="ru-RU"/>
        </w:rPr>
        <w:tab/>
        <w:t>Бас бухгалтер</w:t>
      </w:r>
      <w:r w:rsidRPr="008D72E1">
        <w:rPr>
          <w:rFonts w:ascii="Arial" w:hAnsi="Arial" w:cs="Arial"/>
          <w:color w:val="000000"/>
          <w:sz w:val="20"/>
          <w:szCs w:val="20"/>
          <w:lang w:val="ru-RU"/>
        </w:rPr>
        <w:tab/>
      </w:r>
      <w:r w:rsidRPr="008D72E1">
        <w:rPr>
          <w:rFonts w:ascii="Arial" w:hAnsi="Arial" w:cs="Arial"/>
          <w:color w:val="000000"/>
          <w:sz w:val="20"/>
          <w:szCs w:val="20"/>
          <w:lang w:val="ru-RU"/>
        </w:rPr>
        <w:tab/>
      </w:r>
    </w:p>
    <w:p w14:paraId="39952557" w14:textId="3A455C71" w:rsidR="00D73443" w:rsidRPr="008D72E1" w:rsidRDefault="003E52B2" w:rsidP="00D2733B">
      <w:pPr>
        <w:spacing w:after="0" w:line="240" w:lineRule="auto"/>
        <w:ind w:left="567"/>
        <w:rPr>
          <w:rFonts w:ascii="Arial" w:hAnsi="Arial" w:cs="Arial"/>
          <w:color w:val="000000"/>
          <w:sz w:val="20"/>
          <w:szCs w:val="20"/>
          <w:lang w:val="ru-RU"/>
        </w:rPr>
      </w:pPr>
      <w:r w:rsidRPr="008D72E1">
        <w:rPr>
          <w:rFonts w:ascii="Arial" w:hAnsi="Arial" w:cs="Arial"/>
          <w:color w:val="000000"/>
          <w:sz w:val="20"/>
          <w:szCs w:val="20"/>
          <w:lang w:val="ru-RU"/>
        </w:rPr>
        <w:t>Б.А. Сабденалиев</w:t>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D73443" w:rsidRPr="008D72E1">
        <w:rPr>
          <w:rFonts w:ascii="Arial" w:hAnsi="Arial" w:cs="Arial"/>
          <w:color w:val="000000"/>
          <w:sz w:val="20"/>
          <w:szCs w:val="20"/>
          <w:lang w:val="ru-RU"/>
        </w:rPr>
        <w:tab/>
      </w:r>
      <w:r w:rsidR="00FB7130" w:rsidRPr="008D72E1">
        <w:rPr>
          <w:rFonts w:ascii="Arial" w:hAnsi="Arial" w:cs="Arial"/>
          <w:color w:val="000000"/>
          <w:sz w:val="20"/>
          <w:szCs w:val="20"/>
          <w:lang w:val="ru-RU"/>
        </w:rPr>
        <w:t>А.А. Мусанова</w:t>
      </w:r>
    </w:p>
    <w:p w14:paraId="3B0C0E72" w14:textId="77777777" w:rsidR="00D73443" w:rsidRPr="008D72E1" w:rsidRDefault="00D73443" w:rsidP="00710E06">
      <w:pPr>
        <w:spacing w:after="0" w:line="240" w:lineRule="auto"/>
        <w:rPr>
          <w:rFonts w:ascii="Arial" w:hAnsi="Arial" w:cs="Arial"/>
          <w:color w:val="000000"/>
          <w:sz w:val="18"/>
          <w:szCs w:val="18"/>
          <w:lang w:val="ru-RU"/>
        </w:rPr>
      </w:pPr>
    </w:p>
    <w:p w14:paraId="5F39964A" w14:textId="77777777" w:rsidR="00D73443" w:rsidRPr="008D72E1" w:rsidRDefault="00D73443" w:rsidP="00710E06">
      <w:pPr>
        <w:spacing w:after="0" w:line="240" w:lineRule="auto"/>
        <w:rPr>
          <w:rFonts w:ascii="Arial" w:hAnsi="Arial" w:cs="Arial"/>
          <w:color w:val="000000"/>
          <w:sz w:val="18"/>
          <w:szCs w:val="18"/>
          <w:lang w:val="ru-RU"/>
        </w:rPr>
      </w:pPr>
    </w:p>
    <w:p w14:paraId="4EA0AB71" w14:textId="77777777" w:rsidR="004077FA" w:rsidRPr="008D72E1" w:rsidRDefault="004077FA" w:rsidP="006C405F">
      <w:pPr>
        <w:tabs>
          <w:tab w:val="left" w:pos="10980"/>
        </w:tabs>
        <w:spacing w:after="120" w:line="240" w:lineRule="auto"/>
        <w:rPr>
          <w:rFonts w:ascii="Arial" w:hAnsi="Arial" w:cs="Arial"/>
          <w:sz w:val="20"/>
          <w:szCs w:val="20"/>
          <w:lang w:val="ru-RU"/>
        </w:rPr>
      </w:pPr>
    </w:p>
    <w:p w14:paraId="63E50947" w14:textId="77777777" w:rsidR="00EC48AE" w:rsidRPr="008D72E1" w:rsidRDefault="00EC48AE" w:rsidP="006C405F">
      <w:pPr>
        <w:tabs>
          <w:tab w:val="left" w:pos="10980"/>
        </w:tabs>
        <w:spacing w:after="120" w:line="240" w:lineRule="auto"/>
        <w:rPr>
          <w:rFonts w:ascii="Arial" w:hAnsi="Arial" w:cs="Arial"/>
          <w:sz w:val="20"/>
          <w:szCs w:val="20"/>
          <w:lang w:val="ru-RU"/>
        </w:rPr>
        <w:sectPr w:rsidR="00EC48AE" w:rsidRPr="008D72E1" w:rsidSect="0014356C">
          <w:headerReference w:type="even" r:id="rId20"/>
          <w:headerReference w:type="default" r:id="rId21"/>
          <w:footerReference w:type="default" r:id="rId22"/>
          <w:headerReference w:type="first" r:id="rId23"/>
          <w:pgSz w:w="12240" w:h="15840"/>
          <w:pgMar w:top="1440" w:right="720" w:bottom="1296" w:left="720" w:header="720" w:footer="720" w:gutter="0"/>
          <w:cols w:space="720"/>
          <w:docGrid w:linePitch="360"/>
        </w:sectPr>
      </w:pPr>
    </w:p>
    <w:p w14:paraId="698BDDD3" w14:textId="04D7E676" w:rsidR="00B907B2" w:rsidRPr="008D72E1" w:rsidRDefault="00694E3C" w:rsidP="000A06ED">
      <w:pPr>
        <w:pStyle w:val="1"/>
        <w:numPr>
          <w:ilvl w:val="0"/>
          <w:numId w:val="2"/>
        </w:numPr>
        <w:tabs>
          <w:tab w:val="left" w:pos="10980"/>
        </w:tabs>
        <w:spacing w:before="120" w:after="160" w:line="240" w:lineRule="auto"/>
        <w:ind w:left="567" w:right="15"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 xml:space="preserve">Ұйымдық құрылым және қызмет </w:t>
      </w:r>
    </w:p>
    <w:p w14:paraId="63DD5F7F" w14:textId="78C0401A" w:rsidR="00292369" w:rsidRPr="008D72E1" w:rsidRDefault="00620FE0" w:rsidP="00292369">
      <w:pPr>
        <w:pStyle w:val="a0"/>
        <w:tabs>
          <w:tab w:val="left" w:pos="10980"/>
        </w:tabs>
        <w:ind w:right="15"/>
        <w:rPr>
          <w:rFonts w:cs="Arial"/>
          <w:spacing w:val="-2"/>
          <w:sz w:val="18"/>
          <w:szCs w:val="18"/>
        </w:rPr>
      </w:pPr>
      <w:r w:rsidRPr="008D72E1">
        <w:rPr>
          <w:rFonts w:cs="Arial"/>
          <w:spacing w:val="-2"/>
          <w:sz w:val="18"/>
          <w:szCs w:val="18"/>
        </w:rPr>
        <w:t>Осы шоғырландырылған қаржылық есептілікті «Халықаралық білім беру корпорациясы» жауапкершілігі шектеулі серіктестігі (бұдан әрі – Компания) мен оның еншілес кәсіпорны (бұдан әрі бірлесіп – Топ) 2025 жылғы 31 желтоқсанда аяқталған жыл үшін Халықаралық қаржылық есептілік стандарттарына (бұдан әрі – «ХҚЕС») сәйкес дайындады.</w:t>
      </w:r>
    </w:p>
    <w:p w14:paraId="3EA57190" w14:textId="65A22AC4" w:rsidR="00292369" w:rsidRPr="008D72E1" w:rsidRDefault="00171F91" w:rsidP="00292369">
      <w:pPr>
        <w:pStyle w:val="a0"/>
        <w:tabs>
          <w:tab w:val="left" w:pos="10980"/>
        </w:tabs>
        <w:ind w:right="15"/>
        <w:rPr>
          <w:rFonts w:cs="Arial"/>
          <w:sz w:val="18"/>
          <w:szCs w:val="18"/>
        </w:rPr>
      </w:pPr>
      <w:r w:rsidRPr="008D72E1">
        <w:rPr>
          <w:rFonts w:cs="Arial"/>
          <w:sz w:val="18"/>
          <w:szCs w:val="18"/>
        </w:rPr>
        <w:t>2025 жылғы 31 желтоқсанда аяқталған жыл үшін шоғырландырылған қаржылық есептілікті Топ басшылығы 2026 жылғы 30 маусымда шығаруға бекітті.</w:t>
      </w:r>
    </w:p>
    <w:p w14:paraId="6C0286C3" w14:textId="181A5A16" w:rsidR="00292369" w:rsidRPr="008D72E1" w:rsidRDefault="00865318" w:rsidP="002A59F1">
      <w:pPr>
        <w:pStyle w:val="a0"/>
        <w:tabs>
          <w:tab w:val="left" w:pos="10980"/>
        </w:tabs>
        <w:ind w:right="15"/>
        <w:rPr>
          <w:rFonts w:cs="Arial"/>
          <w:sz w:val="18"/>
          <w:szCs w:val="18"/>
        </w:rPr>
      </w:pPr>
      <w:r w:rsidRPr="008D72E1">
        <w:rPr>
          <w:rFonts w:cs="Arial"/>
          <w:sz w:val="18"/>
          <w:szCs w:val="18"/>
        </w:rPr>
        <w:t>Компания Қазақстан Республикасының заңнамасына сәйкес 2007 жылғы 18 қаңтарда тіркелген. Соңғы қайта тіркеу күні: 2024 жылғы 21 қазан. Компанияның БСН-ы 090540001011.</w:t>
      </w:r>
    </w:p>
    <w:p w14:paraId="6B12368F" w14:textId="0D4520D0" w:rsidR="00E51E22" w:rsidRPr="008D72E1" w:rsidRDefault="00292369" w:rsidP="00E51E22">
      <w:pPr>
        <w:pStyle w:val="a0"/>
        <w:ind w:right="57"/>
        <w:rPr>
          <w:rFonts w:cs="Arial"/>
          <w:sz w:val="18"/>
          <w:szCs w:val="18"/>
        </w:rPr>
      </w:pPr>
      <w:r w:rsidRPr="008D72E1">
        <w:rPr>
          <w:rFonts w:cs="Arial"/>
          <w:sz w:val="18"/>
          <w:szCs w:val="18"/>
        </w:rPr>
        <w:t xml:space="preserve">2025 жылғы 31 желтоқсандағы жағдай бойынша «Астана» халықаралық қаржы орталығында тіркелген «International Educational Corporation Ltd» жеке компаниясы Компанияның жалғыз акционері болып табылады. Компанияның бенефициарлық меншік иесі – Қазақстан Республикасының азаматы Құсаинов Айғазы Әмірланұлы. </w:t>
      </w:r>
    </w:p>
    <w:p w14:paraId="5794EE5D" w14:textId="49BDC7F3" w:rsidR="00292369" w:rsidRPr="008D72E1" w:rsidRDefault="00292369" w:rsidP="00292369">
      <w:pPr>
        <w:tabs>
          <w:tab w:val="left" w:pos="9923"/>
        </w:tabs>
        <w:spacing w:line="242" w:lineRule="auto"/>
        <w:ind w:right="57"/>
        <w:jc w:val="both"/>
        <w:rPr>
          <w:rFonts w:ascii="Arial" w:eastAsia="Times New Roman" w:hAnsi="Arial" w:cs="Arial"/>
          <w:bCs/>
          <w:iCs/>
          <w:sz w:val="18"/>
          <w:szCs w:val="18"/>
          <w:lang w:val="ru-RU" w:eastAsia="ru-RU"/>
        </w:rPr>
      </w:pPr>
      <w:r w:rsidRPr="008D72E1">
        <w:rPr>
          <w:rFonts w:ascii="Arial" w:eastAsia="Times New Roman" w:hAnsi="Arial" w:cs="Arial"/>
          <w:bCs/>
          <w:iCs/>
          <w:sz w:val="18"/>
          <w:szCs w:val="18"/>
          <w:lang w:val="ru-RU" w:eastAsia="ru-RU"/>
        </w:rPr>
        <w:t xml:space="preserve">Компанияның заңды мекенжайы және шаруашылық қызметін жүзеге асыратын орны: 050043, Қазақстан Республикасы, Алматы қ., Рысқұлбеков көшесі, 28-үй. </w:t>
      </w:r>
    </w:p>
    <w:p w14:paraId="07894699" w14:textId="5DB3F205" w:rsidR="00292369" w:rsidRPr="008D72E1" w:rsidRDefault="00276663" w:rsidP="00292369">
      <w:pPr>
        <w:pStyle w:val="a0"/>
        <w:rPr>
          <w:rFonts w:cs="Arial"/>
          <w:bCs/>
          <w:iCs/>
          <w:sz w:val="18"/>
          <w:szCs w:val="18"/>
        </w:rPr>
      </w:pPr>
      <w:r w:rsidRPr="008D72E1">
        <w:rPr>
          <w:rFonts w:cs="Arial"/>
          <w:sz w:val="18"/>
          <w:szCs w:val="18"/>
        </w:rPr>
        <w:t xml:space="preserve">Компания қызметінің негізгі түрі орта, жоғары және жоғары оқу орнынан кейінгі көпдеңгейлі білім беру мен ғылым саласында білім беру және өндірістік-шаруашылық қызметті жүзеге асыру болып табылады. </w:t>
      </w:r>
    </w:p>
    <w:p w14:paraId="10B93423" w14:textId="404B2AE2" w:rsidR="00544437" w:rsidRPr="008D72E1" w:rsidRDefault="00544437" w:rsidP="00544437">
      <w:pPr>
        <w:pStyle w:val="a0"/>
        <w:rPr>
          <w:rFonts w:cs="Arial"/>
          <w:sz w:val="18"/>
          <w:szCs w:val="18"/>
        </w:rPr>
      </w:pPr>
      <w:r w:rsidRPr="008D72E1">
        <w:rPr>
          <w:rFonts w:cs="Arial"/>
          <w:sz w:val="18"/>
          <w:szCs w:val="18"/>
        </w:rPr>
        <w:t>Компанияның еншілес кәсіпорны бар (бұдан әрі – Топ), оның есепті кезеңдегі негізгі қызметі техникалық және кәсіптік білім беруді жүзеге асыру болып табылады және ол «Қазақ бас сәулет-құрылыс академиясы» жауапкершілігі шектеулі серіктестігін құрайды. 2025 жылғы 22 қыркүйекте Компания ЖШС-нің жарғылық капиталына 78 мың теңге енгізді. ЖШС-нің жарғылық капиталына ақша қаражаты енгізілген күннен бастап 2025 жылғы 31 желтоқсанға дейін еншілес компанияда операциялық қызмет жүзеге асырылған жоқ.</w:t>
      </w:r>
    </w:p>
    <w:p w14:paraId="5DDA09DC" w14:textId="77777777" w:rsidR="00544437" w:rsidRPr="008D72E1" w:rsidRDefault="00544437" w:rsidP="00292369">
      <w:pPr>
        <w:pStyle w:val="a0"/>
        <w:rPr>
          <w:rFonts w:cs="Arial"/>
          <w:sz w:val="18"/>
          <w:szCs w:val="18"/>
        </w:rPr>
      </w:pPr>
    </w:p>
    <w:p w14:paraId="1CF96FB3" w14:textId="19E74C49" w:rsidR="00EF78FA" w:rsidRPr="008D72E1" w:rsidRDefault="001943BB" w:rsidP="00C94B38">
      <w:pPr>
        <w:pStyle w:val="1"/>
        <w:numPr>
          <w:ilvl w:val="0"/>
          <w:numId w:val="2"/>
        </w:numPr>
        <w:tabs>
          <w:tab w:val="left" w:pos="10980"/>
        </w:tabs>
        <w:spacing w:before="120" w:after="160" w:line="240" w:lineRule="auto"/>
        <w:ind w:left="567" w:right="15" w:hanging="567"/>
        <w:rPr>
          <w:rFonts w:ascii="Arial" w:hAnsi="Arial" w:cs="Arial"/>
          <w:b/>
          <w:color w:val="auto"/>
          <w:sz w:val="18"/>
          <w:szCs w:val="18"/>
          <w:lang w:val="ru-RU"/>
        </w:rPr>
      </w:pPr>
      <w:r w:rsidRPr="008D72E1">
        <w:rPr>
          <w:rFonts w:ascii="Arial" w:hAnsi="Arial" w:cs="Arial"/>
          <w:b/>
          <w:color w:val="auto"/>
          <w:sz w:val="18"/>
          <w:szCs w:val="18"/>
          <w:lang w:val="ru-RU"/>
        </w:rPr>
        <w:t>Топ қызметін жүзеге асыратын экономикалық орта</w:t>
      </w:r>
    </w:p>
    <w:p w14:paraId="30C26783" w14:textId="7C8C8C77" w:rsidR="00167C72" w:rsidRPr="008D72E1" w:rsidRDefault="00167C72" w:rsidP="00167C72">
      <w:pPr>
        <w:pStyle w:val="a0"/>
        <w:ind w:left="11" w:hanging="11"/>
        <w:rPr>
          <w:rFonts w:cs="Arial"/>
          <w:sz w:val="18"/>
          <w:szCs w:val="18"/>
        </w:rPr>
      </w:pPr>
      <w:r w:rsidRPr="008D72E1">
        <w:rPr>
          <w:rFonts w:cs="Arial"/>
          <w:sz w:val="18"/>
          <w:szCs w:val="18"/>
        </w:rPr>
        <w:t>Қазақстан Республикасының экономикасы дамушы нарықтарға тән кейбір ерекшеліктерді көрсетеді, соның ішінде, өзгелермен қатар, елден тыс жерде еркін айырбасталатын ұлттық валютаның болмауы және нарықтардағы борыштық және үлестік бағалы қағаздар өтімділігінің төмен деңгейі. Экономика мұнай мен өзге де минералдық ресурстар бағасының ауытқуына ерекше сезімтал. Қазақстан Республикасының салық, валюталық және кеден заңнамасы дамуын жалғастыруда әрі әртүрлі түсіндіру мүмкіндігіне жол береді (21-ескертпе). Бұл ерекшеліктерге, басқалармен қатар, елден тыс жерде еркін айырбасталмайтын ұлттық валютаның болуы және бағалы қағаздар нарығы өтімділігінің төмен деңгейі де жатады.</w:t>
      </w:r>
    </w:p>
    <w:p w14:paraId="2D09E65B" w14:textId="51CA128E" w:rsidR="00167C72" w:rsidRPr="008D72E1" w:rsidRDefault="00167C72" w:rsidP="00167C72">
      <w:pPr>
        <w:pStyle w:val="a0"/>
        <w:ind w:left="11"/>
        <w:rPr>
          <w:rFonts w:cs="Arial"/>
          <w:sz w:val="18"/>
          <w:szCs w:val="18"/>
        </w:rPr>
      </w:pPr>
      <w:r w:rsidRPr="008D72E1">
        <w:rPr>
          <w:rFonts w:cs="Arial"/>
          <w:sz w:val="18"/>
          <w:szCs w:val="18"/>
        </w:rPr>
        <w:t>Бұдан басқа, Топтың Қазақстан Республикасындағы қызметіне саяси, заңнамалық, салықтық және реттеушілік өзгерістер әсер етеді. Қазақстан Республикасының экономикалық тұрақтылығының келешегі едәуір дәрежеде Үкімет қабылдайтын экономикалық шаралардың тиімділігіне, сондай-ақ құқықтық, бақылау және саяси жүйелердің дамуына, яғни Топтың бақылауынан тыс мән-жайларға байланысты.</w:t>
      </w:r>
    </w:p>
    <w:p w14:paraId="6FD6FBC2" w14:textId="62193808" w:rsidR="00167C72" w:rsidRPr="008D72E1" w:rsidRDefault="00167C72" w:rsidP="00167C72">
      <w:pPr>
        <w:pStyle w:val="a0"/>
        <w:ind w:left="11" w:hangingChars="6" w:hanging="11"/>
        <w:rPr>
          <w:rFonts w:cs="Arial"/>
          <w:sz w:val="18"/>
          <w:szCs w:val="18"/>
        </w:rPr>
      </w:pPr>
      <w:r w:rsidRPr="008D72E1">
        <w:rPr>
          <w:rFonts w:cs="Arial"/>
          <w:sz w:val="18"/>
          <w:szCs w:val="18"/>
        </w:rPr>
        <w:t>Мұнай мен басқа да минералдық шикізат бағасының төмендігі, айырбастау бағамының құбылмалылығы Қазақстан Республикасының экономикасына, оның ішінде өтімділіктің төмендеуіне және халықаралық қаржыландыруды тартуда қиындықтардың туындауына теріс әсер етуі мүмкін.</w:t>
      </w:r>
    </w:p>
    <w:p w14:paraId="090FCE4D" w14:textId="77777777" w:rsidR="002415C8" w:rsidRPr="008D72E1" w:rsidRDefault="002415C8" w:rsidP="00167C72">
      <w:pPr>
        <w:pStyle w:val="a0"/>
        <w:ind w:left="11" w:hangingChars="6" w:hanging="11"/>
        <w:rPr>
          <w:rFonts w:cs="Arial"/>
          <w:sz w:val="18"/>
          <w:szCs w:val="18"/>
        </w:rPr>
      </w:pPr>
    </w:p>
    <w:p w14:paraId="060BB95E" w14:textId="77777777" w:rsidR="002415C8" w:rsidRPr="008D72E1" w:rsidRDefault="002415C8" w:rsidP="00167C72">
      <w:pPr>
        <w:pStyle w:val="a0"/>
        <w:ind w:left="11" w:hangingChars="6" w:hanging="11"/>
        <w:rPr>
          <w:rFonts w:cs="Arial"/>
          <w:sz w:val="18"/>
          <w:szCs w:val="18"/>
        </w:rPr>
      </w:pPr>
    </w:p>
    <w:p w14:paraId="5BE68D24" w14:textId="77777777" w:rsidR="002415C8" w:rsidRPr="008D72E1" w:rsidRDefault="002415C8" w:rsidP="00167C72">
      <w:pPr>
        <w:pStyle w:val="a0"/>
        <w:ind w:left="11" w:hangingChars="6" w:hanging="11"/>
        <w:rPr>
          <w:rFonts w:cs="Arial"/>
          <w:sz w:val="18"/>
          <w:szCs w:val="18"/>
        </w:rPr>
      </w:pPr>
    </w:p>
    <w:p w14:paraId="37D47C07" w14:textId="77777777" w:rsidR="002415C8" w:rsidRPr="008D72E1" w:rsidRDefault="002415C8" w:rsidP="00167C72">
      <w:pPr>
        <w:pStyle w:val="a0"/>
        <w:ind w:left="11" w:hangingChars="6" w:hanging="11"/>
        <w:rPr>
          <w:rFonts w:cs="Arial"/>
          <w:sz w:val="18"/>
          <w:szCs w:val="18"/>
        </w:rPr>
      </w:pPr>
    </w:p>
    <w:p w14:paraId="34D097C3" w14:textId="4F41FF40" w:rsidR="000F71E0" w:rsidRDefault="000F71E0">
      <w:pPr>
        <w:rPr>
          <w:rFonts w:ascii="Arial" w:eastAsia="Times New Roman" w:hAnsi="Arial" w:cs="Arial"/>
          <w:sz w:val="18"/>
          <w:szCs w:val="18"/>
          <w:lang w:val="ru-RU" w:eastAsia="ru-RU"/>
        </w:rPr>
      </w:pPr>
      <w:r w:rsidRPr="00813834">
        <w:rPr>
          <w:rFonts w:cs="Arial"/>
          <w:sz w:val="18"/>
          <w:szCs w:val="18"/>
          <w:lang w:val="ru-RU"/>
        </w:rPr>
        <w:br w:type="page"/>
      </w:r>
    </w:p>
    <w:p w14:paraId="28A6805D" w14:textId="1B8670A7" w:rsidR="00C0190E" w:rsidRPr="008D72E1" w:rsidRDefault="00B12BC9" w:rsidP="00C94B38">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Есеп саясатының елеулі ережелері</w:t>
      </w:r>
    </w:p>
    <w:p w14:paraId="16972F41" w14:textId="2C812FD7" w:rsidR="009B39A6" w:rsidRPr="008D72E1" w:rsidRDefault="009B39A6" w:rsidP="002C7D00">
      <w:pPr>
        <w:pStyle w:val="2"/>
        <w:numPr>
          <w:ilvl w:val="0"/>
          <w:numId w:val="13"/>
        </w:numPr>
        <w:tabs>
          <w:tab w:val="left" w:pos="10980"/>
        </w:tabs>
        <w:spacing w:before="120" w:after="160" w:line="240" w:lineRule="auto"/>
        <w:ind w:right="15" w:hanging="720"/>
        <w:rPr>
          <w:rFonts w:ascii="Arial" w:hAnsi="Arial" w:cs="Arial"/>
          <w:b/>
          <w:color w:val="auto"/>
          <w:sz w:val="18"/>
          <w:szCs w:val="18"/>
          <w:lang w:val="ru-RU"/>
        </w:rPr>
      </w:pPr>
      <w:bookmarkStart w:id="8" w:name="_Toc21629889"/>
      <w:bookmarkStart w:id="9" w:name="_Toc22205417"/>
      <w:bookmarkEnd w:id="8"/>
      <w:bookmarkEnd w:id="9"/>
      <w:r w:rsidRPr="008D72E1">
        <w:rPr>
          <w:rFonts w:ascii="Arial" w:hAnsi="Arial" w:cs="Arial"/>
          <w:b/>
          <w:color w:val="auto"/>
          <w:sz w:val="18"/>
          <w:szCs w:val="18"/>
          <w:lang w:val="ru-RU"/>
        </w:rPr>
        <w:t>Шоғырландырылған қаржылық есептілікті дайындау негізі</w:t>
      </w:r>
    </w:p>
    <w:p w14:paraId="7EF7AC1A" w14:textId="5C4E8E08" w:rsidR="00F32215" w:rsidRPr="008D72E1" w:rsidRDefault="00F32215" w:rsidP="00F32215">
      <w:pPr>
        <w:pStyle w:val="a0"/>
        <w:tabs>
          <w:tab w:val="left" w:pos="9781"/>
          <w:tab w:val="left" w:pos="10980"/>
        </w:tabs>
        <w:ind w:right="15"/>
        <w:rPr>
          <w:rFonts w:cs="Arial"/>
          <w:spacing w:val="-2"/>
          <w:sz w:val="18"/>
          <w:szCs w:val="18"/>
        </w:rPr>
      </w:pPr>
      <w:r w:rsidRPr="008D72E1">
        <w:rPr>
          <w:rFonts w:cs="Arial"/>
          <w:spacing w:val="-2"/>
          <w:sz w:val="18"/>
          <w:szCs w:val="18"/>
        </w:rPr>
        <w:t>Осы шоғырландырылған қаржылық есептілік ХҚЕС жөніндегі кеңес жариялаған редакциядағы Халықаралық қаржылық есептілік стандарттарына (ХҚЕС) сәйкес, жіктелуіне қарай әділ немесе амортизацияланған құн бойынша көрсетілген қаржы құралдарын қоспағанда, бастапқы сатып алу құны бойынша есепке алу қағидалары негізінде дайындалды. Есеп саясатының негізгі ережелері төменде берілген. Егер өзгеше көрсетілмесе, есеп саясатының ережелері шоғырландырылған қаржылық есептілікте ұсынылған барлық кезеңдерге дәйекті түрде қолданылды. Топ қабылдаған жаңа және қайта қаралған стандарттар 4-ескертпеде ашып көрсетілген.</w:t>
      </w:r>
    </w:p>
    <w:p w14:paraId="500568DF" w14:textId="5C4CFC80" w:rsidR="00A5758D" w:rsidRPr="008D72E1" w:rsidRDefault="00A5758D" w:rsidP="002C7D00">
      <w:pPr>
        <w:pStyle w:val="2"/>
        <w:numPr>
          <w:ilvl w:val="0"/>
          <w:numId w:val="13"/>
        </w:numPr>
        <w:tabs>
          <w:tab w:val="left" w:pos="10980"/>
        </w:tabs>
        <w:spacing w:before="120" w:after="160" w:line="240" w:lineRule="auto"/>
        <w:ind w:right="15" w:hanging="720"/>
        <w:rPr>
          <w:rFonts w:ascii="Arial" w:hAnsi="Arial" w:cs="Arial"/>
          <w:b/>
          <w:color w:val="auto"/>
          <w:sz w:val="18"/>
          <w:szCs w:val="18"/>
          <w:lang w:val="ru-RU"/>
        </w:rPr>
      </w:pPr>
      <w:r w:rsidRPr="008D72E1">
        <w:rPr>
          <w:rFonts w:ascii="Arial" w:hAnsi="Arial" w:cs="Arial"/>
          <w:b/>
          <w:color w:val="auto"/>
          <w:sz w:val="18"/>
          <w:szCs w:val="18"/>
          <w:lang w:val="ru-RU"/>
        </w:rPr>
        <w:t>Функционалдық валюта және есептілікті ұсыну валютасы</w:t>
      </w:r>
    </w:p>
    <w:p w14:paraId="3379502C" w14:textId="08081092" w:rsidR="00A5758D" w:rsidRPr="008D72E1" w:rsidRDefault="00A5758D" w:rsidP="00A5758D">
      <w:pPr>
        <w:pStyle w:val="a0"/>
        <w:tabs>
          <w:tab w:val="left" w:pos="9781"/>
          <w:tab w:val="left" w:pos="10980"/>
        </w:tabs>
        <w:ind w:right="15"/>
        <w:rPr>
          <w:rFonts w:cs="Arial"/>
          <w:spacing w:val="-2"/>
          <w:sz w:val="18"/>
          <w:szCs w:val="18"/>
        </w:rPr>
      </w:pPr>
      <w:r w:rsidRPr="008D72E1">
        <w:rPr>
          <w:rFonts w:cs="Arial"/>
          <w:spacing w:val="-2"/>
          <w:sz w:val="18"/>
          <w:szCs w:val="18"/>
        </w:rPr>
        <w:t>Топтың функционалдық валютасы және есептілікті ұсыну валютасы Қазақстан Республикасының ұлттық валютасы – қазақстандық теңге болып табылады. Егер өзгеше көрсетілмесе, шоғырландырылған қаржылық есептіліктің көрсеткіштері қазақстандық теңгемен ұсынылған және барлық сомалар бүтін мыңға дейін дөңгелектелген.</w:t>
      </w:r>
    </w:p>
    <w:p w14:paraId="62603280" w14:textId="77777777" w:rsidR="0046252D" w:rsidRPr="008D72E1" w:rsidRDefault="0046252D" w:rsidP="002C7D00">
      <w:pPr>
        <w:pStyle w:val="2"/>
        <w:numPr>
          <w:ilvl w:val="0"/>
          <w:numId w:val="13"/>
        </w:numPr>
        <w:tabs>
          <w:tab w:val="left" w:pos="10980"/>
        </w:tabs>
        <w:spacing w:before="120" w:after="160" w:line="240" w:lineRule="auto"/>
        <w:ind w:right="15" w:hanging="720"/>
        <w:rPr>
          <w:rFonts w:ascii="Arial" w:hAnsi="Arial" w:cs="Arial"/>
          <w:b/>
          <w:color w:val="auto"/>
          <w:sz w:val="18"/>
        </w:rPr>
      </w:pPr>
      <w:r w:rsidRPr="008D72E1">
        <w:rPr>
          <w:rFonts w:ascii="Arial" w:hAnsi="Arial" w:cs="Arial"/>
          <w:b/>
          <w:color w:val="auto"/>
          <w:sz w:val="18"/>
        </w:rPr>
        <w:t>Қызметтің үздіксіздігі қағидаты</w:t>
      </w:r>
    </w:p>
    <w:p w14:paraId="1FAFB829" w14:textId="479F4B1B" w:rsidR="001C46B0" w:rsidRPr="00A17DC5" w:rsidRDefault="0046252D" w:rsidP="0046252D">
      <w:pPr>
        <w:pStyle w:val="a0"/>
        <w:tabs>
          <w:tab w:val="left" w:pos="10980"/>
        </w:tabs>
        <w:ind w:right="15"/>
        <w:rPr>
          <w:rFonts w:cs="Arial"/>
          <w:spacing w:val="-2"/>
          <w:sz w:val="18"/>
          <w:szCs w:val="18"/>
          <w:lang w:val="en-US"/>
        </w:rPr>
      </w:pPr>
      <w:r w:rsidRPr="008D72E1">
        <w:rPr>
          <w:rFonts w:cs="Arial"/>
          <w:spacing w:val="-2"/>
          <w:sz w:val="18"/>
          <w:szCs w:val="18"/>
        </w:rPr>
        <w:t>Басшылық</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шоғырландырылған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есептілікті</w:t>
      </w:r>
      <w:r w:rsidRPr="00A17DC5">
        <w:rPr>
          <w:rFonts w:cs="Arial"/>
          <w:spacing w:val="-2"/>
          <w:sz w:val="18"/>
          <w:szCs w:val="18"/>
          <w:lang w:val="en-US"/>
        </w:rPr>
        <w:t xml:space="preserve"> </w:t>
      </w:r>
      <w:r w:rsidRPr="008D72E1">
        <w:rPr>
          <w:rFonts w:cs="Arial"/>
          <w:spacing w:val="-2"/>
          <w:sz w:val="18"/>
          <w:szCs w:val="18"/>
        </w:rPr>
        <w:t>қызметтің</w:t>
      </w:r>
      <w:r w:rsidRPr="00A17DC5">
        <w:rPr>
          <w:rFonts w:cs="Arial"/>
          <w:spacing w:val="-2"/>
          <w:sz w:val="18"/>
          <w:szCs w:val="18"/>
          <w:lang w:val="en-US"/>
        </w:rPr>
        <w:t xml:space="preserve"> </w:t>
      </w:r>
      <w:r w:rsidRPr="008D72E1">
        <w:rPr>
          <w:rFonts w:cs="Arial"/>
          <w:spacing w:val="-2"/>
          <w:sz w:val="18"/>
          <w:szCs w:val="18"/>
        </w:rPr>
        <w:t>үздіксіздігі</w:t>
      </w:r>
      <w:r w:rsidRPr="00A17DC5">
        <w:rPr>
          <w:rFonts w:cs="Arial"/>
          <w:spacing w:val="-2"/>
          <w:sz w:val="18"/>
          <w:szCs w:val="18"/>
          <w:lang w:val="en-US"/>
        </w:rPr>
        <w:t xml:space="preserve"> </w:t>
      </w:r>
      <w:r w:rsidRPr="008D72E1">
        <w:rPr>
          <w:rFonts w:cs="Arial"/>
          <w:spacing w:val="-2"/>
          <w:sz w:val="18"/>
          <w:szCs w:val="18"/>
        </w:rPr>
        <w:t>туралы</w:t>
      </w:r>
      <w:r w:rsidRPr="00A17DC5">
        <w:rPr>
          <w:rFonts w:cs="Arial"/>
          <w:spacing w:val="-2"/>
          <w:sz w:val="18"/>
          <w:szCs w:val="18"/>
          <w:lang w:val="en-US"/>
        </w:rPr>
        <w:t xml:space="preserve"> </w:t>
      </w:r>
      <w:r w:rsidRPr="008D72E1">
        <w:rPr>
          <w:rFonts w:cs="Arial"/>
          <w:spacing w:val="-2"/>
          <w:sz w:val="18"/>
          <w:szCs w:val="18"/>
        </w:rPr>
        <w:t>жол</w:t>
      </w:r>
      <w:r w:rsidRPr="00A17DC5">
        <w:rPr>
          <w:rFonts w:cs="Arial"/>
          <w:spacing w:val="-2"/>
          <w:sz w:val="18"/>
          <w:szCs w:val="18"/>
          <w:lang w:val="en-US"/>
        </w:rPr>
        <w:t xml:space="preserve"> </w:t>
      </w:r>
      <w:r w:rsidRPr="008D72E1">
        <w:rPr>
          <w:rFonts w:cs="Arial"/>
          <w:spacing w:val="-2"/>
          <w:sz w:val="18"/>
          <w:szCs w:val="18"/>
        </w:rPr>
        <w:t>беру</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дайындады</w:t>
      </w:r>
      <w:r w:rsidRPr="00A17DC5">
        <w:rPr>
          <w:rFonts w:cs="Arial"/>
          <w:spacing w:val="-2"/>
          <w:sz w:val="18"/>
          <w:szCs w:val="18"/>
          <w:lang w:val="en-US"/>
        </w:rPr>
        <w:t xml:space="preserve">. </w:t>
      </w:r>
      <w:r w:rsidRPr="008D72E1">
        <w:rPr>
          <w:rFonts w:cs="Arial"/>
          <w:spacing w:val="-2"/>
          <w:sz w:val="18"/>
          <w:szCs w:val="18"/>
        </w:rPr>
        <w:t>Басшылықтың</w:t>
      </w:r>
      <w:r w:rsidRPr="00A17DC5">
        <w:rPr>
          <w:rFonts w:cs="Arial"/>
          <w:spacing w:val="-2"/>
          <w:sz w:val="18"/>
          <w:szCs w:val="18"/>
          <w:lang w:val="en-US"/>
        </w:rPr>
        <w:t xml:space="preserve"> </w:t>
      </w:r>
      <w:r w:rsidRPr="008D72E1">
        <w:rPr>
          <w:rFonts w:cs="Arial"/>
          <w:spacing w:val="-2"/>
          <w:sz w:val="18"/>
          <w:szCs w:val="18"/>
        </w:rPr>
        <w:t>бұл</w:t>
      </w:r>
      <w:r w:rsidRPr="00A17DC5">
        <w:rPr>
          <w:rFonts w:cs="Arial"/>
          <w:spacing w:val="-2"/>
          <w:sz w:val="18"/>
          <w:szCs w:val="18"/>
          <w:lang w:val="en-US"/>
        </w:rPr>
        <w:t xml:space="preserve"> </w:t>
      </w:r>
      <w:r w:rsidRPr="008D72E1">
        <w:rPr>
          <w:rFonts w:cs="Arial"/>
          <w:spacing w:val="-2"/>
          <w:sz w:val="18"/>
          <w:szCs w:val="18"/>
        </w:rPr>
        <w:t>пайымдауы</w:t>
      </w:r>
      <w:r w:rsidRPr="00A17DC5">
        <w:rPr>
          <w:rFonts w:cs="Arial"/>
          <w:spacing w:val="-2"/>
          <w:sz w:val="18"/>
          <w:szCs w:val="18"/>
          <w:lang w:val="en-US"/>
        </w:rPr>
        <w:t xml:space="preserve"> </w:t>
      </w:r>
      <w:r w:rsidRPr="008D72E1">
        <w:rPr>
          <w:rFonts w:cs="Arial"/>
          <w:spacing w:val="-2"/>
          <w:sz w:val="18"/>
          <w:szCs w:val="18"/>
        </w:rPr>
        <w:t>Топтың</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жағдайын</w:t>
      </w:r>
      <w:r w:rsidRPr="00A17DC5">
        <w:rPr>
          <w:rFonts w:cs="Arial"/>
          <w:spacing w:val="-2"/>
          <w:sz w:val="18"/>
          <w:szCs w:val="18"/>
          <w:lang w:val="en-US"/>
        </w:rPr>
        <w:t xml:space="preserve">, </w:t>
      </w:r>
      <w:r w:rsidRPr="008D72E1">
        <w:rPr>
          <w:rFonts w:cs="Arial"/>
          <w:spacing w:val="-2"/>
          <w:sz w:val="18"/>
          <w:szCs w:val="18"/>
        </w:rPr>
        <w:t>ағымдағы</w:t>
      </w:r>
      <w:r w:rsidRPr="00A17DC5">
        <w:rPr>
          <w:rFonts w:cs="Arial"/>
          <w:spacing w:val="-2"/>
          <w:sz w:val="18"/>
          <w:szCs w:val="18"/>
          <w:lang w:val="en-US"/>
        </w:rPr>
        <w:t xml:space="preserve"> </w:t>
      </w:r>
      <w:r w:rsidRPr="008D72E1">
        <w:rPr>
          <w:rFonts w:cs="Arial"/>
          <w:spacing w:val="-2"/>
          <w:sz w:val="18"/>
          <w:szCs w:val="18"/>
        </w:rPr>
        <w:t>жоспарларын</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күтілетін</w:t>
      </w:r>
      <w:r w:rsidRPr="00A17DC5">
        <w:rPr>
          <w:rFonts w:cs="Arial"/>
          <w:spacing w:val="-2"/>
          <w:sz w:val="18"/>
          <w:szCs w:val="18"/>
          <w:lang w:val="en-US"/>
        </w:rPr>
        <w:t xml:space="preserve"> </w:t>
      </w:r>
      <w:r w:rsidRPr="008D72E1">
        <w:rPr>
          <w:rFonts w:cs="Arial"/>
          <w:spacing w:val="-2"/>
          <w:sz w:val="18"/>
          <w:szCs w:val="18"/>
        </w:rPr>
        <w:t>бюджеттік</w:t>
      </w:r>
      <w:r w:rsidRPr="00A17DC5">
        <w:rPr>
          <w:rFonts w:cs="Arial"/>
          <w:spacing w:val="-2"/>
          <w:sz w:val="18"/>
          <w:szCs w:val="18"/>
          <w:lang w:val="en-US"/>
        </w:rPr>
        <w:t xml:space="preserve"> </w:t>
      </w:r>
      <w:r w:rsidRPr="008D72E1">
        <w:rPr>
          <w:rFonts w:cs="Arial"/>
          <w:spacing w:val="-2"/>
          <w:sz w:val="18"/>
          <w:szCs w:val="18"/>
        </w:rPr>
        <w:t>қаржыландыруды</w:t>
      </w:r>
      <w:r w:rsidRPr="00A17DC5">
        <w:rPr>
          <w:rFonts w:cs="Arial"/>
          <w:spacing w:val="-2"/>
          <w:sz w:val="18"/>
          <w:szCs w:val="18"/>
          <w:lang w:val="en-US"/>
        </w:rPr>
        <w:t xml:space="preserve"> </w:t>
      </w:r>
      <w:r w:rsidRPr="008D72E1">
        <w:rPr>
          <w:rFonts w:cs="Arial"/>
          <w:spacing w:val="-2"/>
          <w:sz w:val="18"/>
          <w:szCs w:val="18"/>
        </w:rPr>
        <w:t>қарастыруға</w:t>
      </w:r>
      <w:r w:rsidRPr="00A17DC5">
        <w:rPr>
          <w:rFonts w:cs="Arial"/>
          <w:spacing w:val="-2"/>
          <w:sz w:val="18"/>
          <w:szCs w:val="18"/>
          <w:lang w:val="en-US"/>
        </w:rPr>
        <w:t xml:space="preserve"> </w:t>
      </w:r>
      <w:r w:rsidRPr="008D72E1">
        <w:rPr>
          <w:rFonts w:cs="Arial"/>
          <w:spacing w:val="-2"/>
          <w:sz w:val="18"/>
          <w:szCs w:val="18"/>
        </w:rPr>
        <w:t>негізделген</w:t>
      </w:r>
      <w:r w:rsidRPr="00A17DC5">
        <w:rPr>
          <w:rFonts w:cs="Arial"/>
          <w:spacing w:val="-2"/>
          <w:sz w:val="18"/>
          <w:szCs w:val="18"/>
          <w:lang w:val="en-US"/>
        </w:rPr>
        <w:t>.</w:t>
      </w:r>
    </w:p>
    <w:p w14:paraId="2C51D7BB" w14:textId="7B420130" w:rsidR="001C46B0" w:rsidRPr="008D72E1" w:rsidRDefault="001C46B0" w:rsidP="001C46B0">
      <w:pPr>
        <w:pStyle w:val="2"/>
        <w:numPr>
          <w:ilvl w:val="0"/>
          <w:numId w:val="13"/>
        </w:numPr>
        <w:tabs>
          <w:tab w:val="left" w:pos="10980"/>
        </w:tabs>
        <w:spacing w:before="120" w:after="160" w:line="240" w:lineRule="auto"/>
        <w:ind w:right="15" w:hanging="720"/>
        <w:rPr>
          <w:rFonts w:ascii="Arial" w:hAnsi="Arial" w:cs="Arial"/>
          <w:b/>
          <w:color w:val="auto"/>
          <w:sz w:val="18"/>
        </w:rPr>
      </w:pPr>
      <w:r w:rsidRPr="008D72E1">
        <w:rPr>
          <w:rFonts w:ascii="Arial" w:hAnsi="Arial" w:cs="Arial"/>
          <w:b/>
          <w:color w:val="auto"/>
          <w:sz w:val="18"/>
        </w:rPr>
        <w:t>Шетел валютасындағы операциялар</w:t>
      </w:r>
    </w:p>
    <w:p w14:paraId="5ACDE019" w14:textId="4FD151F9" w:rsidR="001C46B0" w:rsidRPr="00A17DC5" w:rsidRDefault="001C46B0" w:rsidP="001C46B0">
      <w:pPr>
        <w:pStyle w:val="a0"/>
        <w:ind w:right="15"/>
        <w:rPr>
          <w:rFonts w:cs="Arial"/>
          <w:spacing w:val="-2"/>
          <w:sz w:val="18"/>
          <w:szCs w:val="18"/>
          <w:lang w:val="en-US"/>
        </w:rPr>
      </w:pP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валютасындағы</w:t>
      </w:r>
      <w:r w:rsidRPr="00A17DC5">
        <w:rPr>
          <w:rFonts w:cs="Arial"/>
          <w:spacing w:val="-2"/>
          <w:sz w:val="18"/>
          <w:szCs w:val="18"/>
          <w:lang w:val="en-US"/>
        </w:rPr>
        <w:t xml:space="preserve"> </w:t>
      </w:r>
      <w:r w:rsidRPr="008D72E1">
        <w:rPr>
          <w:rFonts w:cs="Arial"/>
          <w:spacing w:val="-2"/>
          <w:sz w:val="18"/>
          <w:szCs w:val="18"/>
        </w:rPr>
        <w:t>операциялар</w:t>
      </w:r>
      <w:r w:rsidRPr="00A17DC5">
        <w:rPr>
          <w:rFonts w:cs="Arial"/>
          <w:spacing w:val="-2"/>
          <w:sz w:val="18"/>
          <w:szCs w:val="18"/>
          <w:lang w:val="en-US"/>
        </w:rPr>
        <w:t xml:space="preserve"> </w:t>
      </w:r>
      <w:r w:rsidRPr="008D72E1">
        <w:rPr>
          <w:rFonts w:cs="Arial"/>
          <w:spacing w:val="-2"/>
          <w:sz w:val="18"/>
          <w:szCs w:val="18"/>
        </w:rPr>
        <w:t>операциялар</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күнгі</w:t>
      </w:r>
      <w:r w:rsidRPr="00A17DC5">
        <w:rPr>
          <w:rFonts w:cs="Arial"/>
          <w:spacing w:val="-2"/>
          <w:sz w:val="18"/>
          <w:szCs w:val="18"/>
          <w:lang w:val="en-US"/>
        </w:rPr>
        <w:t xml:space="preserve"> </w:t>
      </w:r>
      <w:r w:rsidRPr="008D72E1">
        <w:rPr>
          <w:rFonts w:cs="Arial"/>
          <w:spacing w:val="-2"/>
          <w:sz w:val="18"/>
          <w:szCs w:val="18"/>
        </w:rPr>
        <w:t>айырбастау</w:t>
      </w:r>
      <w:r w:rsidRPr="00A17DC5">
        <w:rPr>
          <w:rFonts w:cs="Arial"/>
          <w:spacing w:val="-2"/>
          <w:sz w:val="18"/>
          <w:szCs w:val="18"/>
          <w:lang w:val="en-US"/>
        </w:rPr>
        <w:t xml:space="preserve"> </w:t>
      </w:r>
      <w:r w:rsidRPr="008D72E1">
        <w:rPr>
          <w:rFonts w:cs="Arial"/>
          <w:spacing w:val="-2"/>
          <w:sz w:val="18"/>
          <w:szCs w:val="18"/>
        </w:rPr>
        <w:t>бағамдары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кәсіпорындарының</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функционалдық</w:t>
      </w:r>
      <w:r w:rsidRPr="00A17DC5">
        <w:rPr>
          <w:rFonts w:cs="Arial"/>
          <w:spacing w:val="-2"/>
          <w:sz w:val="18"/>
          <w:szCs w:val="18"/>
          <w:lang w:val="en-US"/>
        </w:rPr>
        <w:t xml:space="preserve"> </w:t>
      </w:r>
      <w:r w:rsidRPr="008D72E1">
        <w:rPr>
          <w:rFonts w:cs="Arial"/>
          <w:spacing w:val="-2"/>
          <w:sz w:val="18"/>
          <w:szCs w:val="18"/>
        </w:rPr>
        <w:t>валюталарына</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валютасындағы</w:t>
      </w:r>
      <w:r w:rsidRPr="00A17DC5">
        <w:rPr>
          <w:rFonts w:cs="Arial"/>
          <w:spacing w:val="-2"/>
          <w:sz w:val="18"/>
          <w:szCs w:val="18"/>
          <w:lang w:val="en-US"/>
        </w:rPr>
        <w:t xml:space="preserve"> </w:t>
      </w:r>
      <w:r w:rsidRPr="008D72E1">
        <w:rPr>
          <w:rFonts w:cs="Arial"/>
          <w:spacing w:val="-2"/>
          <w:sz w:val="18"/>
          <w:szCs w:val="18"/>
        </w:rPr>
        <w:t>монетарлық</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күнгі</w:t>
      </w:r>
      <w:r w:rsidRPr="00A17DC5">
        <w:rPr>
          <w:rFonts w:cs="Arial"/>
          <w:spacing w:val="-2"/>
          <w:sz w:val="18"/>
          <w:szCs w:val="18"/>
          <w:lang w:val="en-US"/>
        </w:rPr>
        <w:t xml:space="preserve"> </w:t>
      </w:r>
      <w:r w:rsidRPr="008D72E1">
        <w:rPr>
          <w:rFonts w:cs="Arial"/>
          <w:spacing w:val="-2"/>
          <w:sz w:val="18"/>
          <w:szCs w:val="18"/>
        </w:rPr>
        <w:t>бағамдар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Монетарлық</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міндеттемелерді</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есептеу</w:t>
      </w:r>
      <w:r w:rsidRPr="00A17DC5">
        <w:rPr>
          <w:rFonts w:cs="Arial"/>
          <w:spacing w:val="-2"/>
          <w:sz w:val="18"/>
          <w:szCs w:val="18"/>
          <w:lang w:val="en-US"/>
        </w:rPr>
        <w:t xml:space="preserve"> </w:t>
      </w:r>
      <w:r w:rsidRPr="008D72E1">
        <w:rPr>
          <w:rFonts w:cs="Arial"/>
          <w:spacing w:val="-2"/>
          <w:sz w:val="18"/>
          <w:szCs w:val="18"/>
        </w:rPr>
        <w:t>кезінде</w:t>
      </w:r>
      <w:r w:rsidRPr="00A17DC5">
        <w:rPr>
          <w:rFonts w:cs="Arial"/>
          <w:spacing w:val="-2"/>
          <w:sz w:val="18"/>
          <w:szCs w:val="18"/>
          <w:lang w:val="en-US"/>
        </w:rPr>
        <w:t xml:space="preserve"> </w:t>
      </w:r>
      <w:r w:rsidRPr="008D72E1">
        <w:rPr>
          <w:rFonts w:cs="Arial"/>
          <w:spacing w:val="-2"/>
          <w:sz w:val="18"/>
          <w:szCs w:val="18"/>
        </w:rPr>
        <w:t>туындайтын</w:t>
      </w:r>
      <w:r w:rsidRPr="00A17DC5">
        <w:rPr>
          <w:rFonts w:cs="Arial"/>
          <w:spacing w:val="-2"/>
          <w:sz w:val="18"/>
          <w:szCs w:val="18"/>
          <w:lang w:val="en-US"/>
        </w:rPr>
        <w:t xml:space="preserve"> </w:t>
      </w:r>
      <w:r w:rsidRPr="008D72E1">
        <w:rPr>
          <w:rFonts w:cs="Arial"/>
          <w:spacing w:val="-2"/>
          <w:sz w:val="18"/>
          <w:szCs w:val="18"/>
        </w:rPr>
        <w:t>бағамдық</w:t>
      </w:r>
      <w:r w:rsidRPr="00A17DC5">
        <w:rPr>
          <w:rFonts w:cs="Arial"/>
          <w:spacing w:val="-2"/>
          <w:sz w:val="18"/>
          <w:szCs w:val="18"/>
          <w:lang w:val="en-US"/>
        </w:rPr>
        <w:t xml:space="preserve"> </w:t>
      </w:r>
      <w:r w:rsidRPr="008D72E1">
        <w:rPr>
          <w:rFonts w:cs="Arial"/>
          <w:spacing w:val="-2"/>
          <w:sz w:val="18"/>
          <w:szCs w:val="18"/>
        </w:rPr>
        <w:t>айырмалар</w:t>
      </w:r>
      <w:r w:rsidRPr="00A17DC5">
        <w:rPr>
          <w:rFonts w:cs="Arial"/>
          <w:spacing w:val="-2"/>
          <w:sz w:val="18"/>
          <w:szCs w:val="18"/>
          <w:lang w:val="en-US"/>
        </w:rPr>
        <w:t xml:space="preserve"> </w:t>
      </w:r>
      <w:r w:rsidRPr="008D72E1">
        <w:rPr>
          <w:rFonts w:cs="Arial"/>
          <w:spacing w:val="-2"/>
          <w:sz w:val="18"/>
          <w:szCs w:val="18"/>
        </w:rPr>
        <w:t>дереу</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Монетарлық</w:t>
      </w:r>
      <w:r w:rsidRPr="00A17DC5">
        <w:rPr>
          <w:rFonts w:cs="Arial"/>
          <w:spacing w:val="-2"/>
          <w:sz w:val="18"/>
          <w:szCs w:val="18"/>
          <w:lang w:val="en-US"/>
        </w:rPr>
        <w:t xml:space="preserve"> </w:t>
      </w:r>
      <w:r w:rsidRPr="008D72E1">
        <w:rPr>
          <w:rFonts w:cs="Arial"/>
          <w:spacing w:val="-2"/>
          <w:sz w:val="18"/>
          <w:szCs w:val="18"/>
        </w:rPr>
        <w:t>бап</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оң</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теріс</w:t>
      </w:r>
      <w:r w:rsidRPr="00A17DC5">
        <w:rPr>
          <w:rFonts w:cs="Arial"/>
          <w:spacing w:val="-2"/>
          <w:sz w:val="18"/>
          <w:szCs w:val="18"/>
          <w:lang w:val="en-US"/>
        </w:rPr>
        <w:t xml:space="preserve"> </w:t>
      </w:r>
      <w:r w:rsidRPr="008D72E1">
        <w:rPr>
          <w:rFonts w:cs="Arial"/>
          <w:spacing w:val="-2"/>
          <w:sz w:val="18"/>
          <w:szCs w:val="18"/>
        </w:rPr>
        <w:t>бағамдық</w:t>
      </w:r>
      <w:r w:rsidRPr="00A17DC5">
        <w:rPr>
          <w:rFonts w:cs="Arial"/>
          <w:spacing w:val="-2"/>
          <w:sz w:val="18"/>
          <w:szCs w:val="18"/>
          <w:lang w:val="en-US"/>
        </w:rPr>
        <w:t xml:space="preserve"> </w:t>
      </w:r>
      <w:r w:rsidRPr="008D72E1">
        <w:rPr>
          <w:rFonts w:cs="Arial"/>
          <w:spacing w:val="-2"/>
          <w:sz w:val="18"/>
          <w:szCs w:val="18"/>
        </w:rPr>
        <w:t>айырма</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кезеңнің</w:t>
      </w:r>
      <w:r w:rsidRPr="00A17DC5">
        <w:rPr>
          <w:rFonts w:cs="Arial"/>
          <w:spacing w:val="-2"/>
          <w:sz w:val="18"/>
          <w:szCs w:val="18"/>
          <w:lang w:val="en-US"/>
        </w:rPr>
        <w:t xml:space="preserve"> </w:t>
      </w:r>
      <w:r w:rsidRPr="008D72E1">
        <w:rPr>
          <w:rFonts w:cs="Arial"/>
          <w:spacing w:val="-2"/>
          <w:sz w:val="18"/>
          <w:szCs w:val="18"/>
        </w:rPr>
        <w:t>басындағы</w:t>
      </w:r>
      <w:r w:rsidRPr="00A17DC5">
        <w:rPr>
          <w:rFonts w:cs="Arial"/>
          <w:spacing w:val="-2"/>
          <w:sz w:val="18"/>
          <w:szCs w:val="18"/>
          <w:lang w:val="en-US"/>
        </w:rPr>
        <w:t xml:space="preserve"> </w:t>
      </w:r>
      <w:r w:rsidRPr="008D72E1">
        <w:rPr>
          <w:rFonts w:cs="Arial"/>
          <w:spacing w:val="-2"/>
          <w:sz w:val="18"/>
          <w:szCs w:val="18"/>
        </w:rPr>
        <w:t>функционалдық</w:t>
      </w:r>
      <w:r w:rsidRPr="00A17DC5">
        <w:rPr>
          <w:rFonts w:cs="Arial"/>
          <w:spacing w:val="-2"/>
          <w:sz w:val="18"/>
          <w:szCs w:val="18"/>
          <w:lang w:val="en-US"/>
        </w:rPr>
        <w:t xml:space="preserve"> </w:t>
      </w:r>
      <w:r w:rsidRPr="008D72E1">
        <w:rPr>
          <w:rFonts w:cs="Arial"/>
          <w:spacing w:val="-2"/>
          <w:sz w:val="18"/>
          <w:szCs w:val="18"/>
        </w:rPr>
        <w:t>валютадағы</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баптың</w:t>
      </w:r>
      <w:r w:rsidRPr="00A17DC5">
        <w:rPr>
          <w:rFonts w:cs="Arial"/>
          <w:spacing w:val="-2"/>
          <w:sz w:val="18"/>
          <w:szCs w:val="18"/>
          <w:lang w:val="en-US"/>
        </w:rPr>
        <w:t xml:space="preserve"> </w:t>
      </w:r>
      <w:r w:rsidRPr="008D72E1">
        <w:rPr>
          <w:rFonts w:cs="Arial"/>
          <w:spacing w:val="-2"/>
          <w:sz w:val="18"/>
          <w:szCs w:val="18"/>
        </w:rPr>
        <w:t>тиімді</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мөлшерлеме</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есептелген</w:t>
      </w:r>
      <w:r w:rsidRPr="00A17DC5">
        <w:rPr>
          <w:rFonts w:cs="Arial"/>
          <w:spacing w:val="-2"/>
          <w:sz w:val="18"/>
          <w:szCs w:val="18"/>
          <w:lang w:val="en-US"/>
        </w:rPr>
        <w:t xml:space="preserve"> </w:t>
      </w:r>
      <w:r w:rsidRPr="008D72E1">
        <w:rPr>
          <w:rFonts w:cs="Arial"/>
          <w:spacing w:val="-2"/>
          <w:sz w:val="18"/>
          <w:szCs w:val="18"/>
        </w:rPr>
        <w:t>пайыздарға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кезеңдегі</w:t>
      </w:r>
      <w:r w:rsidRPr="00A17DC5">
        <w:rPr>
          <w:rFonts w:cs="Arial"/>
          <w:spacing w:val="-2"/>
          <w:sz w:val="18"/>
          <w:szCs w:val="18"/>
          <w:lang w:val="en-US"/>
        </w:rPr>
        <w:t xml:space="preserve"> </w:t>
      </w:r>
      <w:r w:rsidRPr="008D72E1">
        <w:rPr>
          <w:rFonts w:cs="Arial"/>
          <w:spacing w:val="-2"/>
          <w:sz w:val="18"/>
          <w:szCs w:val="18"/>
        </w:rPr>
        <w:t>төлемдерге</w:t>
      </w:r>
      <w:r w:rsidRPr="00A17DC5">
        <w:rPr>
          <w:rFonts w:cs="Arial"/>
          <w:spacing w:val="-2"/>
          <w:sz w:val="18"/>
          <w:szCs w:val="18"/>
          <w:lang w:val="en-US"/>
        </w:rPr>
        <w:t xml:space="preserve"> </w:t>
      </w:r>
      <w:r w:rsidRPr="008D72E1">
        <w:rPr>
          <w:rFonts w:cs="Arial"/>
          <w:spacing w:val="-2"/>
          <w:sz w:val="18"/>
          <w:szCs w:val="18"/>
        </w:rPr>
        <w:t>түзетілген</w:t>
      </w:r>
      <w:r w:rsidRPr="00A17DC5">
        <w:rPr>
          <w:rFonts w:cs="Arial"/>
          <w:spacing w:val="-2"/>
          <w:sz w:val="18"/>
          <w:szCs w:val="18"/>
          <w:lang w:val="en-US"/>
        </w:rPr>
        <w:t xml:space="preserve"> </w:t>
      </w:r>
      <w:r w:rsidRPr="008D72E1">
        <w:rPr>
          <w:rFonts w:cs="Arial"/>
          <w:spacing w:val="-2"/>
          <w:sz w:val="18"/>
          <w:szCs w:val="18"/>
        </w:rPr>
        <w:t>амортизацияланған</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баптың</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соңындағы</w:t>
      </w:r>
      <w:r w:rsidRPr="00A17DC5">
        <w:rPr>
          <w:rFonts w:cs="Arial"/>
          <w:spacing w:val="-2"/>
          <w:sz w:val="18"/>
          <w:szCs w:val="18"/>
          <w:lang w:val="en-US"/>
        </w:rPr>
        <w:t xml:space="preserve"> </w:t>
      </w:r>
      <w:r w:rsidRPr="008D72E1">
        <w:rPr>
          <w:rFonts w:cs="Arial"/>
          <w:spacing w:val="-2"/>
          <w:sz w:val="18"/>
          <w:szCs w:val="18"/>
        </w:rPr>
        <w:t>айырбастау</w:t>
      </w:r>
      <w:r w:rsidRPr="00A17DC5">
        <w:rPr>
          <w:rFonts w:cs="Arial"/>
          <w:spacing w:val="-2"/>
          <w:sz w:val="18"/>
          <w:szCs w:val="18"/>
          <w:lang w:val="en-US"/>
        </w:rPr>
        <w:t xml:space="preserve"> </w:t>
      </w:r>
      <w:r w:rsidRPr="008D72E1">
        <w:rPr>
          <w:rFonts w:cs="Arial"/>
          <w:spacing w:val="-2"/>
          <w:sz w:val="18"/>
          <w:szCs w:val="18"/>
        </w:rPr>
        <w:t>бағамы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есептелген</w:t>
      </w:r>
      <w:r w:rsidRPr="00A17DC5">
        <w:rPr>
          <w:rFonts w:cs="Arial"/>
          <w:spacing w:val="-2"/>
          <w:sz w:val="18"/>
          <w:szCs w:val="18"/>
          <w:lang w:val="en-US"/>
        </w:rPr>
        <w:t xml:space="preserve"> </w:t>
      </w: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валютасындағы</w:t>
      </w:r>
      <w:r w:rsidRPr="00A17DC5">
        <w:rPr>
          <w:rFonts w:cs="Arial"/>
          <w:spacing w:val="-2"/>
          <w:sz w:val="18"/>
          <w:szCs w:val="18"/>
          <w:lang w:val="en-US"/>
        </w:rPr>
        <w:t xml:space="preserve"> </w:t>
      </w:r>
      <w:r w:rsidRPr="008D72E1">
        <w:rPr>
          <w:rFonts w:cs="Arial"/>
          <w:spacing w:val="-2"/>
          <w:sz w:val="18"/>
          <w:szCs w:val="18"/>
        </w:rPr>
        <w:t>амортизацияланған</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арасындағы</w:t>
      </w:r>
      <w:r w:rsidRPr="00A17DC5">
        <w:rPr>
          <w:rFonts w:cs="Arial"/>
          <w:spacing w:val="-2"/>
          <w:sz w:val="18"/>
          <w:szCs w:val="18"/>
          <w:lang w:val="en-US"/>
        </w:rPr>
        <w:t xml:space="preserve"> </w:t>
      </w:r>
      <w:r w:rsidRPr="008D72E1">
        <w:rPr>
          <w:rFonts w:cs="Arial"/>
          <w:spacing w:val="-2"/>
          <w:sz w:val="18"/>
          <w:szCs w:val="18"/>
        </w:rPr>
        <w:t>айырманы</w:t>
      </w:r>
      <w:r w:rsidRPr="00A17DC5">
        <w:rPr>
          <w:rFonts w:cs="Arial"/>
          <w:spacing w:val="-2"/>
          <w:sz w:val="18"/>
          <w:szCs w:val="18"/>
          <w:lang w:val="en-US"/>
        </w:rPr>
        <w:t xml:space="preserve"> </w:t>
      </w:r>
      <w:r w:rsidRPr="008D72E1">
        <w:rPr>
          <w:rFonts w:cs="Arial"/>
          <w:spacing w:val="-2"/>
          <w:sz w:val="18"/>
          <w:szCs w:val="18"/>
        </w:rPr>
        <w:t>білдіреді</w:t>
      </w:r>
      <w:r w:rsidRPr="00A17DC5">
        <w:rPr>
          <w:rFonts w:cs="Arial"/>
          <w:spacing w:val="-2"/>
          <w:sz w:val="18"/>
          <w:szCs w:val="18"/>
          <w:lang w:val="en-US"/>
        </w:rPr>
        <w:t>.</w:t>
      </w:r>
      <w:bookmarkStart w:id="10" w:name="_Hlk167369867"/>
      <w:bookmarkEnd w:id="10"/>
    </w:p>
    <w:p w14:paraId="271AFDA5" w14:textId="77777777" w:rsidR="001C46B0" w:rsidRPr="00A17DC5" w:rsidRDefault="001C46B0" w:rsidP="001C46B0">
      <w:pPr>
        <w:pStyle w:val="a0"/>
        <w:ind w:right="15"/>
        <w:rPr>
          <w:rFonts w:cs="Arial"/>
          <w:spacing w:val="-2"/>
          <w:sz w:val="18"/>
          <w:szCs w:val="18"/>
          <w:lang w:val="en-US"/>
        </w:rPr>
      </w:pP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валютасында</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бағаланатын</w:t>
      </w:r>
      <w:r w:rsidRPr="00A17DC5">
        <w:rPr>
          <w:rFonts w:cs="Arial"/>
          <w:spacing w:val="-2"/>
          <w:sz w:val="18"/>
          <w:szCs w:val="18"/>
          <w:lang w:val="en-US"/>
        </w:rPr>
        <w:t xml:space="preserve"> </w:t>
      </w:r>
      <w:r w:rsidRPr="008D72E1">
        <w:rPr>
          <w:rFonts w:cs="Arial"/>
          <w:spacing w:val="-2"/>
          <w:sz w:val="18"/>
          <w:szCs w:val="18"/>
        </w:rPr>
        <w:t>монетарлық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айқындалған</w:t>
      </w:r>
      <w:r w:rsidRPr="00A17DC5">
        <w:rPr>
          <w:rFonts w:cs="Arial"/>
          <w:spacing w:val="-2"/>
          <w:sz w:val="18"/>
          <w:szCs w:val="18"/>
          <w:lang w:val="en-US"/>
        </w:rPr>
        <w:t xml:space="preserve"> </w:t>
      </w:r>
      <w:r w:rsidRPr="008D72E1">
        <w:rPr>
          <w:rFonts w:cs="Arial"/>
          <w:spacing w:val="-2"/>
          <w:sz w:val="18"/>
          <w:szCs w:val="18"/>
        </w:rPr>
        <w:t>күні</w:t>
      </w:r>
      <w:r w:rsidRPr="00A17DC5">
        <w:rPr>
          <w:rFonts w:cs="Arial"/>
          <w:spacing w:val="-2"/>
          <w:sz w:val="18"/>
          <w:szCs w:val="18"/>
          <w:lang w:val="en-US"/>
        </w:rPr>
        <w:t xml:space="preserve"> </w:t>
      </w:r>
      <w:r w:rsidRPr="008D72E1">
        <w:rPr>
          <w:rFonts w:cs="Arial"/>
          <w:spacing w:val="-2"/>
          <w:sz w:val="18"/>
          <w:szCs w:val="18"/>
        </w:rPr>
        <w:t>қолданылған</w:t>
      </w:r>
      <w:r w:rsidRPr="00A17DC5">
        <w:rPr>
          <w:rFonts w:cs="Arial"/>
          <w:spacing w:val="-2"/>
          <w:sz w:val="18"/>
          <w:szCs w:val="18"/>
          <w:lang w:val="en-US"/>
        </w:rPr>
        <w:t xml:space="preserve"> </w:t>
      </w:r>
      <w:r w:rsidRPr="008D72E1">
        <w:rPr>
          <w:rFonts w:cs="Arial"/>
          <w:spacing w:val="-2"/>
          <w:sz w:val="18"/>
          <w:szCs w:val="18"/>
        </w:rPr>
        <w:t>айырбастау</w:t>
      </w:r>
      <w:r w:rsidRPr="00A17DC5">
        <w:rPr>
          <w:rFonts w:cs="Arial"/>
          <w:spacing w:val="-2"/>
          <w:sz w:val="18"/>
          <w:szCs w:val="18"/>
          <w:lang w:val="en-US"/>
        </w:rPr>
        <w:t xml:space="preserve"> </w:t>
      </w:r>
      <w:r w:rsidRPr="008D72E1">
        <w:rPr>
          <w:rFonts w:cs="Arial"/>
          <w:spacing w:val="-2"/>
          <w:sz w:val="18"/>
          <w:szCs w:val="18"/>
        </w:rPr>
        <w:t>бағамы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функционалдық</w:t>
      </w:r>
      <w:r w:rsidRPr="00A17DC5">
        <w:rPr>
          <w:rFonts w:cs="Arial"/>
          <w:spacing w:val="-2"/>
          <w:sz w:val="18"/>
          <w:szCs w:val="18"/>
          <w:lang w:val="en-US"/>
        </w:rPr>
        <w:t xml:space="preserve"> </w:t>
      </w:r>
      <w:r w:rsidRPr="008D72E1">
        <w:rPr>
          <w:rFonts w:cs="Arial"/>
          <w:spacing w:val="-2"/>
          <w:sz w:val="18"/>
          <w:szCs w:val="18"/>
        </w:rPr>
        <w:t>валютаға</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валютасындағы</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бағаланатын</w:t>
      </w:r>
      <w:r w:rsidRPr="00A17DC5">
        <w:rPr>
          <w:rFonts w:cs="Arial"/>
          <w:spacing w:val="-2"/>
          <w:sz w:val="18"/>
          <w:szCs w:val="18"/>
          <w:lang w:val="en-US"/>
        </w:rPr>
        <w:t xml:space="preserve"> </w:t>
      </w:r>
      <w:r w:rsidRPr="008D72E1">
        <w:rPr>
          <w:rFonts w:cs="Arial"/>
          <w:spacing w:val="-2"/>
          <w:sz w:val="18"/>
          <w:szCs w:val="18"/>
        </w:rPr>
        <w:t>монетарлық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баптар</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операция</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күнгі</w:t>
      </w:r>
      <w:r w:rsidRPr="00A17DC5">
        <w:rPr>
          <w:rFonts w:cs="Arial"/>
          <w:spacing w:val="-2"/>
          <w:sz w:val="18"/>
          <w:szCs w:val="18"/>
          <w:lang w:val="en-US"/>
        </w:rPr>
        <w:t xml:space="preserve"> </w:t>
      </w:r>
      <w:r w:rsidRPr="008D72E1">
        <w:rPr>
          <w:rFonts w:cs="Arial"/>
          <w:spacing w:val="-2"/>
          <w:sz w:val="18"/>
          <w:szCs w:val="18"/>
        </w:rPr>
        <w:t>айырбастау</w:t>
      </w:r>
      <w:r w:rsidRPr="00A17DC5">
        <w:rPr>
          <w:rFonts w:cs="Arial"/>
          <w:spacing w:val="-2"/>
          <w:sz w:val="18"/>
          <w:szCs w:val="18"/>
          <w:lang w:val="en-US"/>
        </w:rPr>
        <w:t xml:space="preserve"> </w:t>
      </w:r>
      <w:r w:rsidRPr="008D72E1">
        <w:rPr>
          <w:rFonts w:cs="Arial"/>
          <w:spacing w:val="-2"/>
          <w:sz w:val="18"/>
          <w:szCs w:val="18"/>
        </w:rPr>
        <w:t>бағамы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p>
    <w:p w14:paraId="5B5D0B5D" w14:textId="2C52E9FD" w:rsidR="00A5758D" w:rsidRPr="00A17DC5" w:rsidRDefault="00A5758D"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lang w:val="ru-RU"/>
        </w:rPr>
        <w:t>Есептік</w:t>
      </w:r>
      <w:r w:rsidRPr="00A17DC5">
        <w:rPr>
          <w:rFonts w:ascii="Arial" w:hAnsi="Arial" w:cs="Arial"/>
          <w:b/>
          <w:bCs/>
          <w:color w:val="auto"/>
          <w:spacing w:val="-2"/>
          <w:sz w:val="18"/>
          <w:szCs w:val="18"/>
        </w:rPr>
        <w:t xml:space="preserve"> </w:t>
      </w:r>
      <w:r w:rsidRPr="008D72E1">
        <w:rPr>
          <w:rFonts w:ascii="Arial" w:hAnsi="Arial" w:cs="Arial"/>
          <w:b/>
          <w:bCs/>
          <w:color w:val="auto"/>
          <w:spacing w:val="-2"/>
          <w:sz w:val="18"/>
          <w:szCs w:val="18"/>
          <w:lang w:val="ru-RU"/>
        </w:rPr>
        <w:t>бағалаулар</w:t>
      </w:r>
      <w:r w:rsidRPr="00A17DC5">
        <w:rPr>
          <w:rFonts w:ascii="Arial" w:hAnsi="Arial" w:cs="Arial"/>
          <w:b/>
          <w:bCs/>
          <w:color w:val="auto"/>
          <w:spacing w:val="-2"/>
          <w:sz w:val="18"/>
          <w:szCs w:val="18"/>
        </w:rPr>
        <w:t xml:space="preserve"> </w:t>
      </w:r>
      <w:r w:rsidRPr="008D72E1">
        <w:rPr>
          <w:rFonts w:ascii="Arial" w:hAnsi="Arial" w:cs="Arial"/>
          <w:b/>
          <w:bCs/>
          <w:color w:val="auto"/>
          <w:spacing w:val="-2"/>
          <w:sz w:val="18"/>
          <w:szCs w:val="18"/>
          <w:lang w:val="ru-RU"/>
        </w:rPr>
        <w:t>мен</w:t>
      </w:r>
      <w:r w:rsidRPr="00A17DC5">
        <w:rPr>
          <w:rFonts w:ascii="Arial" w:hAnsi="Arial" w:cs="Arial"/>
          <w:b/>
          <w:bCs/>
          <w:color w:val="auto"/>
          <w:spacing w:val="-2"/>
          <w:sz w:val="18"/>
          <w:szCs w:val="18"/>
        </w:rPr>
        <w:t xml:space="preserve"> </w:t>
      </w:r>
      <w:r w:rsidRPr="008D72E1">
        <w:rPr>
          <w:rFonts w:ascii="Arial" w:hAnsi="Arial" w:cs="Arial"/>
          <w:b/>
          <w:bCs/>
          <w:color w:val="auto"/>
          <w:spacing w:val="-2"/>
          <w:sz w:val="18"/>
          <w:szCs w:val="18"/>
          <w:lang w:val="ru-RU"/>
        </w:rPr>
        <w:t>кәсіби</w:t>
      </w:r>
      <w:r w:rsidRPr="00A17DC5">
        <w:rPr>
          <w:rFonts w:ascii="Arial" w:hAnsi="Arial" w:cs="Arial"/>
          <w:b/>
          <w:bCs/>
          <w:color w:val="auto"/>
          <w:spacing w:val="-2"/>
          <w:sz w:val="18"/>
          <w:szCs w:val="18"/>
        </w:rPr>
        <w:t xml:space="preserve"> </w:t>
      </w:r>
      <w:r w:rsidRPr="008D72E1">
        <w:rPr>
          <w:rFonts w:ascii="Arial" w:hAnsi="Arial" w:cs="Arial"/>
          <w:b/>
          <w:bCs/>
          <w:color w:val="auto"/>
          <w:spacing w:val="-2"/>
          <w:sz w:val="18"/>
          <w:szCs w:val="18"/>
          <w:lang w:val="ru-RU"/>
        </w:rPr>
        <w:t>пайымдауларды</w:t>
      </w:r>
      <w:r w:rsidRPr="00A17DC5">
        <w:rPr>
          <w:rFonts w:ascii="Arial" w:hAnsi="Arial" w:cs="Arial"/>
          <w:b/>
          <w:bCs/>
          <w:color w:val="auto"/>
          <w:spacing w:val="-2"/>
          <w:sz w:val="18"/>
          <w:szCs w:val="18"/>
        </w:rPr>
        <w:t xml:space="preserve"> </w:t>
      </w:r>
      <w:r w:rsidRPr="008D72E1">
        <w:rPr>
          <w:rFonts w:ascii="Arial" w:hAnsi="Arial" w:cs="Arial"/>
          <w:b/>
          <w:bCs/>
          <w:color w:val="auto"/>
          <w:spacing w:val="-2"/>
          <w:sz w:val="18"/>
          <w:szCs w:val="18"/>
          <w:lang w:val="ru-RU"/>
        </w:rPr>
        <w:t>пайдалану</w:t>
      </w:r>
    </w:p>
    <w:p w14:paraId="1B89C315" w14:textId="7660AF78" w:rsidR="00A5758D" w:rsidRPr="00A17DC5" w:rsidRDefault="00A5758D" w:rsidP="00A5758D">
      <w:pPr>
        <w:pStyle w:val="a0"/>
        <w:tabs>
          <w:tab w:val="left" w:pos="10980"/>
        </w:tabs>
        <w:ind w:right="15"/>
        <w:rPr>
          <w:rFonts w:cs="Arial"/>
          <w:spacing w:val="-2"/>
          <w:sz w:val="18"/>
          <w:szCs w:val="18"/>
          <w:lang w:val="en-US"/>
        </w:rPr>
      </w:pPr>
      <w:r w:rsidRPr="008D72E1">
        <w:rPr>
          <w:rFonts w:cs="Arial"/>
          <w:spacing w:val="-2"/>
          <w:sz w:val="18"/>
          <w:szCs w:val="18"/>
        </w:rPr>
        <w:t>Шоғырландырылған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есептілікті</w:t>
      </w:r>
      <w:r w:rsidRPr="00A17DC5">
        <w:rPr>
          <w:rFonts w:cs="Arial"/>
          <w:spacing w:val="-2"/>
          <w:sz w:val="18"/>
          <w:szCs w:val="18"/>
          <w:lang w:val="en-US"/>
        </w:rPr>
        <w:t xml:space="preserve"> </w:t>
      </w:r>
      <w:r w:rsidRPr="008D72E1">
        <w:rPr>
          <w:rFonts w:cs="Arial"/>
          <w:spacing w:val="-2"/>
          <w:sz w:val="18"/>
          <w:szCs w:val="18"/>
        </w:rPr>
        <w:t>ХҚЕС</w:t>
      </w:r>
      <w:r w:rsidRPr="00A17DC5">
        <w:rPr>
          <w:rFonts w:cs="Arial"/>
          <w:spacing w:val="-2"/>
          <w:sz w:val="18"/>
          <w:szCs w:val="18"/>
          <w:lang w:val="en-US"/>
        </w:rPr>
        <w:t>-</w:t>
      </w:r>
      <w:r w:rsidRPr="008D72E1">
        <w:rPr>
          <w:rFonts w:cs="Arial"/>
          <w:spacing w:val="-2"/>
          <w:sz w:val="18"/>
          <w:szCs w:val="18"/>
        </w:rPr>
        <w:t>ке</w:t>
      </w:r>
      <w:r w:rsidRPr="00A17DC5">
        <w:rPr>
          <w:rFonts w:cs="Arial"/>
          <w:spacing w:val="-2"/>
          <w:sz w:val="18"/>
          <w:szCs w:val="18"/>
          <w:lang w:val="en-US"/>
        </w:rPr>
        <w:t xml:space="preserve"> </w:t>
      </w:r>
      <w:r w:rsidRPr="008D72E1">
        <w:rPr>
          <w:rFonts w:cs="Arial"/>
          <w:spacing w:val="-2"/>
          <w:sz w:val="18"/>
          <w:szCs w:val="18"/>
        </w:rPr>
        <w:t>сәйкес</w:t>
      </w:r>
      <w:r w:rsidRPr="00A17DC5">
        <w:rPr>
          <w:rFonts w:cs="Arial"/>
          <w:spacing w:val="-2"/>
          <w:sz w:val="18"/>
          <w:szCs w:val="18"/>
          <w:lang w:val="en-US"/>
        </w:rPr>
        <w:t xml:space="preserve"> </w:t>
      </w:r>
      <w:r w:rsidRPr="008D72E1">
        <w:rPr>
          <w:rFonts w:cs="Arial"/>
          <w:spacing w:val="-2"/>
          <w:sz w:val="18"/>
          <w:szCs w:val="18"/>
        </w:rPr>
        <w:t>дайындау</w:t>
      </w:r>
      <w:r w:rsidRPr="00A17DC5">
        <w:rPr>
          <w:rFonts w:cs="Arial"/>
          <w:spacing w:val="-2"/>
          <w:sz w:val="18"/>
          <w:szCs w:val="18"/>
          <w:lang w:val="en-US"/>
        </w:rPr>
        <w:t xml:space="preserve"> </w:t>
      </w:r>
      <w:r w:rsidRPr="008D72E1">
        <w:rPr>
          <w:rFonts w:cs="Arial"/>
          <w:spacing w:val="-2"/>
          <w:sz w:val="18"/>
          <w:szCs w:val="18"/>
        </w:rPr>
        <w:t>басшылықтан</w:t>
      </w:r>
      <w:r w:rsidRPr="00A17DC5">
        <w:rPr>
          <w:rFonts w:cs="Arial"/>
          <w:spacing w:val="-2"/>
          <w:sz w:val="18"/>
          <w:szCs w:val="18"/>
          <w:lang w:val="en-US"/>
        </w:rPr>
        <w:t xml:space="preserve"> </w:t>
      </w:r>
      <w:r w:rsidRPr="008D72E1">
        <w:rPr>
          <w:rFonts w:cs="Arial"/>
          <w:spacing w:val="-2"/>
          <w:sz w:val="18"/>
          <w:szCs w:val="18"/>
        </w:rPr>
        <w:t>есеп</w:t>
      </w:r>
      <w:r w:rsidRPr="00A17DC5">
        <w:rPr>
          <w:rFonts w:cs="Arial"/>
          <w:spacing w:val="-2"/>
          <w:sz w:val="18"/>
          <w:szCs w:val="18"/>
          <w:lang w:val="en-US"/>
        </w:rPr>
        <w:t xml:space="preserve"> </w:t>
      </w:r>
      <w:r w:rsidRPr="008D72E1">
        <w:rPr>
          <w:rFonts w:cs="Arial"/>
          <w:spacing w:val="-2"/>
          <w:sz w:val="18"/>
          <w:szCs w:val="18"/>
        </w:rPr>
        <w:t>саясаты</w:t>
      </w:r>
      <w:r w:rsidRPr="00A17DC5">
        <w:rPr>
          <w:rFonts w:cs="Arial"/>
          <w:spacing w:val="-2"/>
          <w:sz w:val="18"/>
          <w:szCs w:val="18"/>
          <w:lang w:val="en-US"/>
        </w:rPr>
        <w:t xml:space="preserve"> </w:t>
      </w:r>
      <w:r w:rsidRPr="008D72E1">
        <w:rPr>
          <w:rFonts w:cs="Arial"/>
          <w:spacing w:val="-2"/>
          <w:sz w:val="18"/>
          <w:szCs w:val="18"/>
        </w:rPr>
        <w:t>ережелерінің</w:t>
      </w:r>
      <w:r w:rsidRPr="00A17DC5">
        <w:rPr>
          <w:rFonts w:cs="Arial"/>
          <w:spacing w:val="-2"/>
          <w:sz w:val="18"/>
          <w:szCs w:val="18"/>
          <w:lang w:val="en-US"/>
        </w:rPr>
        <w:t xml:space="preserve"> </w:t>
      </w:r>
      <w:r w:rsidRPr="008D72E1">
        <w:rPr>
          <w:rFonts w:cs="Arial"/>
          <w:spacing w:val="-2"/>
          <w:sz w:val="18"/>
          <w:szCs w:val="18"/>
        </w:rPr>
        <w:t>қалай</w:t>
      </w:r>
      <w:r w:rsidRPr="00A17DC5">
        <w:rPr>
          <w:rFonts w:cs="Arial"/>
          <w:spacing w:val="-2"/>
          <w:sz w:val="18"/>
          <w:szCs w:val="18"/>
          <w:lang w:val="en-US"/>
        </w:rPr>
        <w:t xml:space="preserve"> </w:t>
      </w:r>
      <w:r w:rsidRPr="008D72E1">
        <w:rPr>
          <w:rFonts w:cs="Arial"/>
          <w:spacing w:val="-2"/>
          <w:sz w:val="18"/>
          <w:szCs w:val="18"/>
        </w:rPr>
        <w:t>қолданылатынына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міндеттемелер</w:t>
      </w:r>
      <w:r w:rsidRPr="00A17DC5">
        <w:rPr>
          <w:rFonts w:cs="Arial"/>
          <w:spacing w:val="-2"/>
          <w:sz w:val="18"/>
          <w:szCs w:val="18"/>
          <w:lang w:val="en-US"/>
        </w:rPr>
        <w:t xml:space="preserve">, </w:t>
      </w:r>
      <w:r w:rsidRPr="008D72E1">
        <w:rPr>
          <w:rFonts w:cs="Arial"/>
          <w:spacing w:val="-2"/>
          <w:sz w:val="18"/>
          <w:szCs w:val="18"/>
        </w:rPr>
        <w:t>кірістер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шығыстардың</w:t>
      </w:r>
      <w:r w:rsidRPr="00A17DC5">
        <w:rPr>
          <w:rFonts w:cs="Arial"/>
          <w:spacing w:val="-2"/>
          <w:sz w:val="18"/>
          <w:szCs w:val="18"/>
          <w:lang w:val="en-US"/>
        </w:rPr>
        <w:t xml:space="preserve"> </w:t>
      </w:r>
      <w:r w:rsidRPr="008D72E1">
        <w:rPr>
          <w:rFonts w:cs="Arial"/>
          <w:spacing w:val="-2"/>
          <w:sz w:val="18"/>
          <w:szCs w:val="18"/>
        </w:rPr>
        <w:t>қандай</w:t>
      </w:r>
      <w:r w:rsidRPr="00A17DC5">
        <w:rPr>
          <w:rFonts w:cs="Arial"/>
          <w:spacing w:val="-2"/>
          <w:sz w:val="18"/>
          <w:szCs w:val="18"/>
          <w:lang w:val="en-US"/>
        </w:rPr>
        <w:t xml:space="preserve"> </w:t>
      </w:r>
      <w:r w:rsidRPr="008D72E1">
        <w:rPr>
          <w:rFonts w:cs="Arial"/>
          <w:spacing w:val="-2"/>
          <w:sz w:val="18"/>
          <w:szCs w:val="18"/>
        </w:rPr>
        <w:t>сомаларда</w:t>
      </w:r>
      <w:r w:rsidRPr="00A17DC5">
        <w:rPr>
          <w:rFonts w:cs="Arial"/>
          <w:spacing w:val="-2"/>
          <w:sz w:val="18"/>
          <w:szCs w:val="18"/>
          <w:lang w:val="en-US"/>
        </w:rPr>
        <w:t xml:space="preserve"> </w:t>
      </w:r>
      <w:r w:rsidRPr="008D72E1">
        <w:rPr>
          <w:rFonts w:cs="Arial"/>
          <w:spacing w:val="-2"/>
          <w:sz w:val="18"/>
          <w:szCs w:val="18"/>
        </w:rPr>
        <w:t>көрсетілетініне</w:t>
      </w:r>
      <w:r w:rsidRPr="00A17DC5">
        <w:rPr>
          <w:rFonts w:cs="Arial"/>
          <w:spacing w:val="-2"/>
          <w:sz w:val="18"/>
          <w:szCs w:val="18"/>
          <w:lang w:val="en-US"/>
        </w:rPr>
        <w:t xml:space="preserve"> </w:t>
      </w:r>
      <w:r w:rsidRPr="008D72E1">
        <w:rPr>
          <w:rFonts w:cs="Arial"/>
          <w:spacing w:val="-2"/>
          <w:sz w:val="18"/>
          <w:szCs w:val="18"/>
        </w:rPr>
        <w:t>әсер</w:t>
      </w:r>
      <w:r w:rsidRPr="00A17DC5">
        <w:rPr>
          <w:rFonts w:cs="Arial"/>
          <w:spacing w:val="-2"/>
          <w:sz w:val="18"/>
          <w:szCs w:val="18"/>
          <w:lang w:val="en-US"/>
        </w:rPr>
        <w:t xml:space="preserve"> </w:t>
      </w:r>
      <w:r w:rsidRPr="008D72E1">
        <w:rPr>
          <w:rFonts w:cs="Arial"/>
          <w:spacing w:val="-2"/>
          <w:sz w:val="18"/>
          <w:szCs w:val="18"/>
        </w:rPr>
        <w:t>ететін</w:t>
      </w:r>
      <w:r w:rsidRPr="00A17DC5">
        <w:rPr>
          <w:rFonts w:cs="Arial"/>
          <w:spacing w:val="-2"/>
          <w:sz w:val="18"/>
          <w:szCs w:val="18"/>
          <w:lang w:val="en-US"/>
        </w:rPr>
        <w:t xml:space="preserve"> </w:t>
      </w:r>
      <w:r w:rsidRPr="008D72E1">
        <w:rPr>
          <w:rFonts w:cs="Arial"/>
          <w:spacing w:val="-2"/>
          <w:sz w:val="18"/>
          <w:szCs w:val="18"/>
        </w:rPr>
        <w:t>кәсіби</w:t>
      </w:r>
      <w:r w:rsidRPr="00A17DC5">
        <w:rPr>
          <w:rFonts w:cs="Arial"/>
          <w:spacing w:val="-2"/>
          <w:sz w:val="18"/>
          <w:szCs w:val="18"/>
          <w:lang w:val="en-US"/>
        </w:rPr>
        <w:t xml:space="preserve"> </w:t>
      </w:r>
      <w:r w:rsidRPr="008D72E1">
        <w:rPr>
          <w:rFonts w:cs="Arial"/>
          <w:spacing w:val="-2"/>
          <w:sz w:val="18"/>
          <w:szCs w:val="18"/>
        </w:rPr>
        <w:t>пайымдауларды</w:t>
      </w:r>
      <w:r w:rsidRPr="00A17DC5">
        <w:rPr>
          <w:rFonts w:cs="Arial"/>
          <w:spacing w:val="-2"/>
          <w:sz w:val="18"/>
          <w:szCs w:val="18"/>
          <w:lang w:val="en-US"/>
        </w:rPr>
        <w:t xml:space="preserve">, </w:t>
      </w:r>
      <w:r w:rsidRPr="008D72E1">
        <w:rPr>
          <w:rFonts w:cs="Arial"/>
          <w:spacing w:val="-2"/>
          <w:sz w:val="18"/>
          <w:szCs w:val="18"/>
        </w:rPr>
        <w:t>жорамалдар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есептік</w:t>
      </w:r>
      <w:r w:rsidRPr="00A17DC5">
        <w:rPr>
          <w:rFonts w:cs="Arial"/>
          <w:spacing w:val="-2"/>
          <w:sz w:val="18"/>
          <w:szCs w:val="18"/>
          <w:lang w:val="en-US"/>
        </w:rPr>
        <w:t xml:space="preserve"> </w:t>
      </w:r>
      <w:r w:rsidRPr="008D72E1">
        <w:rPr>
          <w:rFonts w:cs="Arial"/>
          <w:spacing w:val="-2"/>
          <w:sz w:val="18"/>
          <w:szCs w:val="18"/>
        </w:rPr>
        <w:t>бағалауларды</w:t>
      </w:r>
      <w:r w:rsidRPr="00A17DC5">
        <w:rPr>
          <w:rFonts w:cs="Arial"/>
          <w:spacing w:val="-2"/>
          <w:sz w:val="18"/>
          <w:szCs w:val="18"/>
          <w:lang w:val="en-US"/>
        </w:rPr>
        <w:t xml:space="preserve"> </w:t>
      </w:r>
      <w:r w:rsidRPr="008D72E1">
        <w:rPr>
          <w:rFonts w:cs="Arial"/>
          <w:spacing w:val="-2"/>
          <w:sz w:val="18"/>
          <w:szCs w:val="18"/>
        </w:rPr>
        <w:t>пайдалануды</w:t>
      </w:r>
      <w:r w:rsidRPr="00A17DC5">
        <w:rPr>
          <w:rFonts w:cs="Arial"/>
          <w:spacing w:val="-2"/>
          <w:sz w:val="18"/>
          <w:szCs w:val="18"/>
          <w:lang w:val="en-US"/>
        </w:rPr>
        <w:t xml:space="preserve"> </w:t>
      </w:r>
      <w:r w:rsidRPr="008D72E1">
        <w:rPr>
          <w:rFonts w:cs="Arial"/>
          <w:spacing w:val="-2"/>
          <w:sz w:val="18"/>
          <w:szCs w:val="18"/>
        </w:rPr>
        <w:t>талап</w:t>
      </w:r>
      <w:r w:rsidRPr="00A17DC5">
        <w:rPr>
          <w:rFonts w:cs="Arial"/>
          <w:spacing w:val="-2"/>
          <w:sz w:val="18"/>
          <w:szCs w:val="18"/>
          <w:lang w:val="en-US"/>
        </w:rPr>
        <w:t xml:space="preserve"> </w:t>
      </w:r>
      <w:r w:rsidRPr="008D72E1">
        <w:rPr>
          <w:rFonts w:cs="Arial"/>
          <w:spacing w:val="-2"/>
          <w:sz w:val="18"/>
          <w:szCs w:val="18"/>
        </w:rPr>
        <w:t>етеді</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нәтижелер</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бағалаулардан</w:t>
      </w:r>
      <w:r w:rsidRPr="00A17DC5">
        <w:rPr>
          <w:rFonts w:cs="Arial"/>
          <w:spacing w:val="-2"/>
          <w:sz w:val="18"/>
          <w:szCs w:val="18"/>
          <w:lang w:val="en-US"/>
        </w:rPr>
        <w:t xml:space="preserve"> </w:t>
      </w:r>
      <w:r w:rsidRPr="008D72E1">
        <w:rPr>
          <w:rFonts w:cs="Arial"/>
          <w:spacing w:val="-2"/>
          <w:sz w:val="18"/>
          <w:szCs w:val="18"/>
        </w:rPr>
        <w:t>өзгеше</w:t>
      </w:r>
      <w:r w:rsidRPr="00A17DC5">
        <w:rPr>
          <w:rFonts w:cs="Arial"/>
          <w:spacing w:val="-2"/>
          <w:sz w:val="18"/>
          <w:szCs w:val="18"/>
          <w:lang w:val="en-US"/>
        </w:rPr>
        <w:t xml:space="preserve"> </w:t>
      </w:r>
      <w:r w:rsidRPr="008D72E1">
        <w:rPr>
          <w:rFonts w:cs="Arial"/>
          <w:spacing w:val="-2"/>
          <w:sz w:val="18"/>
          <w:szCs w:val="18"/>
        </w:rPr>
        <w:t>болуы</w:t>
      </w:r>
      <w:r w:rsidRPr="00A17DC5">
        <w:rPr>
          <w:rFonts w:cs="Arial"/>
          <w:spacing w:val="-2"/>
          <w:sz w:val="18"/>
          <w:szCs w:val="18"/>
          <w:lang w:val="en-US"/>
        </w:rPr>
        <w:t xml:space="preserve"> </w:t>
      </w:r>
      <w:r w:rsidRPr="008D72E1">
        <w:rPr>
          <w:rFonts w:cs="Arial"/>
          <w:spacing w:val="-2"/>
          <w:sz w:val="18"/>
          <w:szCs w:val="18"/>
        </w:rPr>
        <w:t>мүмкін</w:t>
      </w:r>
      <w:r w:rsidRPr="00A17DC5">
        <w:rPr>
          <w:rFonts w:cs="Arial"/>
          <w:spacing w:val="-2"/>
          <w:sz w:val="18"/>
          <w:szCs w:val="18"/>
          <w:lang w:val="en-US"/>
        </w:rPr>
        <w:t xml:space="preserve">. </w:t>
      </w:r>
    </w:p>
    <w:p w14:paraId="0F0DBD5F" w14:textId="77777777" w:rsidR="00A5758D" w:rsidRPr="00A17DC5" w:rsidRDefault="00A5758D" w:rsidP="00A5758D">
      <w:pPr>
        <w:pStyle w:val="a0"/>
        <w:tabs>
          <w:tab w:val="left" w:pos="10980"/>
        </w:tabs>
        <w:ind w:right="15"/>
        <w:rPr>
          <w:rFonts w:cs="Arial"/>
          <w:spacing w:val="-2"/>
          <w:sz w:val="18"/>
          <w:szCs w:val="18"/>
          <w:lang w:val="en-US"/>
        </w:rPr>
      </w:pPr>
      <w:r w:rsidRPr="008D72E1">
        <w:rPr>
          <w:rFonts w:cs="Arial"/>
          <w:spacing w:val="-2"/>
          <w:sz w:val="18"/>
          <w:szCs w:val="18"/>
        </w:rPr>
        <w:t>Жорамалдар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олардың</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есептік</w:t>
      </w:r>
      <w:r w:rsidRPr="00A17DC5">
        <w:rPr>
          <w:rFonts w:cs="Arial"/>
          <w:spacing w:val="-2"/>
          <w:sz w:val="18"/>
          <w:szCs w:val="18"/>
          <w:lang w:val="en-US"/>
        </w:rPr>
        <w:t xml:space="preserve"> </w:t>
      </w:r>
      <w:r w:rsidRPr="008D72E1">
        <w:rPr>
          <w:rFonts w:cs="Arial"/>
          <w:spacing w:val="-2"/>
          <w:sz w:val="18"/>
          <w:szCs w:val="18"/>
        </w:rPr>
        <w:t>бағалаулар</w:t>
      </w:r>
      <w:r w:rsidRPr="00A17DC5">
        <w:rPr>
          <w:rFonts w:cs="Arial"/>
          <w:spacing w:val="-2"/>
          <w:sz w:val="18"/>
          <w:szCs w:val="18"/>
          <w:lang w:val="en-US"/>
        </w:rPr>
        <w:t xml:space="preserve"> </w:t>
      </w:r>
      <w:r w:rsidRPr="008D72E1">
        <w:rPr>
          <w:rFonts w:cs="Arial"/>
          <w:spacing w:val="-2"/>
          <w:sz w:val="18"/>
          <w:szCs w:val="18"/>
        </w:rPr>
        <w:t>өзгерту</w:t>
      </w:r>
      <w:r w:rsidRPr="00A17DC5">
        <w:rPr>
          <w:rFonts w:cs="Arial"/>
          <w:spacing w:val="-2"/>
          <w:sz w:val="18"/>
          <w:szCs w:val="18"/>
          <w:lang w:val="en-US"/>
        </w:rPr>
        <w:t xml:space="preserve"> </w:t>
      </w:r>
      <w:r w:rsidRPr="008D72E1">
        <w:rPr>
          <w:rFonts w:cs="Arial"/>
          <w:spacing w:val="-2"/>
          <w:sz w:val="18"/>
          <w:szCs w:val="18"/>
        </w:rPr>
        <w:t>қажеттілігі</w:t>
      </w:r>
      <w:r w:rsidRPr="00A17DC5">
        <w:rPr>
          <w:rFonts w:cs="Arial"/>
          <w:spacing w:val="-2"/>
          <w:sz w:val="18"/>
          <w:szCs w:val="18"/>
          <w:lang w:val="en-US"/>
        </w:rPr>
        <w:t xml:space="preserve"> </w:t>
      </w:r>
      <w:r w:rsidRPr="008D72E1">
        <w:rPr>
          <w:rFonts w:cs="Arial"/>
          <w:spacing w:val="-2"/>
          <w:sz w:val="18"/>
          <w:szCs w:val="18"/>
        </w:rPr>
        <w:t>тұрғысынан</w:t>
      </w:r>
      <w:r w:rsidRPr="00A17DC5">
        <w:rPr>
          <w:rFonts w:cs="Arial"/>
          <w:spacing w:val="-2"/>
          <w:sz w:val="18"/>
          <w:szCs w:val="18"/>
          <w:lang w:val="en-US"/>
        </w:rPr>
        <w:t xml:space="preserve"> </w:t>
      </w:r>
      <w:r w:rsidRPr="008D72E1">
        <w:rPr>
          <w:rFonts w:cs="Arial"/>
          <w:spacing w:val="-2"/>
          <w:sz w:val="18"/>
          <w:szCs w:val="18"/>
        </w:rPr>
        <w:t>жүйелі</w:t>
      </w:r>
      <w:r w:rsidRPr="00A17DC5">
        <w:rPr>
          <w:rFonts w:cs="Arial"/>
          <w:spacing w:val="-2"/>
          <w:sz w:val="18"/>
          <w:szCs w:val="18"/>
          <w:lang w:val="en-US"/>
        </w:rPr>
        <w:t xml:space="preserve"> </w:t>
      </w:r>
      <w:r w:rsidRPr="008D72E1">
        <w:rPr>
          <w:rFonts w:cs="Arial"/>
          <w:spacing w:val="-2"/>
          <w:sz w:val="18"/>
          <w:szCs w:val="18"/>
        </w:rPr>
        <w:t>түрде</w:t>
      </w:r>
      <w:r w:rsidRPr="00A17DC5">
        <w:rPr>
          <w:rFonts w:cs="Arial"/>
          <w:spacing w:val="-2"/>
          <w:sz w:val="18"/>
          <w:szCs w:val="18"/>
          <w:lang w:val="en-US"/>
        </w:rPr>
        <w:t xml:space="preserve"> </w:t>
      </w:r>
      <w:r w:rsidRPr="008D72E1">
        <w:rPr>
          <w:rFonts w:cs="Arial"/>
          <w:spacing w:val="-2"/>
          <w:sz w:val="18"/>
          <w:szCs w:val="18"/>
        </w:rPr>
        <w:t>талданады</w:t>
      </w:r>
      <w:r w:rsidRPr="00A17DC5">
        <w:rPr>
          <w:rFonts w:cs="Arial"/>
          <w:spacing w:val="-2"/>
          <w:sz w:val="18"/>
          <w:szCs w:val="18"/>
          <w:lang w:val="en-US"/>
        </w:rPr>
        <w:t xml:space="preserve">. </w:t>
      </w:r>
      <w:r w:rsidRPr="008D72E1">
        <w:rPr>
          <w:rFonts w:cs="Arial"/>
          <w:spacing w:val="-2"/>
          <w:sz w:val="18"/>
          <w:szCs w:val="18"/>
        </w:rPr>
        <w:t>Есептік</w:t>
      </w:r>
      <w:r w:rsidRPr="00A17DC5">
        <w:rPr>
          <w:rFonts w:cs="Arial"/>
          <w:spacing w:val="-2"/>
          <w:sz w:val="18"/>
          <w:szCs w:val="18"/>
          <w:lang w:val="en-US"/>
        </w:rPr>
        <w:t xml:space="preserve"> </w:t>
      </w:r>
      <w:r w:rsidRPr="008D72E1">
        <w:rPr>
          <w:rFonts w:cs="Arial"/>
          <w:spacing w:val="-2"/>
          <w:sz w:val="18"/>
          <w:szCs w:val="18"/>
        </w:rPr>
        <w:t>бағалаулардағы</w:t>
      </w:r>
      <w:r w:rsidRPr="00A17DC5">
        <w:rPr>
          <w:rFonts w:cs="Arial"/>
          <w:spacing w:val="-2"/>
          <w:sz w:val="18"/>
          <w:szCs w:val="18"/>
          <w:lang w:val="en-US"/>
        </w:rPr>
        <w:t xml:space="preserve"> </w:t>
      </w:r>
      <w:r w:rsidRPr="008D72E1">
        <w:rPr>
          <w:rFonts w:cs="Arial"/>
          <w:spacing w:val="-2"/>
          <w:sz w:val="18"/>
          <w:szCs w:val="18"/>
        </w:rPr>
        <w:t>өзгерістер</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бағалаулар</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қаралған</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кезеңде</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аталған</w:t>
      </w:r>
      <w:r w:rsidRPr="00A17DC5">
        <w:rPr>
          <w:rFonts w:cs="Arial"/>
          <w:spacing w:val="-2"/>
          <w:sz w:val="18"/>
          <w:szCs w:val="18"/>
          <w:lang w:val="en-US"/>
        </w:rPr>
        <w:t xml:space="preserve"> </w:t>
      </w:r>
      <w:r w:rsidRPr="008D72E1">
        <w:rPr>
          <w:rFonts w:cs="Arial"/>
          <w:spacing w:val="-2"/>
          <w:sz w:val="18"/>
          <w:szCs w:val="18"/>
        </w:rPr>
        <w:t>өзгерістер</w:t>
      </w:r>
      <w:r w:rsidRPr="00A17DC5">
        <w:rPr>
          <w:rFonts w:cs="Arial"/>
          <w:spacing w:val="-2"/>
          <w:sz w:val="18"/>
          <w:szCs w:val="18"/>
          <w:lang w:val="en-US"/>
        </w:rPr>
        <w:t xml:space="preserve"> </w:t>
      </w:r>
      <w:r w:rsidRPr="008D72E1">
        <w:rPr>
          <w:rFonts w:cs="Arial"/>
          <w:spacing w:val="-2"/>
          <w:sz w:val="18"/>
          <w:szCs w:val="18"/>
        </w:rPr>
        <w:t>әсер</w:t>
      </w:r>
      <w:r w:rsidRPr="00A17DC5">
        <w:rPr>
          <w:rFonts w:cs="Arial"/>
          <w:spacing w:val="-2"/>
          <w:sz w:val="18"/>
          <w:szCs w:val="18"/>
          <w:lang w:val="en-US"/>
        </w:rPr>
        <w:t xml:space="preserve"> </w:t>
      </w:r>
      <w:r w:rsidRPr="008D72E1">
        <w:rPr>
          <w:rFonts w:cs="Arial"/>
          <w:spacing w:val="-2"/>
          <w:sz w:val="18"/>
          <w:szCs w:val="18"/>
        </w:rPr>
        <w:t>еткен</w:t>
      </w:r>
      <w:r w:rsidRPr="00A17DC5">
        <w:rPr>
          <w:rFonts w:cs="Arial"/>
          <w:spacing w:val="-2"/>
          <w:sz w:val="18"/>
          <w:szCs w:val="18"/>
          <w:lang w:val="en-US"/>
        </w:rPr>
        <w:t xml:space="preserve"> </w:t>
      </w:r>
      <w:r w:rsidRPr="008D72E1">
        <w:rPr>
          <w:rFonts w:cs="Arial"/>
          <w:spacing w:val="-2"/>
          <w:sz w:val="18"/>
          <w:szCs w:val="18"/>
        </w:rPr>
        <w:t>кейінгі</w:t>
      </w:r>
      <w:r w:rsidRPr="00A17DC5">
        <w:rPr>
          <w:rFonts w:cs="Arial"/>
          <w:spacing w:val="-2"/>
          <w:sz w:val="18"/>
          <w:szCs w:val="18"/>
          <w:lang w:val="en-US"/>
        </w:rPr>
        <w:t xml:space="preserve"> </w:t>
      </w:r>
      <w:r w:rsidRPr="008D72E1">
        <w:rPr>
          <w:rFonts w:cs="Arial"/>
          <w:spacing w:val="-2"/>
          <w:sz w:val="18"/>
          <w:szCs w:val="18"/>
        </w:rPr>
        <w:t>барлық</w:t>
      </w:r>
      <w:r w:rsidRPr="00A17DC5">
        <w:rPr>
          <w:rFonts w:cs="Arial"/>
          <w:spacing w:val="-2"/>
          <w:sz w:val="18"/>
          <w:szCs w:val="18"/>
          <w:lang w:val="en-US"/>
        </w:rPr>
        <w:t xml:space="preserve"> </w:t>
      </w:r>
      <w:r w:rsidRPr="008D72E1">
        <w:rPr>
          <w:rFonts w:cs="Arial"/>
          <w:spacing w:val="-2"/>
          <w:sz w:val="18"/>
          <w:szCs w:val="18"/>
        </w:rPr>
        <w:t>кезеңдерде</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p>
    <w:p w14:paraId="1D269698" w14:textId="4205699E" w:rsidR="00A5758D" w:rsidRPr="00A17DC5" w:rsidRDefault="00A5758D" w:rsidP="00A5758D">
      <w:pPr>
        <w:pStyle w:val="a0"/>
        <w:tabs>
          <w:tab w:val="left" w:pos="10980"/>
        </w:tabs>
        <w:ind w:right="15"/>
        <w:rPr>
          <w:rFonts w:cs="Arial"/>
          <w:spacing w:val="-2"/>
          <w:sz w:val="18"/>
          <w:szCs w:val="18"/>
          <w:lang w:val="en-US"/>
        </w:rPr>
      </w:pPr>
      <w:r w:rsidRPr="008D72E1">
        <w:rPr>
          <w:rFonts w:cs="Arial"/>
          <w:spacing w:val="-2"/>
          <w:sz w:val="18"/>
          <w:szCs w:val="18"/>
        </w:rPr>
        <w:t>Шоғырландырылған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есептілікте</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сомаларға</w:t>
      </w:r>
      <w:r w:rsidRPr="00A17DC5">
        <w:rPr>
          <w:rFonts w:cs="Arial"/>
          <w:spacing w:val="-2"/>
          <w:sz w:val="18"/>
          <w:szCs w:val="18"/>
          <w:lang w:val="en-US"/>
        </w:rPr>
        <w:t xml:space="preserve"> </w:t>
      </w:r>
      <w:r w:rsidRPr="008D72E1">
        <w:rPr>
          <w:rFonts w:cs="Arial"/>
          <w:spacing w:val="-2"/>
          <w:sz w:val="18"/>
          <w:szCs w:val="18"/>
        </w:rPr>
        <w:t>барынша</w:t>
      </w:r>
      <w:r w:rsidRPr="00A17DC5">
        <w:rPr>
          <w:rFonts w:cs="Arial"/>
          <w:spacing w:val="-2"/>
          <w:sz w:val="18"/>
          <w:szCs w:val="18"/>
          <w:lang w:val="en-US"/>
        </w:rPr>
        <w:t xml:space="preserve"> </w:t>
      </w:r>
      <w:r w:rsidRPr="008D72E1">
        <w:rPr>
          <w:rFonts w:cs="Arial"/>
          <w:spacing w:val="-2"/>
          <w:sz w:val="18"/>
          <w:szCs w:val="18"/>
        </w:rPr>
        <w:t>елеулі</w:t>
      </w:r>
      <w:r w:rsidRPr="00A17DC5">
        <w:rPr>
          <w:rFonts w:cs="Arial"/>
          <w:spacing w:val="-2"/>
          <w:sz w:val="18"/>
          <w:szCs w:val="18"/>
          <w:lang w:val="en-US"/>
        </w:rPr>
        <w:t xml:space="preserve"> </w:t>
      </w:r>
      <w:r w:rsidRPr="008D72E1">
        <w:rPr>
          <w:rFonts w:cs="Arial"/>
          <w:spacing w:val="-2"/>
          <w:sz w:val="18"/>
          <w:szCs w:val="18"/>
        </w:rPr>
        <w:t>әсер</w:t>
      </w:r>
      <w:r w:rsidRPr="00A17DC5">
        <w:rPr>
          <w:rFonts w:cs="Arial"/>
          <w:spacing w:val="-2"/>
          <w:sz w:val="18"/>
          <w:szCs w:val="18"/>
          <w:lang w:val="en-US"/>
        </w:rPr>
        <w:t xml:space="preserve"> </w:t>
      </w:r>
      <w:r w:rsidRPr="008D72E1">
        <w:rPr>
          <w:rFonts w:cs="Arial"/>
          <w:spacing w:val="-2"/>
          <w:sz w:val="18"/>
          <w:szCs w:val="18"/>
        </w:rPr>
        <w:t>ететін</w:t>
      </w:r>
      <w:r w:rsidRPr="00A17DC5">
        <w:rPr>
          <w:rFonts w:cs="Arial"/>
          <w:spacing w:val="-2"/>
          <w:sz w:val="18"/>
          <w:szCs w:val="18"/>
          <w:lang w:val="en-US"/>
        </w:rPr>
        <w:t xml:space="preserve"> </w:t>
      </w:r>
      <w:r w:rsidRPr="008D72E1">
        <w:rPr>
          <w:rFonts w:cs="Arial"/>
          <w:spacing w:val="-2"/>
          <w:sz w:val="18"/>
          <w:szCs w:val="18"/>
        </w:rPr>
        <w:t>есеп</w:t>
      </w:r>
      <w:r w:rsidRPr="00A17DC5">
        <w:rPr>
          <w:rFonts w:cs="Arial"/>
          <w:spacing w:val="-2"/>
          <w:sz w:val="18"/>
          <w:szCs w:val="18"/>
          <w:lang w:val="en-US"/>
        </w:rPr>
        <w:t xml:space="preserve"> </w:t>
      </w:r>
      <w:r w:rsidRPr="008D72E1">
        <w:rPr>
          <w:rFonts w:cs="Arial"/>
          <w:spacing w:val="-2"/>
          <w:sz w:val="18"/>
          <w:szCs w:val="18"/>
        </w:rPr>
        <w:t>саясатының</w:t>
      </w:r>
      <w:r w:rsidRPr="00A17DC5">
        <w:rPr>
          <w:rFonts w:cs="Arial"/>
          <w:spacing w:val="-2"/>
          <w:sz w:val="18"/>
          <w:szCs w:val="18"/>
          <w:lang w:val="en-US"/>
        </w:rPr>
        <w:t xml:space="preserve"> </w:t>
      </w:r>
      <w:r w:rsidRPr="008D72E1">
        <w:rPr>
          <w:rFonts w:cs="Arial"/>
          <w:spacing w:val="-2"/>
          <w:sz w:val="18"/>
          <w:szCs w:val="18"/>
        </w:rPr>
        <w:t>ережелерін</w:t>
      </w:r>
      <w:r w:rsidRPr="00A17DC5">
        <w:rPr>
          <w:rFonts w:cs="Arial"/>
          <w:spacing w:val="-2"/>
          <w:sz w:val="18"/>
          <w:szCs w:val="18"/>
          <w:lang w:val="en-US"/>
        </w:rPr>
        <w:t xml:space="preserve"> </w:t>
      </w:r>
      <w:r w:rsidRPr="008D72E1">
        <w:rPr>
          <w:rFonts w:cs="Arial"/>
          <w:spacing w:val="-2"/>
          <w:sz w:val="18"/>
          <w:szCs w:val="18"/>
        </w:rPr>
        <w:t>қолдану</w:t>
      </w:r>
      <w:r w:rsidRPr="00A17DC5">
        <w:rPr>
          <w:rFonts w:cs="Arial"/>
          <w:spacing w:val="-2"/>
          <w:sz w:val="18"/>
          <w:szCs w:val="18"/>
          <w:lang w:val="en-US"/>
        </w:rPr>
        <w:t xml:space="preserve"> </w:t>
      </w:r>
      <w:r w:rsidRPr="008D72E1">
        <w:rPr>
          <w:rFonts w:cs="Arial"/>
          <w:spacing w:val="-2"/>
          <w:sz w:val="18"/>
          <w:szCs w:val="18"/>
        </w:rPr>
        <w:t>барысында</w:t>
      </w:r>
      <w:r w:rsidRPr="00A17DC5">
        <w:rPr>
          <w:rFonts w:cs="Arial"/>
          <w:spacing w:val="-2"/>
          <w:sz w:val="18"/>
          <w:szCs w:val="18"/>
          <w:lang w:val="en-US"/>
        </w:rPr>
        <w:t xml:space="preserve"> </w:t>
      </w:r>
      <w:r w:rsidRPr="008D72E1">
        <w:rPr>
          <w:rFonts w:cs="Arial"/>
          <w:spacing w:val="-2"/>
          <w:sz w:val="18"/>
          <w:szCs w:val="18"/>
        </w:rPr>
        <w:t>қалыптастырылған</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маңызды</w:t>
      </w:r>
      <w:r w:rsidRPr="00A17DC5">
        <w:rPr>
          <w:rFonts w:cs="Arial"/>
          <w:spacing w:val="-2"/>
          <w:sz w:val="18"/>
          <w:szCs w:val="18"/>
          <w:lang w:val="en-US"/>
        </w:rPr>
        <w:t xml:space="preserve"> </w:t>
      </w:r>
      <w:r w:rsidRPr="008D72E1">
        <w:rPr>
          <w:rFonts w:cs="Arial"/>
          <w:spacing w:val="-2"/>
          <w:sz w:val="18"/>
          <w:szCs w:val="18"/>
        </w:rPr>
        <w:t>пайымдаулар</w:t>
      </w:r>
      <w:r w:rsidRPr="00A17DC5">
        <w:rPr>
          <w:rFonts w:cs="Arial"/>
          <w:spacing w:val="-2"/>
          <w:sz w:val="18"/>
          <w:szCs w:val="18"/>
          <w:lang w:val="en-US"/>
        </w:rPr>
        <w:t xml:space="preserve"> </w:t>
      </w:r>
      <w:r w:rsidRPr="008D72E1">
        <w:rPr>
          <w:rFonts w:cs="Arial"/>
          <w:spacing w:val="-2"/>
          <w:sz w:val="18"/>
          <w:szCs w:val="18"/>
        </w:rPr>
        <w:t>туралы</w:t>
      </w:r>
      <w:r w:rsidRPr="00A17DC5">
        <w:rPr>
          <w:rFonts w:cs="Arial"/>
          <w:spacing w:val="-2"/>
          <w:sz w:val="18"/>
          <w:szCs w:val="18"/>
          <w:lang w:val="en-US"/>
        </w:rPr>
        <w:t xml:space="preserve"> </w:t>
      </w:r>
      <w:r w:rsidRPr="008D72E1">
        <w:rPr>
          <w:rFonts w:cs="Arial"/>
          <w:spacing w:val="-2"/>
          <w:sz w:val="18"/>
          <w:szCs w:val="18"/>
        </w:rPr>
        <w:t>ақпарат</w:t>
      </w:r>
      <w:r w:rsidRPr="00A17DC5">
        <w:rPr>
          <w:rFonts w:cs="Arial"/>
          <w:spacing w:val="-2"/>
          <w:sz w:val="18"/>
          <w:szCs w:val="18"/>
          <w:lang w:val="en-US"/>
        </w:rPr>
        <w:t xml:space="preserve"> </w:t>
      </w:r>
      <w:r w:rsidRPr="008D72E1">
        <w:rPr>
          <w:rFonts w:cs="Arial"/>
          <w:spacing w:val="-2"/>
          <w:sz w:val="18"/>
          <w:szCs w:val="18"/>
        </w:rPr>
        <w:t>мына</w:t>
      </w:r>
      <w:r w:rsidRPr="00A17DC5">
        <w:rPr>
          <w:rFonts w:cs="Arial"/>
          <w:spacing w:val="-2"/>
          <w:sz w:val="18"/>
          <w:szCs w:val="18"/>
          <w:lang w:val="en-US"/>
        </w:rPr>
        <w:t xml:space="preserve"> </w:t>
      </w:r>
      <w:r w:rsidRPr="008D72E1">
        <w:rPr>
          <w:rFonts w:cs="Arial"/>
          <w:spacing w:val="-2"/>
          <w:sz w:val="18"/>
          <w:szCs w:val="18"/>
        </w:rPr>
        <w:t>ескертпелерде</w:t>
      </w:r>
      <w:r w:rsidRPr="00A17DC5">
        <w:rPr>
          <w:rFonts w:cs="Arial"/>
          <w:spacing w:val="-2"/>
          <w:sz w:val="18"/>
          <w:szCs w:val="18"/>
          <w:lang w:val="en-US"/>
        </w:rPr>
        <w:t xml:space="preserve"> </w:t>
      </w:r>
      <w:r w:rsidRPr="008D72E1">
        <w:rPr>
          <w:rFonts w:cs="Arial"/>
          <w:spacing w:val="-2"/>
          <w:sz w:val="18"/>
          <w:szCs w:val="18"/>
        </w:rPr>
        <w:t>берілген</w:t>
      </w:r>
      <w:r w:rsidRPr="00A17DC5">
        <w:rPr>
          <w:rFonts w:cs="Arial"/>
          <w:spacing w:val="-2"/>
          <w:sz w:val="18"/>
          <w:szCs w:val="18"/>
          <w:lang w:val="en-US"/>
        </w:rPr>
        <w:t>:</w:t>
      </w:r>
    </w:p>
    <w:p w14:paraId="6C6BF7B8" w14:textId="4F21A11C" w:rsidR="00A5758D" w:rsidRPr="00A17DC5" w:rsidRDefault="00A5758D" w:rsidP="00A5758D">
      <w:pPr>
        <w:pStyle w:val="a0"/>
        <w:tabs>
          <w:tab w:val="left" w:pos="10980"/>
        </w:tabs>
        <w:ind w:right="15"/>
        <w:rPr>
          <w:rFonts w:cs="Arial"/>
          <w:spacing w:val="-2"/>
          <w:sz w:val="18"/>
          <w:szCs w:val="18"/>
          <w:lang w:val="en-US"/>
        </w:rPr>
      </w:pPr>
      <w:r w:rsidRPr="00A17DC5">
        <w:rPr>
          <w:rFonts w:cs="Arial"/>
          <w:spacing w:val="-2"/>
          <w:sz w:val="18"/>
          <w:szCs w:val="18"/>
          <w:lang w:val="en-US"/>
        </w:rPr>
        <w:t>9-</w:t>
      </w:r>
      <w:r w:rsidRPr="008D72E1">
        <w:rPr>
          <w:rFonts w:cs="Arial"/>
          <w:spacing w:val="-2"/>
          <w:sz w:val="18"/>
          <w:szCs w:val="18"/>
        </w:rPr>
        <w:t>ескертпе</w:t>
      </w:r>
      <w:r w:rsidRPr="00A17DC5">
        <w:rPr>
          <w:rFonts w:cs="Arial"/>
          <w:spacing w:val="-2"/>
          <w:sz w:val="18"/>
          <w:szCs w:val="18"/>
          <w:lang w:val="en-US"/>
        </w:rPr>
        <w:t xml:space="preserve"> –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құралдардың</w:t>
      </w:r>
      <w:r w:rsidRPr="00A17DC5">
        <w:rPr>
          <w:rFonts w:cs="Arial"/>
          <w:spacing w:val="-2"/>
          <w:sz w:val="18"/>
          <w:szCs w:val="18"/>
          <w:lang w:val="en-US"/>
        </w:rPr>
        <w:t xml:space="preserve"> </w:t>
      </w:r>
      <w:r w:rsidRPr="008D72E1">
        <w:rPr>
          <w:rFonts w:cs="Arial"/>
          <w:spacing w:val="-2"/>
          <w:sz w:val="18"/>
          <w:szCs w:val="18"/>
        </w:rPr>
        <w:t>құнсыздануы</w:t>
      </w:r>
      <w:r w:rsidRPr="00A17DC5">
        <w:rPr>
          <w:rFonts w:cs="Arial"/>
          <w:spacing w:val="-2"/>
          <w:sz w:val="18"/>
          <w:szCs w:val="18"/>
          <w:lang w:val="en-US"/>
        </w:rPr>
        <w:t>;</w:t>
      </w:r>
    </w:p>
    <w:p w14:paraId="10290ADB" w14:textId="0BCF6F54" w:rsidR="008B6F4E" w:rsidRPr="00A17DC5" w:rsidRDefault="008B6F4E" w:rsidP="00A5758D">
      <w:pPr>
        <w:pStyle w:val="a0"/>
        <w:tabs>
          <w:tab w:val="left" w:pos="10980"/>
        </w:tabs>
        <w:ind w:right="15"/>
        <w:rPr>
          <w:rFonts w:cs="Arial"/>
          <w:spacing w:val="-2"/>
          <w:sz w:val="18"/>
          <w:szCs w:val="18"/>
          <w:lang w:val="en-US"/>
        </w:rPr>
      </w:pPr>
      <w:r w:rsidRPr="00A17DC5">
        <w:rPr>
          <w:rFonts w:cs="Arial"/>
          <w:spacing w:val="-2"/>
          <w:sz w:val="18"/>
          <w:szCs w:val="18"/>
          <w:lang w:val="en-US"/>
        </w:rPr>
        <w:t>12-</w:t>
      </w:r>
      <w:r w:rsidRPr="008D72E1">
        <w:rPr>
          <w:rFonts w:cs="Arial"/>
          <w:spacing w:val="-2"/>
          <w:sz w:val="18"/>
          <w:szCs w:val="18"/>
        </w:rPr>
        <w:t>ескертпе</w:t>
      </w:r>
      <w:r w:rsidRPr="00A17DC5">
        <w:rPr>
          <w:rFonts w:cs="Arial"/>
          <w:spacing w:val="-2"/>
          <w:sz w:val="18"/>
          <w:szCs w:val="18"/>
          <w:lang w:val="en-US"/>
        </w:rPr>
        <w:t xml:space="preserve"> – 2022 </w:t>
      </w:r>
      <w:r w:rsidRPr="008D72E1">
        <w:rPr>
          <w:rFonts w:cs="Arial"/>
          <w:spacing w:val="-2"/>
          <w:sz w:val="18"/>
          <w:szCs w:val="18"/>
        </w:rPr>
        <w:t>жылғы</w:t>
      </w:r>
      <w:r w:rsidRPr="00A17DC5">
        <w:rPr>
          <w:rFonts w:cs="Arial"/>
          <w:spacing w:val="-2"/>
          <w:sz w:val="18"/>
          <w:szCs w:val="18"/>
          <w:lang w:val="en-US"/>
        </w:rPr>
        <w:t xml:space="preserve"> 1 </w:t>
      </w:r>
      <w:r w:rsidRPr="008D72E1">
        <w:rPr>
          <w:rFonts w:cs="Arial"/>
          <w:spacing w:val="-2"/>
          <w:sz w:val="18"/>
          <w:szCs w:val="18"/>
        </w:rPr>
        <w:t>қаңтарға</w:t>
      </w:r>
      <w:r w:rsidRPr="00A17DC5">
        <w:rPr>
          <w:rFonts w:cs="Arial"/>
          <w:spacing w:val="-2"/>
          <w:sz w:val="18"/>
          <w:szCs w:val="18"/>
          <w:lang w:val="en-US"/>
        </w:rPr>
        <w:t xml:space="preserve"> </w:t>
      </w:r>
      <w:r w:rsidRPr="008D72E1">
        <w:rPr>
          <w:rFonts w:cs="Arial"/>
          <w:spacing w:val="-2"/>
          <w:sz w:val="18"/>
          <w:szCs w:val="18"/>
        </w:rPr>
        <w:t>дейін</w:t>
      </w:r>
      <w:r w:rsidRPr="00A17DC5">
        <w:rPr>
          <w:rFonts w:cs="Arial"/>
          <w:spacing w:val="-2"/>
          <w:sz w:val="18"/>
          <w:szCs w:val="18"/>
          <w:lang w:val="en-US"/>
        </w:rPr>
        <w:t xml:space="preserve"> </w:t>
      </w:r>
      <w:r w:rsidRPr="008D72E1">
        <w:rPr>
          <w:rFonts w:cs="Arial"/>
          <w:spacing w:val="-2"/>
          <w:sz w:val="18"/>
          <w:szCs w:val="18"/>
        </w:rPr>
        <w:t>берілген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активтердің</w:t>
      </w:r>
      <w:r w:rsidRPr="00A17DC5">
        <w:rPr>
          <w:rFonts w:cs="Arial"/>
          <w:spacing w:val="-2"/>
          <w:sz w:val="18"/>
          <w:szCs w:val="18"/>
          <w:lang w:val="en-US"/>
        </w:rPr>
        <w:t xml:space="preserve"> </w:t>
      </w:r>
      <w:r w:rsidRPr="008D72E1">
        <w:rPr>
          <w:rFonts w:cs="Arial"/>
          <w:spacing w:val="-2"/>
          <w:sz w:val="18"/>
          <w:szCs w:val="18"/>
        </w:rPr>
        <w:t>құнсыздануы</w:t>
      </w:r>
      <w:r w:rsidRPr="00A17DC5">
        <w:rPr>
          <w:rFonts w:cs="Arial"/>
          <w:spacing w:val="-2"/>
          <w:sz w:val="18"/>
          <w:szCs w:val="18"/>
          <w:lang w:val="en-US"/>
        </w:rPr>
        <w:t>;</w:t>
      </w:r>
    </w:p>
    <w:p w14:paraId="1A70DA21" w14:textId="08F8746B" w:rsidR="00A5758D" w:rsidRPr="00A17DC5" w:rsidRDefault="00EE1ABB" w:rsidP="00A5758D">
      <w:pPr>
        <w:pStyle w:val="a0"/>
        <w:tabs>
          <w:tab w:val="left" w:pos="10980"/>
        </w:tabs>
        <w:ind w:right="15"/>
        <w:rPr>
          <w:rFonts w:cs="Arial"/>
          <w:spacing w:val="-2"/>
          <w:sz w:val="18"/>
          <w:szCs w:val="18"/>
          <w:lang w:val="en-US"/>
        </w:rPr>
      </w:pPr>
      <w:r w:rsidRPr="00A17DC5">
        <w:rPr>
          <w:rFonts w:cs="Arial"/>
          <w:spacing w:val="-2"/>
          <w:sz w:val="18"/>
          <w:szCs w:val="18"/>
          <w:lang w:val="en-US"/>
        </w:rPr>
        <w:t>22-</w:t>
      </w:r>
      <w:r w:rsidRPr="008D72E1">
        <w:rPr>
          <w:rFonts w:cs="Arial"/>
          <w:spacing w:val="-2"/>
          <w:sz w:val="18"/>
          <w:szCs w:val="18"/>
        </w:rPr>
        <w:t>ескертпе</w:t>
      </w:r>
      <w:r w:rsidRPr="00A17DC5">
        <w:rPr>
          <w:rFonts w:cs="Arial"/>
          <w:spacing w:val="-2"/>
          <w:sz w:val="18"/>
          <w:szCs w:val="18"/>
          <w:lang w:val="en-US"/>
        </w:rPr>
        <w:t xml:space="preserve"> – </w:t>
      </w:r>
      <w:r w:rsidRPr="008D72E1">
        <w:rPr>
          <w:rFonts w:cs="Arial"/>
          <w:spacing w:val="-2"/>
          <w:sz w:val="18"/>
          <w:szCs w:val="18"/>
        </w:rPr>
        <w:t>сауда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өзге</w:t>
      </w:r>
      <w:r w:rsidRPr="00A17DC5">
        <w:rPr>
          <w:rFonts w:cs="Arial"/>
          <w:spacing w:val="-2"/>
          <w:sz w:val="18"/>
          <w:szCs w:val="18"/>
          <w:lang w:val="en-US"/>
        </w:rPr>
        <w:t xml:space="preserve"> </w:t>
      </w:r>
      <w:r w:rsidRPr="008D72E1">
        <w:rPr>
          <w:rFonts w:cs="Arial"/>
          <w:spacing w:val="-2"/>
          <w:sz w:val="18"/>
          <w:szCs w:val="18"/>
        </w:rPr>
        <w:t>дебиторлық</w:t>
      </w:r>
      <w:r w:rsidRPr="00A17DC5">
        <w:rPr>
          <w:rFonts w:cs="Arial"/>
          <w:spacing w:val="-2"/>
          <w:sz w:val="18"/>
          <w:szCs w:val="18"/>
          <w:lang w:val="en-US"/>
        </w:rPr>
        <w:t xml:space="preserve"> </w:t>
      </w:r>
      <w:r w:rsidRPr="008D72E1">
        <w:rPr>
          <w:rFonts w:cs="Arial"/>
          <w:spacing w:val="-2"/>
          <w:sz w:val="18"/>
          <w:szCs w:val="18"/>
        </w:rPr>
        <w:t>берешекке</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резервтері</w:t>
      </w:r>
      <w:r w:rsidRPr="00A17DC5">
        <w:rPr>
          <w:rFonts w:cs="Arial"/>
          <w:spacing w:val="-2"/>
          <w:sz w:val="18"/>
          <w:szCs w:val="18"/>
          <w:lang w:val="en-US"/>
        </w:rPr>
        <w:t>;</w:t>
      </w:r>
    </w:p>
    <w:p w14:paraId="4CE5701D" w14:textId="2C1AAEC5" w:rsidR="00A5758D" w:rsidRPr="00A17DC5" w:rsidRDefault="00A5758D" w:rsidP="00A5758D">
      <w:pPr>
        <w:pStyle w:val="a0"/>
        <w:tabs>
          <w:tab w:val="left" w:pos="10980"/>
        </w:tabs>
        <w:ind w:right="15"/>
        <w:rPr>
          <w:rFonts w:cs="Arial"/>
          <w:spacing w:val="-2"/>
          <w:sz w:val="18"/>
          <w:szCs w:val="18"/>
          <w:lang w:val="en-US"/>
        </w:rPr>
      </w:pPr>
      <w:r w:rsidRPr="008D72E1">
        <w:rPr>
          <w:rFonts w:cs="Arial"/>
          <w:spacing w:val="-2"/>
          <w:sz w:val="18"/>
          <w:szCs w:val="18"/>
        </w:rPr>
        <w:t>Келесі</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жылы</w:t>
      </w:r>
      <w:r w:rsidRPr="00A17DC5">
        <w:rPr>
          <w:rFonts w:cs="Arial"/>
          <w:spacing w:val="-2"/>
          <w:sz w:val="18"/>
          <w:szCs w:val="18"/>
          <w:lang w:val="en-US"/>
        </w:rPr>
        <w:t xml:space="preserve"> </w:t>
      </w:r>
      <w:r w:rsidRPr="008D72E1">
        <w:rPr>
          <w:rFonts w:cs="Arial"/>
          <w:spacing w:val="-2"/>
          <w:sz w:val="18"/>
          <w:szCs w:val="18"/>
        </w:rPr>
        <w:t>шоғырландырылған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есептілікте</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көрсеткіштерді</w:t>
      </w:r>
      <w:r w:rsidRPr="00A17DC5">
        <w:rPr>
          <w:rFonts w:cs="Arial"/>
          <w:spacing w:val="-2"/>
          <w:sz w:val="18"/>
          <w:szCs w:val="18"/>
          <w:lang w:val="en-US"/>
        </w:rPr>
        <w:t xml:space="preserve"> </w:t>
      </w:r>
      <w:r w:rsidRPr="008D72E1">
        <w:rPr>
          <w:rFonts w:cs="Arial"/>
          <w:spacing w:val="-2"/>
          <w:sz w:val="18"/>
          <w:szCs w:val="18"/>
        </w:rPr>
        <w:t>елеулі</w:t>
      </w:r>
      <w:r w:rsidRPr="00A17DC5">
        <w:rPr>
          <w:rFonts w:cs="Arial"/>
          <w:spacing w:val="-2"/>
          <w:sz w:val="18"/>
          <w:szCs w:val="18"/>
          <w:lang w:val="en-US"/>
        </w:rPr>
        <w:t xml:space="preserve"> </w:t>
      </w:r>
      <w:r w:rsidRPr="008D72E1">
        <w:rPr>
          <w:rFonts w:cs="Arial"/>
          <w:spacing w:val="-2"/>
          <w:sz w:val="18"/>
          <w:szCs w:val="18"/>
        </w:rPr>
        <w:t>түрде</w:t>
      </w:r>
      <w:r w:rsidRPr="00A17DC5">
        <w:rPr>
          <w:rFonts w:cs="Arial"/>
          <w:spacing w:val="-2"/>
          <w:sz w:val="18"/>
          <w:szCs w:val="18"/>
          <w:lang w:val="en-US"/>
        </w:rPr>
        <w:t xml:space="preserve"> </w:t>
      </w:r>
      <w:r w:rsidRPr="008D72E1">
        <w:rPr>
          <w:rFonts w:cs="Arial"/>
          <w:spacing w:val="-2"/>
          <w:sz w:val="18"/>
          <w:szCs w:val="18"/>
        </w:rPr>
        <w:t>өзгерту</w:t>
      </w:r>
      <w:r w:rsidRPr="00A17DC5">
        <w:rPr>
          <w:rFonts w:cs="Arial"/>
          <w:spacing w:val="-2"/>
          <w:sz w:val="18"/>
          <w:szCs w:val="18"/>
          <w:lang w:val="en-US"/>
        </w:rPr>
        <w:t xml:space="preserve"> </w:t>
      </w:r>
      <w:r w:rsidRPr="008D72E1">
        <w:rPr>
          <w:rFonts w:cs="Arial"/>
          <w:spacing w:val="-2"/>
          <w:sz w:val="18"/>
          <w:szCs w:val="18"/>
        </w:rPr>
        <w:t>қажеттілігінің</w:t>
      </w:r>
      <w:r w:rsidRPr="00A17DC5">
        <w:rPr>
          <w:rFonts w:cs="Arial"/>
          <w:spacing w:val="-2"/>
          <w:sz w:val="18"/>
          <w:szCs w:val="18"/>
          <w:lang w:val="en-US"/>
        </w:rPr>
        <w:t xml:space="preserve"> </w:t>
      </w:r>
      <w:r w:rsidRPr="008D72E1">
        <w:rPr>
          <w:rFonts w:cs="Arial"/>
          <w:spacing w:val="-2"/>
          <w:sz w:val="18"/>
          <w:szCs w:val="18"/>
        </w:rPr>
        <w:t>айтарлықтай</w:t>
      </w:r>
      <w:r w:rsidRPr="00A17DC5">
        <w:rPr>
          <w:rFonts w:cs="Arial"/>
          <w:spacing w:val="-2"/>
          <w:sz w:val="18"/>
          <w:szCs w:val="18"/>
          <w:lang w:val="en-US"/>
        </w:rPr>
        <w:t xml:space="preserve"> </w:t>
      </w:r>
      <w:r w:rsidRPr="008D72E1">
        <w:rPr>
          <w:rFonts w:cs="Arial"/>
          <w:spacing w:val="-2"/>
          <w:sz w:val="18"/>
          <w:szCs w:val="18"/>
        </w:rPr>
        <w:t>тәуекелімен</w:t>
      </w:r>
      <w:r w:rsidRPr="00A17DC5">
        <w:rPr>
          <w:rFonts w:cs="Arial"/>
          <w:spacing w:val="-2"/>
          <w:sz w:val="18"/>
          <w:szCs w:val="18"/>
          <w:lang w:val="en-US"/>
        </w:rPr>
        <w:t xml:space="preserve"> </w:t>
      </w:r>
      <w:r w:rsidRPr="008D72E1">
        <w:rPr>
          <w:rFonts w:cs="Arial"/>
          <w:spacing w:val="-2"/>
          <w:sz w:val="18"/>
          <w:szCs w:val="18"/>
        </w:rPr>
        <w:t>байланысты</w:t>
      </w:r>
      <w:r w:rsidRPr="00A17DC5">
        <w:rPr>
          <w:rFonts w:cs="Arial"/>
          <w:spacing w:val="-2"/>
          <w:sz w:val="18"/>
          <w:szCs w:val="18"/>
          <w:lang w:val="en-US"/>
        </w:rPr>
        <w:t xml:space="preserve"> </w:t>
      </w:r>
      <w:r w:rsidRPr="008D72E1">
        <w:rPr>
          <w:rFonts w:cs="Arial"/>
          <w:spacing w:val="-2"/>
          <w:sz w:val="18"/>
          <w:szCs w:val="18"/>
        </w:rPr>
        <w:t>есептік</w:t>
      </w:r>
      <w:r w:rsidRPr="00A17DC5">
        <w:rPr>
          <w:rFonts w:cs="Arial"/>
          <w:spacing w:val="-2"/>
          <w:sz w:val="18"/>
          <w:szCs w:val="18"/>
          <w:lang w:val="en-US"/>
        </w:rPr>
        <w:t xml:space="preserve"> </w:t>
      </w:r>
      <w:r w:rsidRPr="008D72E1">
        <w:rPr>
          <w:rFonts w:cs="Arial"/>
          <w:spacing w:val="-2"/>
          <w:sz w:val="18"/>
          <w:szCs w:val="18"/>
        </w:rPr>
        <w:t>бағалаулар</w:t>
      </w:r>
      <w:r w:rsidRPr="00A17DC5">
        <w:rPr>
          <w:rFonts w:cs="Arial"/>
          <w:spacing w:val="-2"/>
          <w:sz w:val="18"/>
          <w:szCs w:val="18"/>
          <w:lang w:val="en-US"/>
        </w:rPr>
        <w:t xml:space="preserve"> </w:t>
      </w:r>
      <w:r w:rsidRPr="008D72E1">
        <w:rPr>
          <w:rFonts w:cs="Arial"/>
          <w:spacing w:val="-2"/>
          <w:sz w:val="18"/>
          <w:szCs w:val="18"/>
        </w:rPr>
        <w:t>жөніндегі</w:t>
      </w:r>
      <w:r w:rsidRPr="00A17DC5">
        <w:rPr>
          <w:rFonts w:cs="Arial"/>
          <w:spacing w:val="-2"/>
          <w:sz w:val="18"/>
          <w:szCs w:val="18"/>
          <w:lang w:val="en-US"/>
        </w:rPr>
        <w:t xml:space="preserve"> </w:t>
      </w:r>
      <w:r w:rsidRPr="008D72E1">
        <w:rPr>
          <w:rFonts w:cs="Arial"/>
          <w:spacing w:val="-2"/>
          <w:sz w:val="18"/>
          <w:szCs w:val="18"/>
        </w:rPr>
        <w:t>жорамалдар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белгісіздік</w:t>
      </w:r>
      <w:r w:rsidRPr="00A17DC5">
        <w:rPr>
          <w:rFonts w:cs="Arial"/>
          <w:spacing w:val="-2"/>
          <w:sz w:val="18"/>
          <w:szCs w:val="18"/>
          <w:lang w:val="en-US"/>
        </w:rPr>
        <w:t xml:space="preserve"> </w:t>
      </w:r>
      <w:r w:rsidRPr="008D72E1">
        <w:rPr>
          <w:rFonts w:cs="Arial"/>
          <w:spacing w:val="-2"/>
          <w:sz w:val="18"/>
          <w:szCs w:val="18"/>
        </w:rPr>
        <w:t>туралы</w:t>
      </w:r>
      <w:r w:rsidRPr="00A17DC5">
        <w:rPr>
          <w:rFonts w:cs="Arial"/>
          <w:spacing w:val="-2"/>
          <w:sz w:val="18"/>
          <w:szCs w:val="18"/>
          <w:lang w:val="en-US"/>
        </w:rPr>
        <w:t xml:space="preserve"> </w:t>
      </w:r>
      <w:r w:rsidRPr="008D72E1">
        <w:rPr>
          <w:rFonts w:cs="Arial"/>
          <w:spacing w:val="-2"/>
          <w:sz w:val="18"/>
          <w:szCs w:val="18"/>
        </w:rPr>
        <w:t>ақпарат</w:t>
      </w:r>
      <w:r w:rsidRPr="00A17DC5">
        <w:rPr>
          <w:rFonts w:cs="Arial"/>
          <w:spacing w:val="-2"/>
          <w:sz w:val="18"/>
          <w:szCs w:val="18"/>
          <w:lang w:val="en-US"/>
        </w:rPr>
        <w:t xml:space="preserve"> </w:t>
      </w:r>
      <w:r w:rsidRPr="008D72E1">
        <w:rPr>
          <w:rFonts w:cs="Arial"/>
          <w:spacing w:val="-2"/>
          <w:sz w:val="18"/>
          <w:szCs w:val="18"/>
        </w:rPr>
        <w:t>мына</w:t>
      </w:r>
      <w:r w:rsidRPr="00A17DC5">
        <w:rPr>
          <w:rFonts w:cs="Arial"/>
          <w:spacing w:val="-2"/>
          <w:sz w:val="18"/>
          <w:szCs w:val="18"/>
          <w:lang w:val="en-US"/>
        </w:rPr>
        <w:t xml:space="preserve"> </w:t>
      </w:r>
      <w:r w:rsidRPr="008D72E1">
        <w:rPr>
          <w:rFonts w:cs="Arial"/>
          <w:spacing w:val="-2"/>
          <w:sz w:val="18"/>
          <w:szCs w:val="18"/>
        </w:rPr>
        <w:t>ескертпелерде</w:t>
      </w:r>
      <w:r w:rsidRPr="00A17DC5">
        <w:rPr>
          <w:rFonts w:cs="Arial"/>
          <w:spacing w:val="-2"/>
          <w:sz w:val="18"/>
          <w:szCs w:val="18"/>
          <w:lang w:val="en-US"/>
        </w:rPr>
        <w:t xml:space="preserve"> </w:t>
      </w:r>
      <w:r w:rsidRPr="008D72E1">
        <w:rPr>
          <w:rFonts w:cs="Arial"/>
          <w:spacing w:val="-2"/>
          <w:sz w:val="18"/>
          <w:szCs w:val="18"/>
        </w:rPr>
        <w:t>берілген</w:t>
      </w:r>
      <w:r w:rsidRPr="00A17DC5">
        <w:rPr>
          <w:rFonts w:cs="Arial"/>
          <w:spacing w:val="-2"/>
          <w:sz w:val="18"/>
          <w:szCs w:val="18"/>
          <w:lang w:val="en-US"/>
        </w:rPr>
        <w:t>:</w:t>
      </w:r>
    </w:p>
    <w:p w14:paraId="2CA104C0" w14:textId="7B25DDFF" w:rsidR="00DB33DC" w:rsidRPr="00A17DC5" w:rsidRDefault="00DB33DC" w:rsidP="00DB33DC">
      <w:pPr>
        <w:pStyle w:val="a0"/>
        <w:tabs>
          <w:tab w:val="left" w:pos="10980"/>
        </w:tabs>
        <w:ind w:right="15"/>
        <w:rPr>
          <w:rFonts w:cs="Arial"/>
          <w:spacing w:val="-2"/>
          <w:sz w:val="18"/>
          <w:szCs w:val="18"/>
          <w:lang w:val="en-US"/>
        </w:rPr>
      </w:pPr>
      <w:r w:rsidRPr="00A17DC5">
        <w:rPr>
          <w:rFonts w:cs="Arial"/>
          <w:spacing w:val="-2"/>
          <w:sz w:val="18"/>
          <w:szCs w:val="18"/>
          <w:lang w:val="en-US"/>
        </w:rPr>
        <w:t>9-</w:t>
      </w:r>
      <w:r w:rsidRPr="008D72E1">
        <w:rPr>
          <w:rFonts w:cs="Arial"/>
          <w:spacing w:val="-2"/>
          <w:sz w:val="18"/>
          <w:szCs w:val="18"/>
        </w:rPr>
        <w:t>ескертпе</w:t>
      </w:r>
      <w:r w:rsidRPr="00A17DC5">
        <w:rPr>
          <w:rFonts w:cs="Arial"/>
          <w:spacing w:val="-2"/>
          <w:sz w:val="18"/>
          <w:szCs w:val="18"/>
          <w:lang w:val="en-US"/>
        </w:rPr>
        <w:t xml:space="preserve"> – </w:t>
      </w:r>
      <w:r w:rsidRPr="008D72E1">
        <w:rPr>
          <w:rFonts w:cs="Arial"/>
          <w:spacing w:val="-2"/>
          <w:sz w:val="18"/>
          <w:szCs w:val="18"/>
        </w:rPr>
        <w:t>құнсыздануға</w:t>
      </w:r>
      <w:r w:rsidRPr="00A17DC5">
        <w:rPr>
          <w:rFonts w:cs="Arial"/>
          <w:spacing w:val="-2"/>
          <w:sz w:val="18"/>
          <w:szCs w:val="18"/>
          <w:lang w:val="en-US"/>
        </w:rPr>
        <w:t xml:space="preserve"> </w:t>
      </w:r>
      <w:r w:rsidRPr="008D72E1">
        <w:rPr>
          <w:rFonts w:cs="Arial"/>
          <w:spacing w:val="-2"/>
          <w:sz w:val="18"/>
          <w:szCs w:val="18"/>
        </w:rPr>
        <w:t>тексеру</w:t>
      </w:r>
      <w:r w:rsidRPr="00A17DC5">
        <w:rPr>
          <w:rFonts w:cs="Arial"/>
          <w:spacing w:val="-2"/>
          <w:sz w:val="18"/>
          <w:szCs w:val="18"/>
          <w:lang w:val="en-US"/>
        </w:rPr>
        <w:t xml:space="preserve">: </w:t>
      </w:r>
      <w:r w:rsidRPr="008D72E1">
        <w:rPr>
          <w:rFonts w:cs="Arial"/>
          <w:spacing w:val="-2"/>
          <w:sz w:val="18"/>
          <w:szCs w:val="18"/>
        </w:rPr>
        <w:t>өтелетін</w:t>
      </w:r>
      <w:r w:rsidRPr="00A17DC5">
        <w:rPr>
          <w:rFonts w:cs="Arial"/>
          <w:spacing w:val="-2"/>
          <w:sz w:val="18"/>
          <w:szCs w:val="18"/>
          <w:lang w:val="en-US"/>
        </w:rPr>
        <w:t xml:space="preserve"> </w:t>
      </w:r>
      <w:r w:rsidRPr="008D72E1">
        <w:rPr>
          <w:rFonts w:cs="Arial"/>
          <w:spacing w:val="-2"/>
          <w:sz w:val="18"/>
          <w:szCs w:val="18"/>
        </w:rPr>
        <w:t>құнның</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жатқан</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жорамалдар</w:t>
      </w:r>
      <w:r w:rsidRPr="00A17DC5">
        <w:rPr>
          <w:rFonts w:cs="Arial"/>
          <w:spacing w:val="-2"/>
          <w:sz w:val="18"/>
          <w:szCs w:val="18"/>
          <w:lang w:val="en-US"/>
        </w:rPr>
        <w:t>;</w:t>
      </w:r>
    </w:p>
    <w:p w14:paraId="526B66CE" w14:textId="3F379056" w:rsidR="00A5758D" w:rsidRPr="00A17DC5" w:rsidRDefault="00A5758D" w:rsidP="00A5758D">
      <w:pPr>
        <w:pStyle w:val="a0"/>
        <w:tabs>
          <w:tab w:val="left" w:pos="10980"/>
        </w:tabs>
        <w:ind w:right="15"/>
        <w:rPr>
          <w:rFonts w:cs="Arial"/>
          <w:spacing w:val="-2"/>
          <w:sz w:val="18"/>
          <w:szCs w:val="18"/>
          <w:lang w:val="en-US"/>
        </w:rPr>
      </w:pPr>
      <w:r w:rsidRPr="00A17DC5">
        <w:rPr>
          <w:rFonts w:cs="Arial"/>
          <w:spacing w:val="-2"/>
          <w:sz w:val="18"/>
          <w:szCs w:val="18"/>
          <w:lang w:val="en-US"/>
        </w:rPr>
        <w:lastRenderedPageBreak/>
        <w:t>21-</w:t>
      </w:r>
      <w:r w:rsidRPr="008D72E1">
        <w:rPr>
          <w:rFonts w:cs="Arial"/>
          <w:spacing w:val="-2"/>
          <w:sz w:val="18"/>
          <w:szCs w:val="18"/>
        </w:rPr>
        <w:t>ескертпе</w:t>
      </w:r>
      <w:r w:rsidRPr="00A17DC5">
        <w:rPr>
          <w:rFonts w:cs="Arial"/>
          <w:spacing w:val="-2"/>
          <w:sz w:val="18"/>
          <w:szCs w:val="18"/>
          <w:lang w:val="en-US"/>
        </w:rPr>
        <w:t xml:space="preserve"> – </w:t>
      </w:r>
      <w:r w:rsidRPr="008D72E1">
        <w:rPr>
          <w:rFonts w:cs="Arial"/>
          <w:spacing w:val="-2"/>
          <w:sz w:val="18"/>
          <w:szCs w:val="18"/>
        </w:rPr>
        <w:t>резервтер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шартты</w:t>
      </w:r>
      <w:r w:rsidRPr="00A17DC5">
        <w:rPr>
          <w:rFonts w:cs="Arial"/>
          <w:spacing w:val="-2"/>
          <w:sz w:val="18"/>
          <w:szCs w:val="18"/>
          <w:lang w:val="en-US"/>
        </w:rPr>
        <w:t xml:space="preserve"> </w:t>
      </w:r>
      <w:r w:rsidRPr="008D72E1">
        <w:rPr>
          <w:rFonts w:cs="Arial"/>
          <w:spacing w:val="-2"/>
          <w:sz w:val="18"/>
          <w:szCs w:val="18"/>
        </w:rPr>
        <w:t>міндеттемелерді</w:t>
      </w:r>
      <w:r w:rsidRPr="00A17DC5">
        <w:rPr>
          <w:rFonts w:cs="Arial"/>
          <w:spacing w:val="-2"/>
          <w:sz w:val="18"/>
          <w:szCs w:val="18"/>
          <w:lang w:val="en-US"/>
        </w:rPr>
        <w:t xml:space="preserve"> </w:t>
      </w:r>
      <w:r w:rsidRPr="008D72E1">
        <w:rPr>
          <w:rFonts w:cs="Arial"/>
          <w:spacing w:val="-2"/>
          <w:sz w:val="18"/>
          <w:szCs w:val="18"/>
        </w:rPr>
        <w:t>тану</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ресурстардың</w:t>
      </w:r>
      <w:r w:rsidRPr="00A17DC5">
        <w:rPr>
          <w:rFonts w:cs="Arial"/>
          <w:spacing w:val="-2"/>
          <w:sz w:val="18"/>
          <w:szCs w:val="18"/>
          <w:lang w:val="en-US"/>
        </w:rPr>
        <w:t xml:space="preserve"> </w:t>
      </w:r>
      <w:r w:rsidRPr="008D72E1">
        <w:rPr>
          <w:rFonts w:cs="Arial"/>
          <w:spacing w:val="-2"/>
          <w:sz w:val="18"/>
          <w:szCs w:val="18"/>
        </w:rPr>
        <w:t>әкетілу</w:t>
      </w:r>
      <w:r w:rsidRPr="00A17DC5">
        <w:rPr>
          <w:rFonts w:cs="Arial"/>
          <w:spacing w:val="-2"/>
          <w:sz w:val="18"/>
          <w:szCs w:val="18"/>
          <w:lang w:val="en-US"/>
        </w:rPr>
        <w:t xml:space="preserve"> </w:t>
      </w:r>
      <w:r w:rsidRPr="008D72E1">
        <w:rPr>
          <w:rFonts w:cs="Arial"/>
          <w:spacing w:val="-2"/>
          <w:sz w:val="18"/>
          <w:szCs w:val="18"/>
        </w:rPr>
        <w:t>ықтималдығы</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шамасына</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жорамалдар</w:t>
      </w:r>
      <w:r w:rsidRPr="00A17DC5">
        <w:rPr>
          <w:rFonts w:cs="Arial"/>
          <w:spacing w:val="-2"/>
          <w:sz w:val="18"/>
          <w:szCs w:val="18"/>
          <w:lang w:val="en-US"/>
        </w:rPr>
        <w:t>.</w:t>
      </w:r>
    </w:p>
    <w:p w14:paraId="61584354" w14:textId="40F233A3" w:rsidR="00EE1ABB" w:rsidRPr="008D72E1" w:rsidRDefault="00EE1ABB"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bookmarkStart w:id="11" w:name="_Ref231888083"/>
      <w:bookmarkStart w:id="12" w:name="_Toc58139731"/>
      <w:r w:rsidRPr="008D72E1">
        <w:rPr>
          <w:rFonts w:ascii="Arial" w:hAnsi="Arial" w:cs="Arial"/>
          <w:b/>
          <w:bCs/>
          <w:color w:val="auto"/>
          <w:spacing w:val="-2"/>
          <w:sz w:val="18"/>
          <w:szCs w:val="18"/>
        </w:rPr>
        <w:t>Әділ құнды бағалау</w:t>
      </w:r>
      <w:bookmarkEnd w:id="11"/>
    </w:p>
    <w:bookmarkEnd w:id="12"/>
    <w:p w14:paraId="121BCCE7" w14:textId="09A60F5F" w:rsidR="00EE1ABB" w:rsidRPr="00A17DC5" w:rsidRDefault="00EE1ABB" w:rsidP="00EE1ABB">
      <w:pPr>
        <w:pStyle w:val="a0"/>
        <w:tabs>
          <w:tab w:val="left" w:pos="10980"/>
        </w:tabs>
        <w:ind w:right="15"/>
        <w:rPr>
          <w:rFonts w:cs="Arial"/>
          <w:spacing w:val="-2"/>
          <w:sz w:val="18"/>
          <w:szCs w:val="18"/>
          <w:lang w:val="en-US"/>
        </w:rPr>
      </w:pPr>
      <w:r w:rsidRPr="008D72E1">
        <w:rPr>
          <w:rFonts w:cs="Arial"/>
          <w:spacing w:val="-2"/>
          <w:sz w:val="18"/>
          <w:szCs w:val="18"/>
        </w:rPr>
        <w:t>Топтың</w:t>
      </w:r>
      <w:r w:rsidRPr="00A17DC5">
        <w:rPr>
          <w:rFonts w:cs="Arial"/>
          <w:spacing w:val="-2"/>
          <w:sz w:val="18"/>
          <w:szCs w:val="18"/>
          <w:lang w:val="en-US"/>
        </w:rPr>
        <w:t xml:space="preserve"> </w:t>
      </w:r>
      <w:r w:rsidRPr="008D72E1">
        <w:rPr>
          <w:rFonts w:cs="Arial"/>
          <w:spacing w:val="-2"/>
          <w:sz w:val="18"/>
          <w:szCs w:val="18"/>
        </w:rPr>
        <w:t>есеп</w:t>
      </w:r>
      <w:r w:rsidRPr="00A17DC5">
        <w:rPr>
          <w:rFonts w:cs="Arial"/>
          <w:spacing w:val="-2"/>
          <w:sz w:val="18"/>
          <w:szCs w:val="18"/>
          <w:lang w:val="en-US"/>
        </w:rPr>
        <w:t xml:space="preserve"> </w:t>
      </w:r>
      <w:r w:rsidRPr="008D72E1">
        <w:rPr>
          <w:rFonts w:cs="Arial"/>
          <w:spacing w:val="-2"/>
          <w:sz w:val="18"/>
          <w:szCs w:val="18"/>
        </w:rPr>
        <w:t>саясатының</w:t>
      </w:r>
      <w:r w:rsidRPr="00A17DC5">
        <w:rPr>
          <w:rFonts w:cs="Arial"/>
          <w:spacing w:val="-2"/>
          <w:sz w:val="18"/>
          <w:szCs w:val="18"/>
          <w:lang w:val="en-US"/>
        </w:rPr>
        <w:t xml:space="preserve"> </w:t>
      </w:r>
      <w:r w:rsidRPr="008D72E1">
        <w:rPr>
          <w:rFonts w:cs="Arial"/>
          <w:spacing w:val="-2"/>
          <w:sz w:val="18"/>
          <w:szCs w:val="18"/>
        </w:rPr>
        <w:t>жекелеген</w:t>
      </w:r>
      <w:r w:rsidRPr="00A17DC5">
        <w:rPr>
          <w:rFonts w:cs="Arial"/>
          <w:spacing w:val="-2"/>
          <w:sz w:val="18"/>
          <w:szCs w:val="18"/>
          <w:lang w:val="en-US"/>
        </w:rPr>
        <w:t xml:space="preserve"> </w:t>
      </w:r>
      <w:r w:rsidRPr="008D72E1">
        <w:rPr>
          <w:rFonts w:cs="Arial"/>
          <w:spacing w:val="-2"/>
          <w:sz w:val="18"/>
          <w:szCs w:val="18"/>
        </w:rPr>
        <w:t>ережелері</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бірқатар</w:t>
      </w:r>
      <w:r w:rsidRPr="00A17DC5">
        <w:rPr>
          <w:rFonts w:cs="Arial"/>
          <w:spacing w:val="-2"/>
          <w:sz w:val="18"/>
          <w:szCs w:val="18"/>
          <w:lang w:val="en-US"/>
        </w:rPr>
        <w:t xml:space="preserve"> </w:t>
      </w:r>
      <w:r w:rsidRPr="008D72E1">
        <w:rPr>
          <w:rFonts w:cs="Arial"/>
          <w:spacing w:val="-2"/>
          <w:sz w:val="18"/>
          <w:szCs w:val="18"/>
        </w:rPr>
        <w:t>ашып</w:t>
      </w:r>
      <w:r w:rsidRPr="00A17DC5">
        <w:rPr>
          <w:rFonts w:cs="Arial"/>
          <w:spacing w:val="-2"/>
          <w:sz w:val="18"/>
          <w:szCs w:val="18"/>
          <w:lang w:val="en-US"/>
        </w:rPr>
        <w:t xml:space="preserve"> </w:t>
      </w:r>
      <w:r w:rsidRPr="008D72E1">
        <w:rPr>
          <w:rFonts w:cs="Arial"/>
          <w:spacing w:val="-2"/>
          <w:sz w:val="18"/>
          <w:szCs w:val="18"/>
        </w:rPr>
        <w:t>көрсетулер</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міндеттемелердің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құнын</w:t>
      </w:r>
      <w:r w:rsidRPr="00A17DC5">
        <w:rPr>
          <w:rFonts w:cs="Arial"/>
          <w:spacing w:val="-2"/>
          <w:sz w:val="18"/>
          <w:szCs w:val="18"/>
          <w:lang w:val="en-US"/>
        </w:rPr>
        <w:t xml:space="preserve"> </w:t>
      </w:r>
      <w:r w:rsidRPr="008D72E1">
        <w:rPr>
          <w:rFonts w:cs="Arial"/>
          <w:spacing w:val="-2"/>
          <w:sz w:val="18"/>
          <w:szCs w:val="18"/>
        </w:rPr>
        <w:t>бағалауды</w:t>
      </w:r>
      <w:r w:rsidRPr="00A17DC5">
        <w:rPr>
          <w:rFonts w:cs="Arial"/>
          <w:spacing w:val="-2"/>
          <w:sz w:val="18"/>
          <w:szCs w:val="18"/>
          <w:lang w:val="en-US"/>
        </w:rPr>
        <w:t xml:space="preserve"> </w:t>
      </w:r>
      <w:r w:rsidRPr="008D72E1">
        <w:rPr>
          <w:rFonts w:cs="Arial"/>
          <w:spacing w:val="-2"/>
          <w:sz w:val="18"/>
          <w:szCs w:val="18"/>
        </w:rPr>
        <w:t>талап</w:t>
      </w:r>
      <w:r w:rsidRPr="00A17DC5">
        <w:rPr>
          <w:rFonts w:cs="Arial"/>
          <w:spacing w:val="-2"/>
          <w:sz w:val="18"/>
          <w:szCs w:val="18"/>
          <w:lang w:val="en-US"/>
        </w:rPr>
        <w:t xml:space="preserve"> </w:t>
      </w:r>
      <w:r w:rsidRPr="008D72E1">
        <w:rPr>
          <w:rFonts w:cs="Arial"/>
          <w:spacing w:val="-2"/>
          <w:sz w:val="18"/>
          <w:szCs w:val="18"/>
        </w:rPr>
        <w:t>етеді</w:t>
      </w:r>
      <w:r w:rsidRPr="00A17DC5">
        <w:rPr>
          <w:rFonts w:cs="Arial"/>
          <w:spacing w:val="-2"/>
          <w:sz w:val="18"/>
          <w:szCs w:val="18"/>
          <w:lang w:val="en-US"/>
        </w:rPr>
        <w:t>.</w:t>
      </w:r>
    </w:p>
    <w:p w14:paraId="4F907629" w14:textId="6690A43C" w:rsidR="00EE1ABB" w:rsidRPr="00A17DC5" w:rsidRDefault="00EE1ABB" w:rsidP="00EE1ABB">
      <w:pPr>
        <w:pStyle w:val="a0"/>
        <w:tabs>
          <w:tab w:val="left" w:pos="10980"/>
        </w:tabs>
        <w:ind w:right="15"/>
        <w:rPr>
          <w:rFonts w:cs="Arial"/>
          <w:spacing w:val="-2"/>
          <w:sz w:val="18"/>
          <w:szCs w:val="18"/>
          <w:lang w:val="en-US"/>
        </w:rPr>
      </w:pP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міндеттеменің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құнын</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кезінде</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мүмкіндігінше</w:t>
      </w:r>
      <w:r w:rsidRPr="00A17DC5">
        <w:rPr>
          <w:rFonts w:cs="Arial"/>
          <w:spacing w:val="-2"/>
          <w:sz w:val="18"/>
          <w:szCs w:val="18"/>
          <w:lang w:val="en-US"/>
        </w:rPr>
        <w:t xml:space="preserve"> </w:t>
      </w:r>
      <w:r w:rsidRPr="008D72E1">
        <w:rPr>
          <w:rFonts w:cs="Arial"/>
          <w:spacing w:val="-2"/>
          <w:sz w:val="18"/>
          <w:szCs w:val="18"/>
        </w:rPr>
        <w:t>бақыланатын</w:t>
      </w:r>
      <w:r w:rsidRPr="00A17DC5">
        <w:rPr>
          <w:rFonts w:cs="Arial"/>
          <w:spacing w:val="-2"/>
          <w:sz w:val="18"/>
          <w:szCs w:val="18"/>
          <w:lang w:val="en-US"/>
        </w:rPr>
        <w:t xml:space="preserve"> </w:t>
      </w:r>
      <w:r w:rsidRPr="008D72E1">
        <w:rPr>
          <w:rFonts w:cs="Arial"/>
          <w:spacing w:val="-2"/>
          <w:sz w:val="18"/>
          <w:szCs w:val="18"/>
        </w:rPr>
        <w:t>нарықтық</w:t>
      </w:r>
      <w:r w:rsidRPr="00A17DC5">
        <w:rPr>
          <w:rFonts w:cs="Arial"/>
          <w:spacing w:val="-2"/>
          <w:sz w:val="18"/>
          <w:szCs w:val="18"/>
          <w:lang w:val="en-US"/>
        </w:rPr>
        <w:t xml:space="preserve"> </w:t>
      </w:r>
      <w:r w:rsidRPr="008D72E1">
        <w:rPr>
          <w:rFonts w:cs="Arial"/>
          <w:spacing w:val="-2"/>
          <w:sz w:val="18"/>
          <w:szCs w:val="18"/>
        </w:rPr>
        <w:t>деректерді</w:t>
      </w:r>
      <w:r w:rsidRPr="00A17DC5">
        <w:rPr>
          <w:rFonts w:cs="Arial"/>
          <w:spacing w:val="-2"/>
          <w:sz w:val="18"/>
          <w:szCs w:val="18"/>
          <w:lang w:val="en-US"/>
        </w:rPr>
        <w:t xml:space="preserve"> </w:t>
      </w:r>
      <w:r w:rsidRPr="008D72E1">
        <w:rPr>
          <w:rFonts w:cs="Arial"/>
          <w:spacing w:val="-2"/>
          <w:sz w:val="18"/>
          <w:szCs w:val="18"/>
        </w:rPr>
        <w:t>қолданады</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құнды</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әдістері</w:t>
      </w:r>
      <w:r w:rsidRPr="00A17DC5">
        <w:rPr>
          <w:rFonts w:cs="Arial"/>
          <w:spacing w:val="-2"/>
          <w:sz w:val="18"/>
          <w:szCs w:val="18"/>
          <w:lang w:val="en-US"/>
        </w:rPr>
        <w:t xml:space="preserve"> </w:t>
      </w:r>
      <w:r w:rsidRPr="008D72E1">
        <w:rPr>
          <w:rFonts w:cs="Arial"/>
          <w:spacing w:val="-2"/>
          <w:sz w:val="18"/>
          <w:szCs w:val="18"/>
        </w:rPr>
        <w:t>шеңберінде</w:t>
      </w:r>
      <w:r w:rsidRPr="00A17DC5">
        <w:rPr>
          <w:rFonts w:cs="Arial"/>
          <w:spacing w:val="-2"/>
          <w:sz w:val="18"/>
          <w:szCs w:val="18"/>
          <w:lang w:val="en-US"/>
        </w:rPr>
        <w:t xml:space="preserve"> </w:t>
      </w:r>
      <w:r w:rsidRPr="008D72E1">
        <w:rPr>
          <w:rFonts w:cs="Arial"/>
          <w:spacing w:val="-2"/>
          <w:sz w:val="18"/>
          <w:szCs w:val="18"/>
        </w:rPr>
        <w:t>пайдаланылатын</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деректерге</w:t>
      </w:r>
      <w:r w:rsidRPr="00A17DC5">
        <w:rPr>
          <w:rFonts w:cs="Arial"/>
          <w:spacing w:val="-2"/>
          <w:sz w:val="18"/>
          <w:szCs w:val="18"/>
          <w:lang w:val="en-US"/>
        </w:rPr>
        <w:t xml:space="preserve"> </w:t>
      </w:r>
      <w:r w:rsidRPr="008D72E1">
        <w:rPr>
          <w:rFonts w:cs="Arial"/>
          <w:spacing w:val="-2"/>
          <w:sz w:val="18"/>
          <w:szCs w:val="18"/>
        </w:rPr>
        <w:t>қарай</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иерархиясының</w:t>
      </w:r>
      <w:r w:rsidRPr="00A17DC5">
        <w:rPr>
          <w:rFonts w:cs="Arial"/>
          <w:spacing w:val="-2"/>
          <w:sz w:val="18"/>
          <w:szCs w:val="18"/>
          <w:lang w:val="en-US"/>
        </w:rPr>
        <w:t xml:space="preserve"> </w:t>
      </w:r>
      <w:r w:rsidRPr="008D72E1">
        <w:rPr>
          <w:rFonts w:cs="Arial"/>
          <w:spacing w:val="-2"/>
          <w:sz w:val="18"/>
          <w:szCs w:val="18"/>
        </w:rPr>
        <w:t>әртүрлі</w:t>
      </w:r>
      <w:r w:rsidRPr="00A17DC5">
        <w:rPr>
          <w:rFonts w:cs="Arial"/>
          <w:spacing w:val="-2"/>
          <w:sz w:val="18"/>
          <w:szCs w:val="18"/>
          <w:lang w:val="en-US"/>
        </w:rPr>
        <w:t xml:space="preserve"> </w:t>
      </w:r>
      <w:r w:rsidRPr="008D72E1">
        <w:rPr>
          <w:rFonts w:cs="Arial"/>
          <w:spacing w:val="-2"/>
          <w:sz w:val="18"/>
          <w:szCs w:val="18"/>
        </w:rPr>
        <w:t>деңгейлеріне</w:t>
      </w:r>
      <w:r w:rsidRPr="00A17DC5">
        <w:rPr>
          <w:rFonts w:cs="Arial"/>
          <w:spacing w:val="-2"/>
          <w:sz w:val="18"/>
          <w:szCs w:val="18"/>
          <w:lang w:val="en-US"/>
        </w:rPr>
        <w:t xml:space="preserve"> </w:t>
      </w:r>
      <w:r w:rsidRPr="008D72E1">
        <w:rPr>
          <w:rFonts w:cs="Arial"/>
          <w:spacing w:val="-2"/>
          <w:sz w:val="18"/>
          <w:szCs w:val="18"/>
        </w:rPr>
        <w:t>жатады</w:t>
      </w:r>
      <w:r w:rsidRPr="00A17DC5">
        <w:rPr>
          <w:rFonts w:cs="Arial"/>
          <w:spacing w:val="-2"/>
          <w:sz w:val="18"/>
          <w:szCs w:val="18"/>
          <w:lang w:val="en-US"/>
        </w:rPr>
        <w:t>:</w:t>
      </w:r>
    </w:p>
    <w:p w14:paraId="7411DE3B" w14:textId="77777777" w:rsidR="00EE1ABB" w:rsidRPr="00A17DC5" w:rsidRDefault="00EE1ABB" w:rsidP="00EE1ABB">
      <w:pPr>
        <w:pStyle w:val="a0"/>
        <w:tabs>
          <w:tab w:val="left" w:pos="10980"/>
        </w:tabs>
        <w:ind w:right="15"/>
        <w:rPr>
          <w:rFonts w:cs="Arial"/>
          <w:spacing w:val="-2"/>
          <w:sz w:val="18"/>
          <w:szCs w:val="18"/>
          <w:lang w:val="en-US"/>
        </w:rPr>
      </w:pPr>
      <w:r w:rsidRPr="00A17DC5">
        <w:rPr>
          <w:rFonts w:cs="Arial"/>
          <w:spacing w:val="-2"/>
          <w:sz w:val="18"/>
          <w:szCs w:val="18"/>
          <w:lang w:val="en-US"/>
        </w:rPr>
        <w:t>1-</w:t>
      </w:r>
      <w:r w:rsidRPr="008D72E1">
        <w:rPr>
          <w:rFonts w:cs="Arial"/>
          <w:spacing w:val="-2"/>
          <w:sz w:val="18"/>
          <w:szCs w:val="18"/>
        </w:rPr>
        <w:t>деңгей</w:t>
      </w:r>
      <w:r w:rsidRPr="00A17DC5">
        <w:rPr>
          <w:rFonts w:cs="Arial"/>
          <w:spacing w:val="-2"/>
          <w:sz w:val="18"/>
          <w:szCs w:val="18"/>
          <w:lang w:val="en-US"/>
        </w:rPr>
        <w:t xml:space="preserve">: </w:t>
      </w:r>
      <w:r w:rsidRPr="008D72E1">
        <w:rPr>
          <w:rFonts w:cs="Arial"/>
          <w:spacing w:val="-2"/>
          <w:sz w:val="18"/>
          <w:szCs w:val="18"/>
        </w:rPr>
        <w:t>белсенді</w:t>
      </w:r>
      <w:r w:rsidRPr="00A17DC5">
        <w:rPr>
          <w:rFonts w:cs="Arial"/>
          <w:spacing w:val="-2"/>
          <w:sz w:val="18"/>
          <w:szCs w:val="18"/>
          <w:lang w:val="en-US"/>
        </w:rPr>
        <w:t xml:space="preserve"> </w:t>
      </w:r>
      <w:r w:rsidRPr="008D72E1">
        <w:rPr>
          <w:rFonts w:cs="Arial"/>
          <w:spacing w:val="-2"/>
          <w:sz w:val="18"/>
          <w:szCs w:val="18"/>
        </w:rPr>
        <w:t>нарықтардағы</w:t>
      </w:r>
      <w:r w:rsidRPr="00A17DC5">
        <w:rPr>
          <w:rFonts w:cs="Arial"/>
          <w:spacing w:val="-2"/>
          <w:sz w:val="18"/>
          <w:szCs w:val="18"/>
          <w:lang w:val="en-US"/>
        </w:rPr>
        <w:t xml:space="preserve"> </w:t>
      </w:r>
      <w:r w:rsidRPr="008D72E1">
        <w:rPr>
          <w:rFonts w:cs="Arial"/>
          <w:spacing w:val="-2"/>
          <w:sz w:val="18"/>
          <w:szCs w:val="18"/>
        </w:rPr>
        <w:t>бірдей</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міндеттемелердің</w:t>
      </w:r>
      <w:r w:rsidRPr="00A17DC5">
        <w:rPr>
          <w:rFonts w:cs="Arial"/>
          <w:spacing w:val="-2"/>
          <w:sz w:val="18"/>
          <w:szCs w:val="18"/>
          <w:lang w:val="en-US"/>
        </w:rPr>
        <w:t xml:space="preserve"> </w:t>
      </w:r>
      <w:r w:rsidRPr="008D72E1">
        <w:rPr>
          <w:rFonts w:cs="Arial"/>
          <w:spacing w:val="-2"/>
          <w:sz w:val="18"/>
          <w:szCs w:val="18"/>
        </w:rPr>
        <w:t>белгіленген</w:t>
      </w:r>
      <w:r w:rsidRPr="00A17DC5">
        <w:rPr>
          <w:rFonts w:cs="Arial"/>
          <w:spacing w:val="-2"/>
          <w:sz w:val="18"/>
          <w:szCs w:val="18"/>
          <w:lang w:val="en-US"/>
        </w:rPr>
        <w:t xml:space="preserve"> (</w:t>
      </w:r>
      <w:r w:rsidRPr="008D72E1">
        <w:rPr>
          <w:rFonts w:cs="Arial"/>
          <w:spacing w:val="-2"/>
          <w:sz w:val="18"/>
          <w:szCs w:val="18"/>
        </w:rPr>
        <w:t>түзетілмеген</w:t>
      </w:r>
      <w:r w:rsidRPr="00A17DC5">
        <w:rPr>
          <w:rFonts w:cs="Arial"/>
          <w:spacing w:val="-2"/>
          <w:sz w:val="18"/>
          <w:szCs w:val="18"/>
          <w:lang w:val="en-US"/>
        </w:rPr>
        <w:t xml:space="preserve">) </w:t>
      </w:r>
      <w:r w:rsidRPr="008D72E1">
        <w:rPr>
          <w:rFonts w:cs="Arial"/>
          <w:spacing w:val="-2"/>
          <w:sz w:val="18"/>
          <w:szCs w:val="18"/>
        </w:rPr>
        <w:t>бағалары</w:t>
      </w:r>
      <w:r w:rsidRPr="00A17DC5">
        <w:rPr>
          <w:rFonts w:cs="Arial"/>
          <w:spacing w:val="-2"/>
          <w:sz w:val="18"/>
          <w:szCs w:val="18"/>
          <w:lang w:val="en-US"/>
        </w:rPr>
        <w:t>.</w:t>
      </w:r>
    </w:p>
    <w:p w14:paraId="6C876761" w14:textId="77777777" w:rsidR="00EE1ABB" w:rsidRPr="00A17DC5" w:rsidRDefault="00EE1ABB" w:rsidP="00EE1ABB">
      <w:pPr>
        <w:pStyle w:val="a0"/>
        <w:tabs>
          <w:tab w:val="left" w:pos="10980"/>
        </w:tabs>
        <w:ind w:right="15"/>
        <w:rPr>
          <w:rFonts w:cs="Arial"/>
          <w:spacing w:val="-2"/>
          <w:sz w:val="18"/>
          <w:szCs w:val="18"/>
          <w:lang w:val="en-US"/>
        </w:rPr>
      </w:pPr>
      <w:r w:rsidRPr="00A17DC5">
        <w:rPr>
          <w:rFonts w:cs="Arial"/>
          <w:spacing w:val="-2"/>
          <w:sz w:val="18"/>
          <w:szCs w:val="18"/>
          <w:lang w:val="en-US"/>
        </w:rPr>
        <w:t>2-</w:t>
      </w:r>
      <w:r w:rsidRPr="008D72E1">
        <w:rPr>
          <w:rFonts w:cs="Arial"/>
          <w:spacing w:val="-2"/>
          <w:sz w:val="18"/>
          <w:szCs w:val="18"/>
        </w:rPr>
        <w:t>деңгей</w:t>
      </w:r>
      <w:r w:rsidRPr="00A17DC5">
        <w:rPr>
          <w:rFonts w:cs="Arial"/>
          <w:spacing w:val="-2"/>
          <w:sz w:val="18"/>
          <w:szCs w:val="18"/>
          <w:lang w:val="en-US"/>
        </w:rPr>
        <w:t>: 1-</w:t>
      </w:r>
      <w:r w:rsidRPr="008D72E1">
        <w:rPr>
          <w:rFonts w:cs="Arial"/>
          <w:spacing w:val="-2"/>
          <w:sz w:val="18"/>
          <w:szCs w:val="18"/>
        </w:rPr>
        <w:t>деңгейдегі</w:t>
      </w:r>
      <w:r w:rsidRPr="00A17DC5">
        <w:rPr>
          <w:rFonts w:cs="Arial"/>
          <w:spacing w:val="-2"/>
          <w:sz w:val="18"/>
          <w:szCs w:val="18"/>
          <w:lang w:val="en-US"/>
        </w:rPr>
        <w:t xml:space="preserve"> </w:t>
      </w:r>
      <w:r w:rsidRPr="008D72E1">
        <w:rPr>
          <w:rFonts w:cs="Arial"/>
          <w:spacing w:val="-2"/>
          <w:sz w:val="18"/>
          <w:szCs w:val="18"/>
        </w:rPr>
        <w:t>бағалаулар</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қолданылатын</w:t>
      </w:r>
      <w:r w:rsidRPr="00A17DC5">
        <w:rPr>
          <w:rFonts w:cs="Arial"/>
          <w:spacing w:val="-2"/>
          <w:sz w:val="18"/>
          <w:szCs w:val="18"/>
          <w:lang w:val="en-US"/>
        </w:rPr>
        <w:t xml:space="preserve"> </w:t>
      </w:r>
      <w:r w:rsidRPr="008D72E1">
        <w:rPr>
          <w:rFonts w:cs="Arial"/>
          <w:spacing w:val="-2"/>
          <w:sz w:val="18"/>
          <w:szCs w:val="18"/>
        </w:rPr>
        <w:t>белгіленген</w:t>
      </w:r>
      <w:r w:rsidRPr="00A17DC5">
        <w:rPr>
          <w:rFonts w:cs="Arial"/>
          <w:spacing w:val="-2"/>
          <w:sz w:val="18"/>
          <w:szCs w:val="18"/>
          <w:lang w:val="en-US"/>
        </w:rPr>
        <w:t xml:space="preserve"> </w:t>
      </w:r>
      <w:r w:rsidRPr="008D72E1">
        <w:rPr>
          <w:rFonts w:cs="Arial"/>
          <w:spacing w:val="-2"/>
          <w:sz w:val="18"/>
          <w:szCs w:val="18"/>
        </w:rPr>
        <w:t>бағалардан</w:t>
      </w:r>
      <w:r w:rsidRPr="00A17DC5">
        <w:rPr>
          <w:rFonts w:cs="Arial"/>
          <w:spacing w:val="-2"/>
          <w:sz w:val="18"/>
          <w:szCs w:val="18"/>
          <w:lang w:val="en-US"/>
        </w:rPr>
        <w:t xml:space="preserve"> </w:t>
      </w:r>
      <w:r w:rsidRPr="008D72E1">
        <w:rPr>
          <w:rFonts w:cs="Arial"/>
          <w:spacing w:val="-2"/>
          <w:sz w:val="18"/>
          <w:szCs w:val="18"/>
        </w:rPr>
        <w:t>басқа</w:t>
      </w:r>
      <w:r w:rsidRPr="00A17DC5">
        <w:rPr>
          <w:rFonts w:cs="Arial"/>
          <w:spacing w:val="-2"/>
          <w:sz w:val="18"/>
          <w:szCs w:val="18"/>
          <w:lang w:val="en-US"/>
        </w:rPr>
        <w:t xml:space="preserve">, </w:t>
      </w:r>
      <w:r w:rsidRPr="008D72E1">
        <w:rPr>
          <w:rFonts w:cs="Arial"/>
          <w:spacing w:val="-2"/>
          <w:sz w:val="18"/>
          <w:szCs w:val="18"/>
        </w:rPr>
        <w:t>тікелей</w:t>
      </w:r>
      <w:r w:rsidRPr="00A17DC5">
        <w:rPr>
          <w:rFonts w:cs="Arial"/>
          <w:spacing w:val="-2"/>
          <w:sz w:val="18"/>
          <w:szCs w:val="18"/>
          <w:lang w:val="en-US"/>
        </w:rPr>
        <w:t xml:space="preserve"> (</w:t>
      </w:r>
      <w:r w:rsidRPr="008D72E1">
        <w:rPr>
          <w:rFonts w:cs="Arial"/>
          <w:spacing w:val="-2"/>
          <w:sz w:val="18"/>
          <w:szCs w:val="18"/>
        </w:rPr>
        <w:t>яғни</w:t>
      </w:r>
      <w:r w:rsidRPr="00A17DC5">
        <w:rPr>
          <w:rFonts w:cs="Arial"/>
          <w:spacing w:val="-2"/>
          <w:sz w:val="18"/>
          <w:szCs w:val="18"/>
          <w:lang w:val="en-US"/>
        </w:rPr>
        <w:t xml:space="preserve"> </w:t>
      </w:r>
      <w:r w:rsidRPr="008D72E1">
        <w:rPr>
          <w:rFonts w:cs="Arial"/>
          <w:spacing w:val="-2"/>
          <w:sz w:val="18"/>
          <w:szCs w:val="18"/>
        </w:rPr>
        <w:t>бағалар</w:t>
      </w:r>
      <w:r w:rsidRPr="00A17DC5">
        <w:rPr>
          <w:rFonts w:cs="Arial"/>
          <w:spacing w:val="-2"/>
          <w:sz w:val="18"/>
          <w:szCs w:val="18"/>
          <w:lang w:val="en-US"/>
        </w:rPr>
        <w:t xml:space="preserve"> </w:t>
      </w:r>
      <w:r w:rsidRPr="008D72E1">
        <w:rPr>
          <w:rFonts w:cs="Arial"/>
          <w:spacing w:val="-2"/>
          <w:sz w:val="18"/>
          <w:szCs w:val="18"/>
        </w:rPr>
        <w:t>сияқты</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жанама</w:t>
      </w:r>
      <w:r w:rsidRPr="00A17DC5">
        <w:rPr>
          <w:rFonts w:cs="Arial"/>
          <w:spacing w:val="-2"/>
          <w:sz w:val="18"/>
          <w:szCs w:val="18"/>
          <w:lang w:val="en-US"/>
        </w:rPr>
        <w:t xml:space="preserve"> (</w:t>
      </w:r>
      <w:r w:rsidRPr="008D72E1">
        <w:rPr>
          <w:rFonts w:cs="Arial"/>
          <w:spacing w:val="-2"/>
          <w:sz w:val="18"/>
          <w:szCs w:val="18"/>
        </w:rPr>
        <w:t>яғни</w:t>
      </w:r>
      <w:r w:rsidRPr="00A17DC5">
        <w:rPr>
          <w:rFonts w:cs="Arial"/>
          <w:spacing w:val="-2"/>
          <w:sz w:val="18"/>
          <w:szCs w:val="18"/>
          <w:lang w:val="en-US"/>
        </w:rPr>
        <w:t xml:space="preserve"> </w:t>
      </w:r>
      <w:r w:rsidRPr="008D72E1">
        <w:rPr>
          <w:rFonts w:cs="Arial"/>
          <w:spacing w:val="-2"/>
          <w:sz w:val="18"/>
          <w:szCs w:val="18"/>
        </w:rPr>
        <w:t>бағалар</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айқындалған</w:t>
      </w:r>
      <w:r w:rsidRPr="00A17DC5">
        <w:rPr>
          <w:rFonts w:cs="Arial"/>
          <w:spacing w:val="-2"/>
          <w:sz w:val="18"/>
          <w:szCs w:val="18"/>
          <w:lang w:val="en-US"/>
        </w:rPr>
        <w:t xml:space="preserve">) </w:t>
      </w:r>
      <w:r w:rsidRPr="008D72E1">
        <w:rPr>
          <w:rFonts w:cs="Arial"/>
          <w:spacing w:val="-2"/>
          <w:sz w:val="18"/>
          <w:szCs w:val="18"/>
        </w:rPr>
        <w:t>бақыланатын</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w:t>
      </w:r>
      <w:r w:rsidRPr="00A17DC5">
        <w:rPr>
          <w:rFonts w:cs="Arial"/>
          <w:spacing w:val="-2"/>
          <w:sz w:val="18"/>
          <w:szCs w:val="18"/>
          <w:lang w:val="en-US"/>
        </w:rPr>
        <w:t>.</w:t>
      </w:r>
    </w:p>
    <w:p w14:paraId="2195EE73" w14:textId="77777777" w:rsidR="00EE1ABB" w:rsidRPr="00A17DC5" w:rsidRDefault="00EE1ABB" w:rsidP="00EE1ABB">
      <w:pPr>
        <w:pStyle w:val="a0"/>
        <w:tabs>
          <w:tab w:val="left" w:pos="10980"/>
        </w:tabs>
        <w:ind w:right="15"/>
        <w:rPr>
          <w:rFonts w:cs="Arial"/>
          <w:spacing w:val="-2"/>
          <w:sz w:val="18"/>
          <w:szCs w:val="18"/>
          <w:lang w:val="en-US"/>
        </w:rPr>
      </w:pPr>
      <w:r w:rsidRPr="00A17DC5">
        <w:rPr>
          <w:rFonts w:cs="Arial"/>
          <w:spacing w:val="-2"/>
          <w:sz w:val="18"/>
          <w:szCs w:val="18"/>
          <w:lang w:val="en-US"/>
        </w:rPr>
        <w:t>3-</w:t>
      </w:r>
      <w:r w:rsidRPr="008D72E1">
        <w:rPr>
          <w:rFonts w:cs="Arial"/>
          <w:spacing w:val="-2"/>
          <w:sz w:val="18"/>
          <w:szCs w:val="18"/>
        </w:rPr>
        <w:t>деңгей</w:t>
      </w:r>
      <w:r w:rsidRPr="00A17DC5">
        <w:rPr>
          <w:rFonts w:cs="Arial"/>
          <w:spacing w:val="-2"/>
          <w:sz w:val="18"/>
          <w:szCs w:val="18"/>
          <w:lang w:val="en-US"/>
        </w:rPr>
        <w:t xml:space="preserve">: </w:t>
      </w:r>
      <w:r w:rsidRPr="008D72E1">
        <w:rPr>
          <w:rFonts w:cs="Arial"/>
          <w:spacing w:val="-2"/>
          <w:sz w:val="18"/>
          <w:szCs w:val="18"/>
        </w:rPr>
        <w:t>бақыланатын</w:t>
      </w:r>
      <w:r w:rsidRPr="00A17DC5">
        <w:rPr>
          <w:rFonts w:cs="Arial"/>
          <w:spacing w:val="-2"/>
          <w:sz w:val="18"/>
          <w:szCs w:val="18"/>
          <w:lang w:val="en-US"/>
        </w:rPr>
        <w:t xml:space="preserve"> </w:t>
      </w:r>
      <w:r w:rsidRPr="008D72E1">
        <w:rPr>
          <w:rFonts w:cs="Arial"/>
          <w:spacing w:val="-2"/>
          <w:sz w:val="18"/>
          <w:szCs w:val="18"/>
        </w:rPr>
        <w:t>нарықтық</w:t>
      </w:r>
      <w:r w:rsidRPr="00A17DC5">
        <w:rPr>
          <w:rFonts w:cs="Arial"/>
          <w:spacing w:val="-2"/>
          <w:sz w:val="18"/>
          <w:szCs w:val="18"/>
          <w:lang w:val="en-US"/>
        </w:rPr>
        <w:t xml:space="preserve"> </w:t>
      </w:r>
      <w:r w:rsidRPr="008D72E1">
        <w:rPr>
          <w:rFonts w:cs="Arial"/>
          <w:spacing w:val="-2"/>
          <w:sz w:val="18"/>
          <w:szCs w:val="18"/>
        </w:rPr>
        <w:t>деректерге</w:t>
      </w:r>
      <w:r w:rsidRPr="00A17DC5">
        <w:rPr>
          <w:rFonts w:cs="Arial"/>
          <w:spacing w:val="-2"/>
          <w:sz w:val="18"/>
          <w:szCs w:val="18"/>
          <w:lang w:val="en-US"/>
        </w:rPr>
        <w:t xml:space="preserve"> </w:t>
      </w:r>
      <w:r w:rsidRPr="008D72E1">
        <w:rPr>
          <w:rFonts w:cs="Arial"/>
          <w:spacing w:val="-2"/>
          <w:sz w:val="18"/>
          <w:szCs w:val="18"/>
        </w:rPr>
        <w:t>негізделмеген</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міндеттемелерге</w:t>
      </w:r>
      <w:r w:rsidRPr="00A17DC5">
        <w:rPr>
          <w:rFonts w:cs="Arial"/>
          <w:spacing w:val="-2"/>
          <w:sz w:val="18"/>
          <w:szCs w:val="18"/>
          <w:lang w:val="en-US"/>
        </w:rPr>
        <w:t xml:space="preserve"> </w:t>
      </w:r>
      <w:r w:rsidRPr="008D72E1">
        <w:rPr>
          <w:rFonts w:cs="Arial"/>
          <w:spacing w:val="-2"/>
          <w:sz w:val="18"/>
          <w:szCs w:val="18"/>
        </w:rPr>
        <w:t>арналған</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w:t>
      </w:r>
      <w:r w:rsidRPr="00A17DC5">
        <w:rPr>
          <w:rFonts w:cs="Arial"/>
          <w:spacing w:val="-2"/>
          <w:sz w:val="18"/>
          <w:szCs w:val="18"/>
          <w:lang w:val="en-US"/>
        </w:rPr>
        <w:t xml:space="preserve"> (</w:t>
      </w:r>
      <w:r w:rsidRPr="008D72E1">
        <w:rPr>
          <w:rFonts w:cs="Arial"/>
          <w:spacing w:val="-2"/>
          <w:sz w:val="18"/>
          <w:szCs w:val="18"/>
        </w:rPr>
        <w:t>бақыланбайтын</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w:t>
      </w:r>
      <w:r w:rsidRPr="00A17DC5">
        <w:rPr>
          <w:rFonts w:cs="Arial"/>
          <w:spacing w:val="-2"/>
          <w:sz w:val="18"/>
          <w:szCs w:val="18"/>
          <w:lang w:val="en-US"/>
        </w:rPr>
        <w:t xml:space="preserve">). </w:t>
      </w:r>
    </w:p>
    <w:p w14:paraId="0FE96F26" w14:textId="77777777" w:rsidR="00EE1ABB" w:rsidRPr="00A17DC5" w:rsidRDefault="00EE1ABB" w:rsidP="00EE1ABB">
      <w:pPr>
        <w:pStyle w:val="a0"/>
        <w:tabs>
          <w:tab w:val="left" w:pos="10980"/>
        </w:tabs>
        <w:ind w:right="15"/>
        <w:rPr>
          <w:rFonts w:cs="Arial"/>
          <w:spacing w:val="-2"/>
          <w:sz w:val="18"/>
          <w:szCs w:val="18"/>
          <w:lang w:val="en-US"/>
        </w:rPr>
      </w:pPr>
      <w:r w:rsidRPr="008D72E1">
        <w:rPr>
          <w:rFonts w:cs="Arial"/>
          <w:spacing w:val="-2"/>
          <w:sz w:val="18"/>
          <w:szCs w:val="18"/>
        </w:rPr>
        <w:t>Егер</w:t>
      </w:r>
      <w:r w:rsidRPr="00A17DC5">
        <w:rPr>
          <w:rFonts w:cs="Arial"/>
          <w:spacing w:val="-2"/>
          <w:sz w:val="18"/>
          <w:szCs w:val="18"/>
          <w:lang w:val="en-US"/>
        </w:rPr>
        <w:t xml:space="preserve"> </w:t>
      </w: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міндеттеменің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құнын</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пайдаланылатын</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иерархиясының</w:t>
      </w:r>
      <w:r w:rsidRPr="00A17DC5">
        <w:rPr>
          <w:rFonts w:cs="Arial"/>
          <w:spacing w:val="-2"/>
          <w:sz w:val="18"/>
          <w:szCs w:val="18"/>
          <w:lang w:val="en-US"/>
        </w:rPr>
        <w:t xml:space="preserve"> </w:t>
      </w:r>
      <w:r w:rsidRPr="008D72E1">
        <w:rPr>
          <w:rFonts w:cs="Arial"/>
          <w:spacing w:val="-2"/>
          <w:sz w:val="18"/>
          <w:szCs w:val="18"/>
        </w:rPr>
        <w:t>әртүрлі</w:t>
      </w:r>
      <w:r w:rsidRPr="00A17DC5">
        <w:rPr>
          <w:rFonts w:cs="Arial"/>
          <w:spacing w:val="-2"/>
          <w:sz w:val="18"/>
          <w:szCs w:val="18"/>
          <w:lang w:val="en-US"/>
        </w:rPr>
        <w:t xml:space="preserve"> </w:t>
      </w:r>
      <w:r w:rsidRPr="008D72E1">
        <w:rPr>
          <w:rFonts w:cs="Arial"/>
          <w:spacing w:val="-2"/>
          <w:sz w:val="18"/>
          <w:szCs w:val="18"/>
        </w:rPr>
        <w:t>деңгейлеріне</w:t>
      </w:r>
      <w:r w:rsidRPr="00A17DC5">
        <w:rPr>
          <w:rFonts w:cs="Arial"/>
          <w:spacing w:val="-2"/>
          <w:sz w:val="18"/>
          <w:szCs w:val="18"/>
          <w:lang w:val="en-US"/>
        </w:rPr>
        <w:t xml:space="preserve"> </w:t>
      </w:r>
      <w:r w:rsidRPr="008D72E1">
        <w:rPr>
          <w:rFonts w:cs="Arial"/>
          <w:spacing w:val="-2"/>
          <w:sz w:val="18"/>
          <w:szCs w:val="18"/>
        </w:rPr>
        <w:t>жатқызылуы</w:t>
      </w:r>
      <w:r w:rsidRPr="00A17DC5">
        <w:rPr>
          <w:rFonts w:cs="Arial"/>
          <w:spacing w:val="-2"/>
          <w:sz w:val="18"/>
          <w:szCs w:val="18"/>
          <w:lang w:val="en-US"/>
        </w:rPr>
        <w:t xml:space="preserve"> </w:t>
      </w:r>
      <w:r w:rsidRPr="008D72E1">
        <w:rPr>
          <w:rFonts w:cs="Arial"/>
          <w:spacing w:val="-2"/>
          <w:sz w:val="18"/>
          <w:szCs w:val="18"/>
        </w:rPr>
        <w:t>мүмкін</w:t>
      </w:r>
      <w:r w:rsidRPr="00A17DC5">
        <w:rPr>
          <w:rFonts w:cs="Arial"/>
          <w:spacing w:val="-2"/>
          <w:sz w:val="18"/>
          <w:szCs w:val="18"/>
          <w:lang w:val="en-US"/>
        </w:rPr>
        <w:t xml:space="preserve"> </w:t>
      </w:r>
      <w:r w:rsidRPr="008D72E1">
        <w:rPr>
          <w:rFonts w:cs="Arial"/>
          <w:spacing w:val="-2"/>
          <w:sz w:val="18"/>
          <w:szCs w:val="18"/>
        </w:rPr>
        <w:t>болса</w:t>
      </w:r>
      <w:r w:rsidRPr="00A17DC5">
        <w:rPr>
          <w:rFonts w:cs="Arial"/>
          <w:spacing w:val="-2"/>
          <w:sz w:val="18"/>
          <w:szCs w:val="18"/>
          <w:lang w:val="en-US"/>
        </w:rPr>
        <w:t xml:space="preserve">, </w:t>
      </w:r>
      <w:r w:rsidRPr="008D72E1">
        <w:rPr>
          <w:rFonts w:cs="Arial"/>
          <w:spacing w:val="-2"/>
          <w:sz w:val="18"/>
          <w:szCs w:val="18"/>
        </w:rPr>
        <w:t>жалпы</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құнды</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бүкіл</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елеулі</w:t>
      </w:r>
      <w:r w:rsidRPr="00A17DC5">
        <w:rPr>
          <w:rFonts w:cs="Arial"/>
          <w:spacing w:val="-2"/>
          <w:sz w:val="18"/>
          <w:szCs w:val="18"/>
          <w:lang w:val="en-US"/>
        </w:rPr>
        <w:t xml:space="preserve"> </w:t>
      </w:r>
      <w:r w:rsidRPr="008D72E1">
        <w:rPr>
          <w:rFonts w:cs="Arial"/>
          <w:spacing w:val="-2"/>
          <w:sz w:val="18"/>
          <w:szCs w:val="18"/>
        </w:rPr>
        <w:t>болып</w:t>
      </w:r>
      <w:r w:rsidRPr="00A17DC5">
        <w:rPr>
          <w:rFonts w:cs="Arial"/>
          <w:spacing w:val="-2"/>
          <w:sz w:val="18"/>
          <w:szCs w:val="18"/>
          <w:lang w:val="en-US"/>
        </w:rPr>
        <w:t xml:space="preserve"> </w:t>
      </w:r>
      <w:r w:rsidRPr="008D72E1">
        <w:rPr>
          <w:rFonts w:cs="Arial"/>
          <w:spacing w:val="-2"/>
          <w:sz w:val="18"/>
          <w:szCs w:val="18"/>
        </w:rPr>
        <w:t>табылатын</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төмен</w:t>
      </w:r>
      <w:r w:rsidRPr="00A17DC5">
        <w:rPr>
          <w:rFonts w:cs="Arial"/>
          <w:spacing w:val="-2"/>
          <w:sz w:val="18"/>
          <w:szCs w:val="18"/>
          <w:lang w:val="en-US"/>
        </w:rPr>
        <w:t xml:space="preserve"> </w:t>
      </w:r>
      <w:r w:rsidRPr="008D72E1">
        <w:rPr>
          <w:rFonts w:cs="Arial"/>
          <w:spacing w:val="-2"/>
          <w:sz w:val="18"/>
          <w:szCs w:val="18"/>
        </w:rPr>
        <w:t>деңгейдегі</w:t>
      </w:r>
      <w:r w:rsidRPr="00A17DC5">
        <w:rPr>
          <w:rFonts w:cs="Arial"/>
          <w:spacing w:val="-2"/>
          <w:sz w:val="18"/>
          <w:szCs w:val="18"/>
          <w:lang w:val="en-US"/>
        </w:rPr>
        <w:t xml:space="preserve"> </w:t>
      </w:r>
      <w:r w:rsidRPr="008D72E1">
        <w:rPr>
          <w:rFonts w:cs="Arial"/>
          <w:spacing w:val="-2"/>
          <w:sz w:val="18"/>
          <w:szCs w:val="18"/>
        </w:rPr>
        <w:t>бастапқы</w:t>
      </w:r>
      <w:r w:rsidRPr="00A17DC5">
        <w:rPr>
          <w:rFonts w:cs="Arial"/>
          <w:spacing w:val="-2"/>
          <w:sz w:val="18"/>
          <w:szCs w:val="18"/>
          <w:lang w:val="en-US"/>
        </w:rPr>
        <w:t xml:space="preserve"> </w:t>
      </w:r>
      <w:r w:rsidRPr="008D72E1">
        <w:rPr>
          <w:rFonts w:cs="Arial"/>
          <w:spacing w:val="-2"/>
          <w:sz w:val="18"/>
          <w:szCs w:val="18"/>
        </w:rPr>
        <w:t>деректер</w:t>
      </w:r>
      <w:r w:rsidRPr="00A17DC5">
        <w:rPr>
          <w:rFonts w:cs="Arial"/>
          <w:spacing w:val="-2"/>
          <w:sz w:val="18"/>
          <w:szCs w:val="18"/>
          <w:lang w:val="en-US"/>
        </w:rPr>
        <w:t xml:space="preserve"> </w:t>
      </w:r>
      <w:r w:rsidRPr="008D72E1">
        <w:rPr>
          <w:rFonts w:cs="Arial"/>
          <w:spacing w:val="-2"/>
          <w:sz w:val="18"/>
          <w:szCs w:val="18"/>
        </w:rPr>
        <w:t>сәйкес</w:t>
      </w:r>
      <w:r w:rsidRPr="00A17DC5">
        <w:rPr>
          <w:rFonts w:cs="Arial"/>
          <w:spacing w:val="-2"/>
          <w:sz w:val="18"/>
          <w:szCs w:val="18"/>
          <w:lang w:val="en-US"/>
        </w:rPr>
        <w:t xml:space="preserve"> </w:t>
      </w:r>
      <w:r w:rsidRPr="008D72E1">
        <w:rPr>
          <w:rFonts w:cs="Arial"/>
          <w:spacing w:val="-2"/>
          <w:sz w:val="18"/>
          <w:szCs w:val="18"/>
        </w:rPr>
        <w:t>келетін</w:t>
      </w:r>
      <w:r w:rsidRPr="00A17DC5">
        <w:rPr>
          <w:rFonts w:cs="Arial"/>
          <w:spacing w:val="-2"/>
          <w:sz w:val="18"/>
          <w:szCs w:val="18"/>
          <w:lang w:val="en-US"/>
        </w:rPr>
        <w:t xml:space="preserve"> </w:t>
      </w:r>
      <w:r w:rsidRPr="008D72E1">
        <w:rPr>
          <w:rFonts w:cs="Arial"/>
          <w:spacing w:val="-2"/>
          <w:sz w:val="18"/>
          <w:szCs w:val="18"/>
        </w:rPr>
        <w:t>иерархия</w:t>
      </w:r>
      <w:r w:rsidRPr="00A17DC5">
        <w:rPr>
          <w:rFonts w:cs="Arial"/>
          <w:spacing w:val="-2"/>
          <w:sz w:val="18"/>
          <w:szCs w:val="18"/>
          <w:lang w:val="en-US"/>
        </w:rPr>
        <w:t xml:space="preserve"> </w:t>
      </w:r>
      <w:r w:rsidRPr="008D72E1">
        <w:rPr>
          <w:rFonts w:cs="Arial"/>
          <w:spacing w:val="-2"/>
          <w:sz w:val="18"/>
          <w:szCs w:val="18"/>
        </w:rPr>
        <w:t>деңгейіне</w:t>
      </w:r>
      <w:r w:rsidRPr="00A17DC5">
        <w:rPr>
          <w:rFonts w:cs="Arial"/>
          <w:spacing w:val="-2"/>
          <w:sz w:val="18"/>
          <w:szCs w:val="18"/>
          <w:lang w:val="en-US"/>
        </w:rPr>
        <w:t xml:space="preserve"> </w:t>
      </w:r>
      <w:r w:rsidRPr="008D72E1">
        <w:rPr>
          <w:rFonts w:cs="Arial"/>
          <w:spacing w:val="-2"/>
          <w:sz w:val="18"/>
          <w:szCs w:val="18"/>
        </w:rPr>
        <w:t>жатады</w:t>
      </w:r>
      <w:r w:rsidRPr="00A17DC5">
        <w:rPr>
          <w:rFonts w:cs="Arial"/>
          <w:spacing w:val="-2"/>
          <w:sz w:val="18"/>
          <w:szCs w:val="18"/>
          <w:lang w:val="en-US"/>
        </w:rPr>
        <w:t>.</w:t>
      </w:r>
    </w:p>
    <w:p w14:paraId="0959AF38" w14:textId="0A7145B4" w:rsidR="00EE1ABB" w:rsidRPr="00A17DC5" w:rsidRDefault="00953692" w:rsidP="00EE1ABB">
      <w:pPr>
        <w:pStyle w:val="a0"/>
        <w:tabs>
          <w:tab w:val="left" w:pos="10980"/>
        </w:tabs>
        <w:ind w:right="15"/>
        <w:rPr>
          <w:rFonts w:cs="Arial"/>
          <w:spacing w:val="-2"/>
          <w:sz w:val="18"/>
          <w:szCs w:val="18"/>
          <w:lang w:val="en-US"/>
        </w:rPr>
      </w:pP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иерархиясының</w:t>
      </w:r>
      <w:r w:rsidRPr="00A17DC5">
        <w:rPr>
          <w:rFonts w:cs="Arial"/>
          <w:spacing w:val="-2"/>
          <w:sz w:val="18"/>
          <w:szCs w:val="18"/>
          <w:lang w:val="en-US"/>
        </w:rPr>
        <w:t xml:space="preserve"> </w:t>
      </w:r>
      <w:r w:rsidRPr="008D72E1">
        <w:rPr>
          <w:rFonts w:cs="Arial"/>
          <w:spacing w:val="-2"/>
          <w:sz w:val="18"/>
          <w:szCs w:val="18"/>
        </w:rPr>
        <w:t>деңгейлері</w:t>
      </w:r>
      <w:r w:rsidRPr="00A17DC5">
        <w:rPr>
          <w:rFonts w:cs="Arial"/>
          <w:spacing w:val="-2"/>
          <w:sz w:val="18"/>
          <w:szCs w:val="18"/>
          <w:lang w:val="en-US"/>
        </w:rPr>
        <w:t xml:space="preserve"> </w:t>
      </w:r>
      <w:r w:rsidRPr="008D72E1">
        <w:rPr>
          <w:rFonts w:cs="Arial"/>
          <w:spacing w:val="-2"/>
          <w:sz w:val="18"/>
          <w:szCs w:val="18"/>
        </w:rPr>
        <w:t>арасындағы</w:t>
      </w:r>
      <w:r w:rsidRPr="00A17DC5">
        <w:rPr>
          <w:rFonts w:cs="Arial"/>
          <w:spacing w:val="-2"/>
          <w:sz w:val="18"/>
          <w:szCs w:val="18"/>
          <w:lang w:val="en-US"/>
        </w:rPr>
        <w:t xml:space="preserve"> </w:t>
      </w:r>
      <w:r w:rsidRPr="008D72E1">
        <w:rPr>
          <w:rFonts w:cs="Arial"/>
          <w:spacing w:val="-2"/>
          <w:sz w:val="18"/>
          <w:szCs w:val="18"/>
        </w:rPr>
        <w:t>ауысуларды</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өзгеріс</w:t>
      </w:r>
      <w:r w:rsidRPr="00A17DC5">
        <w:rPr>
          <w:rFonts w:cs="Arial"/>
          <w:spacing w:val="-2"/>
          <w:sz w:val="18"/>
          <w:szCs w:val="18"/>
          <w:lang w:val="en-US"/>
        </w:rPr>
        <w:t xml:space="preserve"> </w:t>
      </w:r>
      <w:r w:rsidRPr="008D72E1">
        <w:rPr>
          <w:rFonts w:cs="Arial"/>
          <w:spacing w:val="-2"/>
          <w:sz w:val="18"/>
          <w:szCs w:val="18"/>
        </w:rPr>
        <w:t>орын</w:t>
      </w:r>
      <w:r w:rsidRPr="00A17DC5">
        <w:rPr>
          <w:rFonts w:cs="Arial"/>
          <w:spacing w:val="-2"/>
          <w:sz w:val="18"/>
          <w:szCs w:val="18"/>
          <w:lang w:val="en-US"/>
        </w:rPr>
        <w:t xml:space="preserve"> </w:t>
      </w:r>
      <w:r w:rsidRPr="008D72E1">
        <w:rPr>
          <w:rFonts w:cs="Arial"/>
          <w:spacing w:val="-2"/>
          <w:sz w:val="18"/>
          <w:szCs w:val="18"/>
        </w:rPr>
        <w:t>алған</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кезеңнің</w:t>
      </w:r>
      <w:r w:rsidRPr="00A17DC5">
        <w:rPr>
          <w:rFonts w:cs="Arial"/>
          <w:spacing w:val="-2"/>
          <w:sz w:val="18"/>
          <w:szCs w:val="18"/>
          <w:lang w:val="en-US"/>
        </w:rPr>
        <w:t xml:space="preserve"> </w:t>
      </w:r>
      <w:r w:rsidRPr="008D72E1">
        <w:rPr>
          <w:rFonts w:cs="Arial"/>
          <w:spacing w:val="-2"/>
          <w:sz w:val="18"/>
          <w:szCs w:val="18"/>
        </w:rPr>
        <w:t>аяқталу</w:t>
      </w:r>
      <w:r w:rsidRPr="00A17DC5">
        <w:rPr>
          <w:rFonts w:cs="Arial"/>
          <w:spacing w:val="-2"/>
          <w:sz w:val="18"/>
          <w:szCs w:val="18"/>
          <w:lang w:val="en-US"/>
        </w:rPr>
        <w:t xml:space="preserve"> </w:t>
      </w:r>
      <w:r w:rsidRPr="008D72E1">
        <w:rPr>
          <w:rFonts w:cs="Arial"/>
          <w:spacing w:val="-2"/>
          <w:sz w:val="18"/>
          <w:szCs w:val="18"/>
        </w:rPr>
        <w:t>күніне</w:t>
      </w:r>
      <w:r w:rsidRPr="00A17DC5">
        <w:rPr>
          <w:rFonts w:cs="Arial"/>
          <w:spacing w:val="-2"/>
          <w:sz w:val="18"/>
          <w:szCs w:val="18"/>
          <w:lang w:val="en-US"/>
        </w:rPr>
        <w:t xml:space="preserve"> </w:t>
      </w:r>
      <w:r w:rsidRPr="008D72E1">
        <w:rPr>
          <w:rFonts w:cs="Arial"/>
          <w:spacing w:val="-2"/>
          <w:sz w:val="18"/>
          <w:szCs w:val="18"/>
        </w:rPr>
        <w:t>таниды</w:t>
      </w:r>
      <w:r w:rsidRPr="00A17DC5">
        <w:rPr>
          <w:rFonts w:cs="Arial"/>
          <w:spacing w:val="-2"/>
          <w:sz w:val="18"/>
          <w:szCs w:val="18"/>
          <w:lang w:val="en-US"/>
        </w:rPr>
        <w:t>.</w:t>
      </w:r>
    </w:p>
    <w:p w14:paraId="50A3A37A" w14:textId="4E8C46AF" w:rsidR="00EE1ABB" w:rsidRPr="00A17DC5" w:rsidRDefault="00EE1ABB" w:rsidP="00EE1ABB">
      <w:pPr>
        <w:pStyle w:val="a0"/>
        <w:tabs>
          <w:tab w:val="left" w:pos="10980"/>
        </w:tabs>
        <w:ind w:right="15"/>
        <w:rPr>
          <w:rFonts w:cs="Arial"/>
          <w:spacing w:val="-2"/>
          <w:sz w:val="18"/>
          <w:szCs w:val="18"/>
          <w:lang w:val="en-US"/>
        </w:rPr>
      </w:pP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құнды</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кезінде</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жорамалдар</w:t>
      </w:r>
      <w:r w:rsidRPr="00A17DC5">
        <w:rPr>
          <w:rFonts w:cs="Arial"/>
          <w:spacing w:val="-2"/>
          <w:sz w:val="18"/>
          <w:szCs w:val="18"/>
          <w:lang w:val="en-US"/>
        </w:rPr>
        <w:t xml:space="preserve"> </w:t>
      </w:r>
      <w:r w:rsidRPr="008D72E1">
        <w:rPr>
          <w:rFonts w:cs="Arial"/>
          <w:spacing w:val="-2"/>
          <w:sz w:val="18"/>
          <w:szCs w:val="18"/>
        </w:rPr>
        <w:t>туралы</w:t>
      </w:r>
      <w:r w:rsidRPr="00A17DC5">
        <w:rPr>
          <w:rFonts w:cs="Arial"/>
          <w:spacing w:val="-2"/>
          <w:sz w:val="18"/>
          <w:szCs w:val="18"/>
          <w:lang w:val="en-US"/>
        </w:rPr>
        <w:t xml:space="preserve"> </w:t>
      </w:r>
      <w:r w:rsidRPr="008D72E1">
        <w:rPr>
          <w:rFonts w:cs="Arial"/>
          <w:spacing w:val="-2"/>
          <w:sz w:val="18"/>
          <w:szCs w:val="18"/>
        </w:rPr>
        <w:t>қосымша</w:t>
      </w:r>
      <w:r w:rsidRPr="00A17DC5">
        <w:rPr>
          <w:rFonts w:cs="Arial"/>
          <w:spacing w:val="-2"/>
          <w:sz w:val="18"/>
          <w:szCs w:val="18"/>
          <w:lang w:val="en-US"/>
        </w:rPr>
        <w:t xml:space="preserve"> </w:t>
      </w:r>
      <w:r w:rsidRPr="008D72E1">
        <w:rPr>
          <w:rFonts w:cs="Arial"/>
          <w:spacing w:val="-2"/>
          <w:sz w:val="18"/>
          <w:szCs w:val="18"/>
        </w:rPr>
        <w:t>ақпарат</w:t>
      </w:r>
      <w:r w:rsidRPr="00A17DC5">
        <w:rPr>
          <w:rFonts w:cs="Arial"/>
          <w:spacing w:val="-2"/>
          <w:sz w:val="18"/>
          <w:szCs w:val="18"/>
          <w:lang w:val="en-US"/>
        </w:rPr>
        <w:t xml:space="preserve"> </w:t>
      </w:r>
      <w:r w:rsidRPr="008D72E1">
        <w:rPr>
          <w:rFonts w:cs="Arial"/>
          <w:spacing w:val="-2"/>
          <w:sz w:val="18"/>
          <w:szCs w:val="18"/>
        </w:rPr>
        <w:t>мына</w:t>
      </w:r>
      <w:r w:rsidRPr="00A17DC5">
        <w:rPr>
          <w:rFonts w:cs="Arial"/>
          <w:spacing w:val="-2"/>
          <w:sz w:val="18"/>
          <w:szCs w:val="18"/>
          <w:lang w:val="en-US"/>
        </w:rPr>
        <w:t xml:space="preserve"> </w:t>
      </w:r>
      <w:r w:rsidRPr="008D72E1">
        <w:rPr>
          <w:rFonts w:cs="Arial"/>
          <w:spacing w:val="-2"/>
          <w:sz w:val="18"/>
          <w:szCs w:val="18"/>
        </w:rPr>
        <w:t>ескертпелерде</w:t>
      </w:r>
      <w:r w:rsidRPr="00A17DC5">
        <w:rPr>
          <w:rFonts w:cs="Arial"/>
          <w:spacing w:val="-2"/>
          <w:sz w:val="18"/>
          <w:szCs w:val="18"/>
          <w:lang w:val="en-US"/>
        </w:rPr>
        <w:t xml:space="preserve"> </w:t>
      </w:r>
      <w:r w:rsidRPr="008D72E1">
        <w:rPr>
          <w:rFonts w:cs="Arial"/>
          <w:spacing w:val="-2"/>
          <w:sz w:val="18"/>
          <w:szCs w:val="18"/>
        </w:rPr>
        <w:t>қамтылған</w:t>
      </w:r>
      <w:r w:rsidRPr="00A17DC5">
        <w:rPr>
          <w:rFonts w:cs="Arial"/>
          <w:spacing w:val="-2"/>
          <w:sz w:val="18"/>
          <w:szCs w:val="18"/>
          <w:lang w:val="en-US"/>
        </w:rPr>
        <w:t>:</w:t>
      </w:r>
    </w:p>
    <w:p w14:paraId="14B3BB38" w14:textId="0C4B914E" w:rsidR="00EE1ABB" w:rsidRPr="008D72E1" w:rsidRDefault="00EE1ABB" w:rsidP="00A5758D">
      <w:pPr>
        <w:pStyle w:val="a0"/>
        <w:tabs>
          <w:tab w:val="left" w:pos="10980"/>
        </w:tabs>
        <w:ind w:right="15"/>
        <w:rPr>
          <w:rFonts w:cs="Arial"/>
          <w:spacing w:val="-2"/>
          <w:sz w:val="18"/>
          <w:szCs w:val="18"/>
        </w:rPr>
      </w:pPr>
      <w:r w:rsidRPr="008D72E1">
        <w:rPr>
          <w:rFonts w:cs="Arial"/>
          <w:spacing w:val="-2"/>
          <w:sz w:val="18"/>
          <w:szCs w:val="18"/>
        </w:rPr>
        <w:t>10-ескертпе – Инвестициялық жылжымайтын мүлік.</w:t>
      </w:r>
    </w:p>
    <w:p w14:paraId="0160BD54" w14:textId="237E833A" w:rsidR="00B27263" w:rsidRPr="008D72E1" w:rsidRDefault="00B27263"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Қаржы құралдары</w:t>
      </w:r>
    </w:p>
    <w:p w14:paraId="448C4A82" w14:textId="6FA3FE54" w:rsidR="00A010EC" w:rsidRPr="008D72E1" w:rsidRDefault="00A010EC" w:rsidP="002C7D00">
      <w:pPr>
        <w:pStyle w:val="a0"/>
        <w:numPr>
          <w:ilvl w:val="0"/>
          <w:numId w:val="15"/>
        </w:numPr>
        <w:ind w:left="0" w:right="15" w:firstLine="0"/>
        <w:rPr>
          <w:rFonts w:cs="Arial"/>
          <w:b/>
          <w:bCs/>
          <w:i/>
          <w:iCs/>
          <w:spacing w:val="-2"/>
          <w:sz w:val="18"/>
          <w:szCs w:val="18"/>
        </w:rPr>
      </w:pPr>
      <w:r w:rsidRPr="008D72E1">
        <w:rPr>
          <w:rFonts w:cs="Arial"/>
          <w:b/>
          <w:bCs/>
          <w:i/>
          <w:iCs/>
          <w:spacing w:val="-2"/>
          <w:sz w:val="18"/>
          <w:szCs w:val="18"/>
        </w:rPr>
        <w:t>Қаржылық активтер</w:t>
      </w:r>
    </w:p>
    <w:p w14:paraId="5B658DAB" w14:textId="3DEF5E8B" w:rsidR="00A010EC" w:rsidRPr="008D72E1" w:rsidRDefault="00953692" w:rsidP="00884D48">
      <w:pPr>
        <w:pStyle w:val="a0"/>
        <w:ind w:right="15"/>
        <w:rPr>
          <w:rFonts w:cs="Arial"/>
          <w:spacing w:val="-2"/>
          <w:sz w:val="18"/>
          <w:szCs w:val="18"/>
        </w:rPr>
      </w:pPr>
      <w:r w:rsidRPr="008D72E1">
        <w:rPr>
          <w:rFonts w:cs="Arial"/>
          <w:spacing w:val="-2"/>
          <w:sz w:val="18"/>
          <w:szCs w:val="18"/>
        </w:rPr>
        <w:t>Топ өз қаржылық активтерін активті сатып алу мақсатына қарай төменде көрсетілген санаттардың біріне жіктейді. Әр санатқа қатысты Топтың есеп саясаты мынадай:</w:t>
      </w:r>
    </w:p>
    <w:p w14:paraId="61F8BDD3" w14:textId="77777777" w:rsidR="00A010EC" w:rsidRPr="008D72E1" w:rsidRDefault="00A010EC" w:rsidP="00884D48">
      <w:pPr>
        <w:pStyle w:val="a0"/>
        <w:ind w:right="15"/>
        <w:rPr>
          <w:rFonts w:cs="Arial"/>
          <w:i/>
          <w:iCs/>
          <w:spacing w:val="-2"/>
          <w:sz w:val="18"/>
          <w:szCs w:val="18"/>
        </w:rPr>
      </w:pPr>
      <w:r w:rsidRPr="008D72E1">
        <w:rPr>
          <w:rFonts w:cs="Arial"/>
          <w:i/>
          <w:iCs/>
          <w:spacing w:val="-2"/>
          <w:sz w:val="18"/>
          <w:szCs w:val="18"/>
        </w:rPr>
        <w:t xml:space="preserve">Амортизацияланған құн бойынша бағаланатын қаржылық активтер </w:t>
      </w:r>
    </w:p>
    <w:p w14:paraId="1E97264A" w14:textId="77777777" w:rsidR="00A010EC" w:rsidRPr="008D72E1" w:rsidRDefault="00A010EC" w:rsidP="00884D48">
      <w:pPr>
        <w:pStyle w:val="a0"/>
        <w:ind w:right="15"/>
        <w:rPr>
          <w:rFonts w:cs="Arial"/>
          <w:spacing w:val="-2"/>
          <w:sz w:val="18"/>
          <w:szCs w:val="18"/>
        </w:rPr>
      </w:pPr>
      <w:r w:rsidRPr="008D72E1">
        <w:rPr>
          <w:rFonts w:cs="Arial"/>
          <w:spacing w:val="-2"/>
          <w:sz w:val="18"/>
          <w:szCs w:val="18"/>
        </w:rPr>
        <w:t xml:space="preserve">Бұл активтер негізінен тауарлар мен қызметтерді клиенттерге беру нәтижесінде (мысалы, сауда дебиторлық берешегі) туындайды, бірақ оларды шарттық ақша ағындарын алу үшін ұстау мақсаты көзделген және шарттық ақша ағындары тек негізгі борыш пен пайыздарды төлеуді білдіретін жағдайда қаржылық активтердің басқа түрлерін де қамтиды. Олар бастапқыда әділ құн бойынша және құралды сатып алуға немесе шығаруға тікелей қатысты мәміле шығындарын қоса отырып танылады, ал кейіннен тиімді пайыздық мөлшерлеме әдісімен, күтілетін кредиттік залалдарға арналған резервті шегере отырып, амортизацияланған құн бойынша көрсетіледі. </w:t>
      </w:r>
    </w:p>
    <w:p w14:paraId="27A4A82C" w14:textId="785FDC7E" w:rsidR="00A010EC" w:rsidRPr="008D72E1" w:rsidRDefault="00A010EC" w:rsidP="00884D48">
      <w:pPr>
        <w:pStyle w:val="a0"/>
        <w:ind w:right="15"/>
        <w:rPr>
          <w:rFonts w:cs="Arial"/>
          <w:spacing w:val="-2"/>
          <w:sz w:val="18"/>
          <w:szCs w:val="18"/>
        </w:rPr>
      </w:pPr>
      <w:r w:rsidRPr="008D72E1">
        <w:rPr>
          <w:rFonts w:cs="Arial"/>
          <w:spacing w:val="-2"/>
          <w:sz w:val="18"/>
          <w:szCs w:val="18"/>
        </w:rPr>
        <w:t>Ағымдағы және ұзақ мерзімді сауда дебиторлық берешегі бойынша күтілетін кредиттік залалдарға арналған резерв бүкіл мерзім ішіндегі күтілетін кредиттік залалдарды айқындау үшін бағалау резервтері матрицасын пайдалана отырып, ХҚЕС (IFRS) 9-да көзделген жеңілдетілген тәсіл бойынша танылады. Осы процесте сауда дебиторлық берешегі бойынша төлемеу ықтималдығы бағаланады. Содан кейін бұл ықтималдық сауда дебиторлық берешегінің бүкіл мерзіміндегі күтілетін кредиттік залалды айқындау үшін дефолт салдарынан туындайтын күтілетін залал сомасына көбейтіледі. Сауда дебиторлық берешегі есептілікте резервті шегеріп көрсетіледі, ал резерв жиынтық кіріс туралы есептегі өзге кірістер мен шығыстар құрамында көрсетіле отырып, күтілетін кредиттік залалдарға арналған резервтің жеке шотында есепке алынады. Сауда дебиторлық берешегін өндіріп алу мүмкін еместігі расталған кезде активтің толық баланстық құны тиісті резерв есебінен есептен шығарылады.</w:t>
      </w:r>
    </w:p>
    <w:p w14:paraId="72D457CE" w14:textId="2C9613E1" w:rsidR="00A010EC" w:rsidRPr="008D72E1" w:rsidRDefault="00A010EC" w:rsidP="00884D48">
      <w:pPr>
        <w:pStyle w:val="a0"/>
        <w:ind w:right="15"/>
        <w:rPr>
          <w:rFonts w:cs="Arial"/>
          <w:spacing w:val="-2"/>
          <w:sz w:val="18"/>
          <w:szCs w:val="18"/>
        </w:rPr>
      </w:pPr>
      <w:r w:rsidRPr="008D72E1">
        <w:rPr>
          <w:rFonts w:cs="Arial"/>
          <w:spacing w:val="-2"/>
          <w:sz w:val="18"/>
          <w:szCs w:val="18"/>
        </w:rPr>
        <w:t xml:space="preserve">Топтың «Амортизацияланған құн бойынша бағаланатын қаржылық активтер» санаты қаржылық жағдай туралы шоғырландырылған есептегі сауда дебиторлық берешегін, берілген қарыздарды, сондай-ақ ақша қаражаты мен оның баламаларын қамтиды. </w:t>
      </w:r>
    </w:p>
    <w:p w14:paraId="57396009" w14:textId="6C87F998" w:rsidR="00A010EC" w:rsidRPr="008D72E1" w:rsidRDefault="00A010EC" w:rsidP="00884D48">
      <w:pPr>
        <w:pStyle w:val="a0"/>
        <w:ind w:right="15"/>
        <w:rPr>
          <w:rFonts w:cs="Arial"/>
          <w:spacing w:val="-2"/>
          <w:sz w:val="18"/>
          <w:szCs w:val="18"/>
        </w:rPr>
      </w:pPr>
      <w:r w:rsidRPr="008D72E1">
        <w:rPr>
          <w:rFonts w:cs="Arial"/>
          <w:spacing w:val="-2"/>
          <w:sz w:val="18"/>
          <w:szCs w:val="18"/>
        </w:rPr>
        <w:t>Ақша қаражаты және оның баламалары кассадағы ақшаны, банктердегі есеп айырысу шоттары мен талап етілгенге дейінгі банктік салымдарды, бастапқы қайтару мерзімі үш ай немесе одан аз болатын басқа қысқа мерзімді жоғары өтімді салымдарды, ал ақша қаражатының қозғалысы туралы есеп мақсаттары үшін банктік овердрафттарды қамтиды. Банктік овердрафттар қаржылық жағдай туралы шоғырландырылған есепте қысқа мерзімді қарыз қаражатының құрамында көрсетіледі.</w:t>
      </w:r>
    </w:p>
    <w:p w14:paraId="4F26302E" w14:textId="6A53F604" w:rsidR="00A010EC" w:rsidRPr="008D72E1" w:rsidRDefault="00A010EC" w:rsidP="00884D48">
      <w:pPr>
        <w:pStyle w:val="a0"/>
        <w:ind w:right="15"/>
        <w:rPr>
          <w:rFonts w:cs="Arial"/>
          <w:i/>
          <w:iCs/>
          <w:spacing w:val="-2"/>
          <w:sz w:val="18"/>
          <w:szCs w:val="18"/>
        </w:rPr>
      </w:pPr>
      <w:r w:rsidRPr="008D72E1">
        <w:rPr>
          <w:rFonts w:cs="Arial"/>
          <w:i/>
          <w:iCs/>
          <w:spacing w:val="-2"/>
          <w:sz w:val="18"/>
          <w:szCs w:val="18"/>
        </w:rPr>
        <w:t>Өзге жиынтық кіріс арқылы әділ құн бойынша бағаланатын қаржылық активтер</w:t>
      </w:r>
    </w:p>
    <w:p w14:paraId="071338AB" w14:textId="60B7EE0E" w:rsidR="00A010EC" w:rsidRPr="008D72E1" w:rsidRDefault="00A010EC" w:rsidP="00884D48">
      <w:pPr>
        <w:pStyle w:val="a0"/>
        <w:ind w:right="15"/>
        <w:rPr>
          <w:rFonts w:cs="Arial"/>
          <w:spacing w:val="-2"/>
          <w:sz w:val="18"/>
          <w:szCs w:val="18"/>
        </w:rPr>
      </w:pPr>
      <w:r w:rsidRPr="008D72E1">
        <w:rPr>
          <w:rFonts w:cs="Arial"/>
          <w:spacing w:val="-2"/>
          <w:sz w:val="18"/>
          <w:szCs w:val="18"/>
        </w:rPr>
        <w:lastRenderedPageBreak/>
        <w:t xml:space="preserve">Топтың еншілес компаниялар, тәуелді компаниялар немесе бірлесіп бақыланатын кәсіпорындар ретінде есепке алынбайтын, биржада бағаланатын және бағаланбайтын компанияларға стратегиялық инвестициялары жоқ. </w:t>
      </w:r>
    </w:p>
    <w:p w14:paraId="0771B770" w14:textId="77777777" w:rsidR="00A010EC" w:rsidRPr="008D72E1" w:rsidRDefault="00A010EC" w:rsidP="00C154D3">
      <w:pPr>
        <w:pStyle w:val="a0"/>
        <w:ind w:right="15"/>
        <w:rPr>
          <w:rFonts w:cs="Arial"/>
          <w:spacing w:val="-2"/>
          <w:sz w:val="18"/>
          <w:szCs w:val="18"/>
        </w:rPr>
      </w:pPr>
      <w:r w:rsidRPr="008D72E1">
        <w:rPr>
          <w:rFonts w:cs="Arial"/>
          <w:spacing w:val="-2"/>
          <w:sz w:val="18"/>
          <w:szCs w:val="18"/>
        </w:rPr>
        <w:t>Дивидендтер инвестицияға жұмсалған шығындардың бір бөлігін өтеу болып табылатыны анық болмаса, пайда немесе залал құрамында танылады; мұндай жағдайда дивидендтердің толық немесе ішінара сомасы тиісті инвестицияның ағымдағы құнын азайтуға есепке алынады.</w:t>
      </w:r>
    </w:p>
    <w:p w14:paraId="2D6097BB" w14:textId="77777777" w:rsidR="00A010EC" w:rsidRPr="008D72E1" w:rsidRDefault="00A010EC" w:rsidP="002C7D00">
      <w:pPr>
        <w:pStyle w:val="a0"/>
        <w:numPr>
          <w:ilvl w:val="0"/>
          <w:numId w:val="15"/>
        </w:numPr>
        <w:ind w:left="0" w:right="15" w:firstLine="0"/>
        <w:rPr>
          <w:rFonts w:cs="Arial"/>
          <w:b/>
          <w:bCs/>
          <w:i/>
          <w:iCs/>
          <w:spacing w:val="-2"/>
          <w:sz w:val="18"/>
          <w:szCs w:val="18"/>
        </w:rPr>
      </w:pPr>
      <w:r w:rsidRPr="008D72E1">
        <w:rPr>
          <w:rFonts w:cs="Arial"/>
          <w:b/>
          <w:bCs/>
          <w:i/>
          <w:iCs/>
          <w:spacing w:val="-2"/>
          <w:sz w:val="18"/>
          <w:szCs w:val="18"/>
        </w:rPr>
        <w:t>Қаржылық міндеттемелер</w:t>
      </w:r>
    </w:p>
    <w:p w14:paraId="6DA99DA0" w14:textId="35E4950C" w:rsidR="00A010EC" w:rsidRPr="008D72E1" w:rsidRDefault="00A010EC" w:rsidP="00884D48">
      <w:pPr>
        <w:pStyle w:val="a0"/>
        <w:ind w:right="15"/>
        <w:rPr>
          <w:rFonts w:cs="Arial"/>
          <w:spacing w:val="-2"/>
          <w:sz w:val="18"/>
          <w:szCs w:val="18"/>
        </w:rPr>
      </w:pPr>
      <w:r w:rsidRPr="008D72E1">
        <w:rPr>
          <w:rFonts w:cs="Arial"/>
          <w:spacing w:val="-2"/>
          <w:sz w:val="18"/>
          <w:szCs w:val="18"/>
        </w:rPr>
        <w:t xml:space="preserve"> Қаржылық міндеттемелер бастапқы тану кезінде амортизацияланған құн бойынша бағаланатын қаржылық міндеттемелер ретінде жіктеледі. Топта туынды құралдар жоқ.</w:t>
      </w:r>
    </w:p>
    <w:p w14:paraId="1F10E1E9" w14:textId="382B27BF" w:rsidR="00A010EC" w:rsidRPr="008D72E1" w:rsidRDefault="00A010EC" w:rsidP="00884D48">
      <w:pPr>
        <w:pStyle w:val="a0"/>
        <w:ind w:right="15"/>
        <w:rPr>
          <w:rFonts w:cs="Arial"/>
          <w:spacing w:val="-2"/>
          <w:sz w:val="18"/>
          <w:szCs w:val="18"/>
        </w:rPr>
      </w:pPr>
      <w:r w:rsidRPr="008D72E1">
        <w:rPr>
          <w:rFonts w:cs="Arial"/>
          <w:spacing w:val="-2"/>
          <w:sz w:val="18"/>
          <w:szCs w:val="18"/>
        </w:rPr>
        <w:t>Топтың қаржылық міндеттемелері мынадай баптарды қамтиды:</w:t>
      </w:r>
    </w:p>
    <w:p w14:paraId="65B778F1" w14:textId="15008E49" w:rsidR="00A010EC" w:rsidRPr="008D72E1" w:rsidRDefault="00A010EC" w:rsidP="00884D48">
      <w:pPr>
        <w:pStyle w:val="a0"/>
        <w:ind w:right="15"/>
        <w:rPr>
          <w:rFonts w:cs="Arial"/>
          <w:spacing w:val="-2"/>
          <w:sz w:val="18"/>
          <w:szCs w:val="18"/>
        </w:rPr>
      </w:pPr>
      <w:r w:rsidRPr="008D72E1">
        <w:rPr>
          <w:rFonts w:cs="Arial"/>
          <w:spacing w:val="-2"/>
          <w:sz w:val="18"/>
          <w:szCs w:val="18"/>
        </w:rPr>
        <w:t>Банктік кредиттер мен алынған қарыздар бастапқыда осы құралды шығаруға тікелей жатқызылатын мәміле шығындарын шегергендегі әділ құн бойынша танылады. Мұндай пайыздық міндеттемелер кейіннен міндеттемелерді өтеу кезеңі ішінде пайыздық шығыстардың тұрақты шамасын қамтамасыз ететін тиімді пайыздық мөлшерлеме әдісімен амортизацияланған құн бойынша бағаланады. Әрбір қаржылық міндеттемеге қатысты пайыз төлеу шығыстары бастапқы мәміле шығындарын, борышты өтеу кезінде төленетін кез келген сыйлықақыларды, сондай-ақ міндеттемені өтеуге дейінгі кезеңде төленуге тиіс барлық пайыздарды немесе купондарды қамтиды.</w:t>
      </w:r>
    </w:p>
    <w:p w14:paraId="7942A6D6" w14:textId="0B2B4824" w:rsidR="009A78D6" w:rsidRPr="008D72E1" w:rsidRDefault="009A78D6" w:rsidP="009A78D6">
      <w:pPr>
        <w:autoSpaceDE w:val="0"/>
        <w:autoSpaceDN w:val="0"/>
        <w:adjustRightInd w:val="0"/>
        <w:spacing w:after="0" w:line="240" w:lineRule="auto"/>
        <w:jc w:val="both"/>
        <w:rPr>
          <w:rFonts w:ascii="Arial" w:hAnsi="Arial" w:cs="Arial"/>
          <w:spacing w:val="-2"/>
          <w:sz w:val="18"/>
          <w:szCs w:val="18"/>
          <w:lang w:val="ru-RU"/>
        </w:rPr>
      </w:pPr>
      <w:r w:rsidRPr="008D72E1">
        <w:rPr>
          <w:rFonts w:ascii="Arial" w:hAnsi="Arial" w:cs="Arial"/>
          <w:sz w:val="18"/>
          <w:szCs w:val="18"/>
          <w:lang w:val="ru-RU"/>
        </w:rPr>
        <w:t>Танылған сомаларды өзара есепке алуға қазіргі уақытта іске асырылатын заңмен бекітілген құқық болған және нетто-негізде есеп айырысуға не осы активтерді өткізіп, міндеттемелерді бір мезгілде өтеуге ниет болған кезде қаржылық активтер мен қаржылық міндеттемелер өзара есепке алынады, ал нетто-сома қаржылық жағдай туралы шоғырландырылған есепте көрсетіледі.</w:t>
      </w:r>
    </w:p>
    <w:p w14:paraId="4AA79276" w14:textId="1AFD9D06" w:rsidR="00A010EC" w:rsidRPr="008D72E1" w:rsidRDefault="00A010EC" w:rsidP="00F07E97">
      <w:pPr>
        <w:pStyle w:val="a0"/>
        <w:spacing w:before="120"/>
        <w:ind w:right="17"/>
        <w:rPr>
          <w:rFonts w:cs="Arial"/>
          <w:spacing w:val="-2"/>
          <w:sz w:val="18"/>
          <w:szCs w:val="18"/>
        </w:rPr>
      </w:pPr>
      <w:r w:rsidRPr="008D72E1">
        <w:rPr>
          <w:rFonts w:cs="Arial"/>
          <w:spacing w:val="-2"/>
          <w:sz w:val="18"/>
          <w:szCs w:val="18"/>
        </w:rPr>
        <w:t>Сауда кредиторлық берешегі және өзге қысқа мерзімді монетарлық міндеттемелер бастапқыда әділ құн бойынша танылады және кейіннен тиімді пайыздық мөлшерлеме әдісін қолдана отырып, амортизацияланған құн бойынша бағаланады.</w:t>
      </w:r>
    </w:p>
    <w:p w14:paraId="5AE625C3" w14:textId="77777777" w:rsidR="00773007" w:rsidRPr="008D72E1" w:rsidRDefault="00773007"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Негізгі құралдар</w:t>
      </w:r>
    </w:p>
    <w:p w14:paraId="4A43803B" w14:textId="77777777" w:rsidR="00773007" w:rsidRPr="008D72E1" w:rsidRDefault="00773007" w:rsidP="002C7D00">
      <w:pPr>
        <w:pStyle w:val="a0"/>
        <w:numPr>
          <w:ilvl w:val="0"/>
          <w:numId w:val="16"/>
        </w:numPr>
        <w:ind w:left="0" w:right="15" w:firstLine="0"/>
        <w:rPr>
          <w:rFonts w:cs="Arial"/>
          <w:i/>
          <w:iCs/>
          <w:spacing w:val="-2"/>
          <w:sz w:val="18"/>
          <w:szCs w:val="18"/>
        </w:rPr>
      </w:pPr>
      <w:r w:rsidRPr="008D72E1">
        <w:rPr>
          <w:rFonts w:cs="Arial"/>
          <w:i/>
          <w:iCs/>
          <w:spacing w:val="-2"/>
          <w:sz w:val="18"/>
          <w:szCs w:val="18"/>
        </w:rPr>
        <w:t>Тану және бағалау</w:t>
      </w:r>
    </w:p>
    <w:p w14:paraId="1A9B41D6" w14:textId="1CB0E2A8" w:rsidR="00773007" w:rsidRPr="008D72E1" w:rsidRDefault="00773007" w:rsidP="00773007">
      <w:pPr>
        <w:pStyle w:val="a0"/>
        <w:ind w:right="15"/>
        <w:rPr>
          <w:rFonts w:cs="Arial"/>
          <w:spacing w:val="-2"/>
          <w:sz w:val="18"/>
          <w:szCs w:val="18"/>
        </w:rPr>
      </w:pPr>
      <w:r w:rsidRPr="008D72E1">
        <w:rPr>
          <w:rFonts w:cs="Arial"/>
          <w:spacing w:val="-2"/>
          <w:sz w:val="18"/>
          <w:szCs w:val="18"/>
        </w:rPr>
        <w:t xml:space="preserve">Негізгі құралдар жинақталған амортизация мен құнсызданудан болған залалды шегергендегі өзіндік құны (оларды сатып алуға жұмсалған нақты шығындар) бойынша көрсетіледі. </w:t>
      </w:r>
    </w:p>
    <w:p w14:paraId="51395F85" w14:textId="77777777" w:rsidR="00773007" w:rsidRPr="008D72E1" w:rsidRDefault="00773007" w:rsidP="00773007">
      <w:pPr>
        <w:pStyle w:val="a0"/>
        <w:ind w:right="15"/>
        <w:rPr>
          <w:rFonts w:cs="Arial"/>
          <w:spacing w:val="-2"/>
          <w:sz w:val="18"/>
          <w:szCs w:val="18"/>
        </w:rPr>
      </w:pPr>
      <w:r w:rsidRPr="008D72E1">
        <w:rPr>
          <w:rFonts w:cs="Arial"/>
          <w:spacing w:val="-2"/>
          <w:sz w:val="18"/>
          <w:szCs w:val="18"/>
        </w:rPr>
        <w:t>Құн активті сатып алуға тікелей байланысты шығындарды қамтиды. Шаруашылық тәсілмен салынған негізгі құралдардың құны тікелей материалдық және еңбек шығындарын, сондай-ақ объектілерді мақсаты бойынша пайдалану үшін жұмыс жағдайына келтіруге тікелей байланысты кез келген өзге шығындарды, объект орналасқан аумақты бөлшектеу және қалпына келтіру шығындарын және капиталдандырылған қарыз шығындарын қамтиды. Тиісті жабдықтың функционалдық мақсатымен ажырағысыз байланысты бағдарламалық қамтылымды сатып алу шығындары осы жабдықтың құнына капиталдандырылады. Егер негізгі құрал объектісі пайдалы қызмет мерзімі әртүрлі негізгі құрамдастардан тұрса, мұндай құрамдастар негізгі құралдардың жеке объектілері ретінде есепке алынады.</w:t>
      </w:r>
    </w:p>
    <w:p w14:paraId="211254AC" w14:textId="77777777" w:rsidR="00773007" w:rsidRPr="008D72E1" w:rsidRDefault="00773007" w:rsidP="00773007">
      <w:pPr>
        <w:pStyle w:val="a0"/>
        <w:ind w:right="15"/>
        <w:rPr>
          <w:rFonts w:cs="Arial"/>
          <w:spacing w:val="-2"/>
          <w:sz w:val="18"/>
          <w:szCs w:val="18"/>
        </w:rPr>
      </w:pPr>
      <w:r w:rsidRPr="008D72E1">
        <w:rPr>
          <w:rFonts w:cs="Arial"/>
          <w:spacing w:val="-2"/>
          <w:sz w:val="18"/>
          <w:szCs w:val="18"/>
        </w:rPr>
        <w:t>Негізгі құрал объектісінің шығып қалуынан болған пайда немесе залал кезең ішіндегі пайда немесе залал құрамында «өзге кірістер» немесе «өзге шығыстар» жолы бойынша нетто-шамада танылады.</w:t>
      </w:r>
    </w:p>
    <w:p w14:paraId="57471EC7" w14:textId="77777777" w:rsidR="00773007" w:rsidRPr="008D72E1" w:rsidRDefault="00773007" w:rsidP="002C7D00">
      <w:pPr>
        <w:pStyle w:val="a0"/>
        <w:numPr>
          <w:ilvl w:val="0"/>
          <w:numId w:val="16"/>
        </w:numPr>
        <w:ind w:left="0" w:right="15" w:firstLine="0"/>
        <w:rPr>
          <w:rFonts w:cs="Arial"/>
          <w:i/>
          <w:iCs/>
          <w:spacing w:val="-2"/>
          <w:sz w:val="18"/>
          <w:szCs w:val="18"/>
        </w:rPr>
      </w:pPr>
      <w:r w:rsidRPr="008D72E1">
        <w:rPr>
          <w:rFonts w:cs="Arial"/>
          <w:i/>
          <w:iCs/>
          <w:spacing w:val="-2"/>
          <w:sz w:val="18"/>
          <w:szCs w:val="18"/>
        </w:rPr>
        <w:t>Амортизация</w:t>
      </w:r>
    </w:p>
    <w:p w14:paraId="5E749F65" w14:textId="77777777" w:rsidR="00773007" w:rsidRPr="008D72E1" w:rsidRDefault="00773007" w:rsidP="00773007">
      <w:pPr>
        <w:pStyle w:val="a0"/>
        <w:ind w:right="15"/>
        <w:rPr>
          <w:rFonts w:cs="Arial"/>
          <w:spacing w:val="-2"/>
          <w:sz w:val="18"/>
          <w:szCs w:val="18"/>
        </w:rPr>
      </w:pPr>
      <w:r w:rsidRPr="008D72E1">
        <w:rPr>
          <w:rFonts w:cs="Arial"/>
          <w:spacing w:val="-2"/>
          <w:sz w:val="18"/>
          <w:szCs w:val="18"/>
        </w:rPr>
        <w:t>Амортизация активтің нақты құны немесе оны алмастыратын өзге шама негізінде, осы активтің шығып қалу сәтіндегі қалдық құнын шегере отырып есептеледі.</w:t>
      </w:r>
    </w:p>
    <w:p w14:paraId="3B13BD22" w14:textId="533A1AC2" w:rsidR="00773007" w:rsidRPr="008D72E1" w:rsidRDefault="00773007" w:rsidP="00773007">
      <w:pPr>
        <w:pStyle w:val="a0"/>
        <w:ind w:right="15"/>
        <w:rPr>
          <w:rFonts w:cs="Arial"/>
          <w:spacing w:val="-2"/>
          <w:sz w:val="18"/>
          <w:szCs w:val="18"/>
        </w:rPr>
      </w:pPr>
      <w:r w:rsidRPr="008D72E1">
        <w:rPr>
          <w:rFonts w:cs="Arial"/>
          <w:spacing w:val="-2"/>
          <w:sz w:val="18"/>
          <w:szCs w:val="18"/>
        </w:rPr>
        <w:t>Пайда немесе залал құрамында көрсетілетін негізгі құралдардың амортизациясы негізгі құрал объектісінің әрбір құрамдасының болжамды пайдалы қызмет мерзімі ішінде тікелей желілік әдіспен есептеледі, өйткені дәл осы әдіс активте қамтылған болашақ экономикалық пайдаларды күтілетін тұтыну ерекшеліктерін барынша дәл көрсетеді. Жер учаскелері амортизацияланбайды.</w:t>
      </w:r>
    </w:p>
    <w:p w14:paraId="580C8181" w14:textId="77777777" w:rsidR="002415C8" w:rsidRPr="008D72E1" w:rsidRDefault="002415C8" w:rsidP="00773007">
      <w:pPr>
        <w:pStyle w:val="a0"/>
        <w:ind w:right="15"/>
        <w:rPr>
          <w:rFonts w:cs="Arial"/>
          <w:spacing w:val="-2"/>
          <w:sz w:val="18"/>
          <w:szCs w:val="18"/>
        </w:rPr>
      </w:pPr>
    </w:p>
    <w:p w14:paraId="58B50A52" w14:textId="77777777" w:rsidR="002415C8" w:rsidRPr="008D72E1" w:rsidRDefault="002415C8" w:rsidP="00773007">
      <w:pPr>
        <w:pStyle w:val="a0"/>
        <w:ind w:right="15"/>
        <w:rPr>
          <w:rFonts w:cs="Arial"/>
          <w:spacing w:val="-2"/>
          <w:sz w:val="18"/>
          <w:szCs w:val="18"/>
        </w:rPr>
      </w:pPr>
    </w:p>
    <w:p w14:paraId="742A75B5" w14:textId="77777777" w:rsidR="002415C8" w:rsidRPr="008D72E1" w:rsidRDefault="002415C8" w:rsidP="00773007">
      <w:pPr>
        <w:pStyle w:val="a0"/>
        <w:ind w:right="15"/>
        <w:rPr>
          <w:rFonts w:cs="Arial"/>
          <w:spacing w:val="-2"/>
          <w:sz w:val="18"/>
          <w:szCs w:val="18"/>
        </w:rPr>
      </w:pPr>
    </w:p>
    <w:p w14:paraId="450774E8" w14:textId="7F1DF0EB" w:rsidR="002415C8" w:rsidRDefault="002415C8" w:rsidP="00773007">
      <w:pPr>
        <w:pStyle w:val="a0"/>
        <w:ind w:right="15"/>
        <w:rPr>
          <w:rFonts w:cs="Arial"/>
          <w:spacing w:val="-2"/>
          <w:sz w:val="18"/>
          <w:szCs w:val="18"/>
        </w:rPr>
      </w:pPr>
    </w:p>
    <w:p w14:paraId="3AB062C7" w14:textId="77777777" w:rsidR="000F71E0" w:rsidRPr="008D72E1" w:rsidRDefault="000F71E0" w:rsidP="00773007">
      <w:pPr>
        <w:pStyle w:val="a0"/>
        <w:ind w:right="15"/>
        <w:rPr>
          <w:rFonts w:cs="Arial"/>
          <w:spacing w:val="-2"/>
          <w:sz w:val="18"/>
          <w:szCs w:val="18"/>
        </w:rPr>
      </w:pPr>
    </w:p>
    <w:p w14:paraId="7F4B9A37" w14:textId="36869780" w:rsidR="00773007" w:rsidRPr="008D72E1" w:rsidRDefault="00773007" w:rsidP="00773007">
      <w:pPr>
        <w:pStyle w:val="a0"/>
        <w:ind w:right="15"/>
        <w:rPr>
          <w:rFonts w:cs="Arial"/>
          <w:spacing w:val="-2"/>
          <w:sz w:val="18"/>
          <w:szCs w:val="18"/>
        </w:rPr>
      </w:pPr>
      <w:r w:rsidRPr="008D72E1">
        <w:rPr>
          <w:rFonts w:cs="Arial"/>
          <w:spacing w:val="-2"/>
          <w:sz w:val="18"/>
          <w:szCs w:val="18"/>
        </w:rPr>
        <w:lastRenderedPageBreak/>
        <w:t xml:space="preserve">Есепті және салыстырмалы кезеңдердегі болжамды пайдалы қызмет мерзімдері аймен: </w:t>
      </w:r>
    </w:p>
    <w:tbl>
      <w:tblPr>
        <w:tblW w:w="5000" w:type="pct"/>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685"/>
        <w:gridCol w:w="4395"/>
      </w:tblGrid>
      <w:tr w:rsidR="001C4646" w:rsidRPr="008D72E1" w14:paraId="1D72D440" w14:textId="77777777">
        <w:tc>
          <w:tcPr>
            <w:tcW w:w="2820" w:type="pct"/>
            <w:hideMark/>
          </w:tcPr>
          <w:p w14:paraId="54CDC218" w14:textId="48B40725" w:rsidR="001C4646" w:rsidRPr="008D72E1" w:rsidRDefault="00163A0B">
            <w:pPr>
              <w:pStyle w:val="TableParagraph"/>
              <w:tabs>
                <w:tab w:val="left" w:pos="10980"/>
              </w:tabs>
              <w:ind w:left="142" w:right="272"/>
              <w:rPr>
                <w:rFonts w:ascii="Arial" w:eastAsia="Arial" w:hAnsi="Arial" w:cs="Arial"/>
                <w:sz w:val="18"/>
                <w:szCs w:val="18"/>
                <w:lang w:val="ru-RU"/>
              </w:rPr>
            </w:pPr>
            <w:r w:rsidRPr="008D72E1">
              <w:rPr>
                <w:rFonts w:ascii="Arial" w:hAnsi="Arial" w:cs="Arial"/>
                <w:spacing w:val="-1"/>
                <w:sz w:val="18"/>
                <w:szCs w:val="18"/>
                <w:lang w:val="ru-RU"/>
              </w:rPr>
              <w:t xml:space="preserve">Ғимараттар мен құрылыстар </w:t>
            </w:r>
          </w:p>
        </w:tc>
        <w:tc>
          <w:tcPr>
            <w:tcW w:w="2180" w:type="pct"/>
            <w:hideMark/>
          </w:tcPr>
          <w:p w14:paraId="749BF0D3" w14:textId="208E5635" w:rsidR="001C4646" w:rsidRPr="008D72E1" w:rsidRDefault="001C4646">
            <w:pPr>
              <w:pStyle w:val="TableParagraph"/>
              <w:tabs>
                <w:tab w:val="left" w:pos="10980"/>
              </w:tabs>
              <w:ind w:left="813" w:right="272"/>
              <w:jc w:val="center"/>
              <w:rPr>
                <w:rFonts w:ascii="Arial" w:eastAsia="Arial" w:hAnsi="Arial" w:cs="Arial"/>
                <w:sz w:val="18"/>
                <w:szCs w:val="18"/>
                <w:lang w:val="ru-RU"/>
              </w:rPr>
            </w:pPr>
            <w:r w:rsidRPr="008D72E1">
              <w:rPr>
                <w:rFonts w:ascii="Arial" w:eastAsia="Arial" w:hAnsi="Arial" w:cs="Arial"/>
                <w:sz w:val="18"/>
                <w:szCs w:val="18"/>
                <w:lang w:val="ru-RU"/>
              </w:rPr>
              <w:t>1</w:t>
            </w:r>
            <w:r w:rsidR="00974D08" w:rsidRPr="008D72E1">
              <w:rPr>
                <w:rFonts w:ascii="Arial" w:eastAsia="Arial" w:hAnsi="Arial" w:cs="Arial"/>
                <w:sz w:val="18"/>
                <w:szCs w:val="18"/>
                <w:lang w:val="ru-RU"/>
              </w:rPr>
              <w:t>200</w:t>
            </w:r>
          </w:p>
        </w:tc>
      </w:tr>
      <w:tr w:rsidR="001C4646" w:rsidRPr="008D72E1" w14:paraId="32D6C5A3" w14:textId="77777777">
        <w:tc>
          <w:tcPr>
            <w:tcW w:w="2820" w:type="pct"/>
            <w:hideMark/>
          </w:tcPr>
          <w:p w14:paraId="4A2E1CFD" w14:textId="77777777" w:rsidR="001C4646" w:rsidRPr="008D72E1" w:rsidRDefault="001C4646">
            <w:pPr>
              <w:pStyle w:val="TableParagraph"/>
              <w:tabs>
                <w:tab w:val="left" w:pos="10980"/>
              </w:tabs>
              <w:ind w:left="142" w:right="272"/>
              <w:rPr>
                <w:rFonts w:ascii="Arial" w:hAnsi="Arial" w:cs="Arial"/>
                <w:spacing w:val="-1"/>
                <w:sz w:val="18"/>
                <w:szCs w:val="18"/>
                <w:lang w:val="ru-RU"/>
              </w:rPr>
            </w:pPr>
            <w:r w:rsidRPr="008D72E1">
              <w:rPr>
                <w:rFonts w:ascii="Arial" w:hAnsi="Arial" w:cs="Arial"/>
                <w:spacing w:val="-1"/>
                <w:sz w:val="18"/>
                <w:szCs w:val="18"/>
                <w:lang w:val="ru-RU"/>
              </w:rPr>
              <w:t>Машиналар мен жабдық</w:t>
            </w:r>
          </w:p>
        </w:tc>
        <w:tc>
          <w:tcPr>
            <w:tcW w:w="2180" w:type="pct"/>
            <w:hideMark/>
          </w:tcPr>
          <w:p w14:paraId="661AF285" w14:textId="3A61F27A" w:rsidR="001C4646" w:rsidRPr="008D72E1" w:rsidRDefault="00974D08">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 xml:space="preserve">36-120 </w:t>
            </w:r>
          </w:p>
        </w:tc>
      </w:tr>
      <w:tr w:rsidR="001C4646" w:rsidRPr="008D72E1" w14:paraId="20076B2E" w14:textId="77777777">
        <w:tc>
          <w:tcPr>
            <w:tcW w:w="2820" w:type="pct"/>
            <w:hideMark/>
          </w:tcPr>
          <w:p w14:paraId="7468D893" w14:textId="77777777" w:rsidR="001C4646" w:rsidRPr="008D72E1" w:rsidRDefault="001C4646">
            <w:pPr>
              <w:pStyle w:val="TableParagraph"/>
              <w:tabs>
                <w:tab w:val="left" w:pos="10980"/>
              </w:tabs>
              <w:ind w:left="142" w:right="272"/>
              <w:rPr>
                <w:rFonts w:ascii="Arial" w:hAnsi="Arial" w:cs="Arial"/>
                <w:spacing w:val="-1"/>
                <w:sz w:val="18"/>
                <w:szCs w:val="18"/>
                <w:lang w:val="ru-RU"/>
              </w:rPr>
            </w:pPr>
            <w:r w:rsidRPr="008D72E1">
              <w:rPr>
                <w:rFonts w:ascii="Arial" w:hAnsi="Arial" w:cs="Arial"/>
                <w:spacing w:val="-1"/>
                <w:sz w:val="18"/>
                <w:szCs w:val="18"/>
                <w:lang w:val="ru-RU"/>
              </w:rPr>
              <w:t>Көлік құралдары</w:t>
            </w:r>
          </w:p>
        </w:tc>
        <w:tc>
          <w:tcPr>
            <w:tcW w:w="2180" w:type="pct"/>
            <w:hideMark/>
          </w:tcPr>
          <w:p w14:paraId="754981D9" w14:textId="6ADE1C6D" w:rsidR="001C4646" w:rsidRPr="008D72E1" w:rsidRDefault="00974D08">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120-180</w:t>
            </w:r>
          </w:p>
        </w:tc>
      </w:tr>
      <w:tr w:rsidR="001C4646" w:rsidRPr="008D72E1" w14:paraId="74F8D067" w14:textId="77777777">
        <w:tc>
          <w:tcPr>
            <w:tcW w:w="2820" w:type="pct"/>
            <w:hideMark/>
          </w:tcPr>
          <w:p w14:paraId="37B270CA" w14:textId="77777777" w:rsidR="001C4646" w:rsidRPr="008D72E1" w:rsidRDefault="00974D08">
            <w:pPr>
              <w:pStyle w:val="TableParagraph"/>
              <w:tabs>
                <w:tab w:val="left" w:pos="10980"/>
              </w:tabs>
              <w:ind w:left="142" w:right="272"/>
              <w:rPr>
                <w:rFonts w:ascii="Arial" w:hAnsi="Arial" w:cs="Arial"/>
                <w:spacing w:val="-1"/>
                <w:sz w:val="18"/>
                <w:szCs w:val="18"/>
                <w:lang w:val="ru-RU"/>
              </w:rPr>
            </w:pPr>
            <w:r w:rsidRPr="008D72E1">
              <w:rPr>
                <w:rFonts w:ascii="Arial" w:hAnsi="Arial" w:cs="Arial"/>
                <w:spacing w:val="-1"/>
                <w:sz w:val="18"/>
                <w:szCs w:val="18"/>
                <w:lang w:val="ru-RU"/>
              </w:rPr>
              <w:t>Беріліс құрылғылары</w:t>
            </w:r>
          </w:p>
          <w:p w14:paraId="57A7753D" w14:textId="5F723A1E" w:rsidR="00974D08" w:rsidRPr="008D72E1" w:rsidRDefault="00974D08">
            <w:pPr>
              <w:pStyle w:val="TableParagraph"/>
              <w:tabs>
                <w:tab w:val="left" w:pos="10980"/>
              </w:tabs>
              <w:ind w:left="142" w:right="272"/>
              <w:rPr>
                <w:rFonts w:ascii="Arial" w:hAnsi="Arial" w:cs="Arial"/>
                <w:spacing w:val="-1"/>
                <w:sz w:val="18"/>
                <w:szCs w:val="18"/>
                <w:lang w:val="ru-RU"/>
              </w:rPr>
            </w:pPr>
            <w:r w:rsidRPr="008D72E1">
              <w:rPr>
                <w:rFonts w:ascii="Arial" w:hAnsi="Arial" w:cs="Arial"/>
                <w:spacing w:val="-1"/>
                <w:sz w:val="18"/>
                <w:szCs w:val="18"/>
                <w:lang w:val="ru-RU"/>
              </w:rPr>
              <w:t>Компьютерлер</w:t>
            </w:r>
          </w:p>
        </w:tc>
        <w:tc>
          <w:tcPr>
            <w:tcW w:w="2180" w:type="pct"/>
            <w:hideMark/>
          </w:tcPr>
          <w:p w14:paraId="70E2DFD2" w14:textId="77777777" w:rsidR="001C4646" w:rsidRPr="008D72E1" w:rsidRDefault="00974D08">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18-240</w:t>
            </w:r>
          </w:p>
          <w:p w14:paraId="4E498179" w14:textId="5AC0D168" w:rsidR="00974D08" w:rsidRPr="008D72E1" w:rsidRDefault="00974D08">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5-120</w:t>
            </w:r>
          </w:p>
        </w:tc>
      </w:tr>
      <w:tr w:rsidR="001C4646" w:rsidRPr="008D72E1" w14:paraId="572F809D" w14:textId="77777777">
        <w:tc>
          <w:tcPr>
            <w:tcW w:w="2820" w:type="pct"/>
            <w:hideMark/>
          </w:tcPr>
          <w:p w14:paraId="541EB8B7" w14:textId="77777777" w:rsidR="001C4646" w:rsidRPr="00A17DC5" w:rsidRDefault="001C4646">
            <w:pPr>
              <w:pStyle w:val="TableParagraph"/>
              <w:tabs>
                <w:tab w:val="left" w:pos="10980"/>
              </w:tabs>
              <w:ind w:left="142" w:right="272"/>
              <w:rPr>
                <w:rFonts w:ascii="Arial" w:hAnsi="Arial" w:cs="Arial"/>
                <w:sz w:val="18"/>
                <w:szCs w:val="18"/>
              </w:rPr>
            </w:pPr>
            <w:r w:rsidRPr="008D72E1">
              <w:rPr>
                <w:rFonts w:ascii="Arial" w:hAnsi="Arial" w:cs="Arial"/>
                <w:spacing w:val="-1"/>
                <w:sz w:val="18"/>
                <w:szCs w:val="18"/>
                <w:lang w:val="ru-RU"/>
              </w:rPr>
              <w:t>Кітапхана</w:t>
            </w:r>
            <w:r w:rsidRPr="00A17DC5">
              <w:rPr>
                <w:rFonts w:ascii="Arial" w:hAnsi="Arial" w:cs="Arial"/>
                <w:spacing w:val="-1"/>
                <w:sz w:val="18"/>
                <w:szCs w:val="18"/>
              </w:rPr>
              <w:t xml:space="preserve"> </w:t>
            </w:r>
            <w:r w:rsidRPr="008D72E1">
              <w:rPr>
                <w:rFonts w:ascii="Arial" w:hAnsi="Arial" w:cs="Arial"/>
                <w:spacing w:val="-1"/>
                <w:sz w:val="18"/>
                <w:szCs w:val="18"/>
                <w:lang w:val="ru-RU"/>
              </w:rPr>
              <w:t>қоры</w:t>
            </w:r>
          </w:p>
          <w:p w14:paraId="085FEA45" w14:textId="6C7E1F55" w:rsidR="00163A0B" w:rsidRPr="00A17DC5" w:rsidRDefault="00163A0B">
            <w:pPr>
              <w:pStyle w:val="TableParagraph"/>
              <w:tabs>
                <w:tab w:val="left" w:pos="10980"/>
              </w:tabs>
              <w:ind w:left="142" w:right="272"/>
              <w:rPr>
                <w:rFonts w:ascii="Arial" w:hAnsi="Arial" w:cs="Arial"/>
                <w:spacing w:val="-1"/>
                <w:sz w:val="18"/>
                <w:szCs w:val="18"/>
              </w:rPr>
            </w:pPr>
            <w:r w:rsidRPr="008D72E1">
              <w:rPr>
                <w:rFonts w:ascii="Arial" w:hAnsi="Arial" w:cs="Arial"/>
                <w:spacing w:val="-1"/>
                <w:sz w:val="18"/>
                <w:szCs w:val="18"/>
                <w:lang w:val="ru-RU"/>
              </w:rPr>
              <w:t>Өндірістік</w:t>
            </w:r>
            <w:r w:rsidRPr="00A17DC5">
              <w:rPr>
                <w:rFonts w:ascii="Arial" w:hAnsi="Arial" w:cs="Arial"/>
                <w:spacing w:val="-1"/>
                <w:sz w:val="18"/>
                <w:szCs w:val="18"/>
              </w:rPr>
              <w:t xml:space="preserve"> </w:t>
            </w:r>
            <w:r w:rsidRPr="008D72E1">
              <w:rPr>
                <w:rFonts w:ascii="Arial" w:hAnsi="Arial" w:cs="Arial"/>
                <w:spacing w:val="-1"/>
                <w:sz w:val="18"/>
                <w:szCs w:val="18"/>
                <w:lang w:val="ru-RU"/>
              </w:rPr>
              <w:t>құралдар</w:t>
            </w:r>
            <w:r w:rsidRPr="00A17DC5">
              <w:rPr>
                <w:rFonts w:ascii="Arial" w:hAnsi="Arial" w:cs="Arial"/>
                <w:spacing w:val="-1"/>
                <w:sz w:val="18"/>
                <w:szCs w:val="18"/>
              </w:rPr>
              <w:t xml:space="preserve"> </w:t>
            </w:r>
            <w:r w:rsidRPr="008D72E1">
              <w:rPr>
                <w:rFonts w:ascii="Arial" w:hAnsi="Arial" w:cs="Arial"/>
                <w:spacing w:val="-1"/>
                <w:sz w:val="18"/>
                <w:szCs w:val="18"/>
                <w:lang w:val="ru-RU"/>
              </w:rPr>
              <w:t>және</w:t>
            </w:r>
            <w:r w:rsidRPr="00A17DC5">
              <w:rPr>
                <w:rFonts w:ascii="Arial" w:hAnsi="Arial" w:cs="Arial"/>
                <w:spacing w:val="-1"/>
                <w:sz w:val="18"/>
                <w:szCs w:val="18"/>
              </w:rPr>
              <w:t xml:space="preserve"> </w:t>
            </w:r>
            <w:r w:rsidRPr="008D72E1">
              <w:rPr>
                <w:rFonts w:ascii="Arial" w:hAnsi="Arial" w:cs="Arial"/>
                <w:spacing w:val="-1"/>
                <w:sz w:val="18"/>
                <w:szCs w:val="18"/>
                <w:lang w:val="ru-RU"/>
              </w:rPr>
              <w:t>шаруашылық</w:t>
            </w:r>
            <w:r w:rsidRPr="00A17DC5">
              <w:rPr>
                <w:rFonts w:ascii="Arial" w:hAnsi="Arial" w:cs="Arial"/>
                <w:spacing w:val="-1"/>
                <w:sz w:val="18"/>
                <w:szCs w:val="18"/>
              </w:rPr>
              <w:t xml:space="preserve"> </w:t>
            </w:r>
            <w:r w:rsidRPr="008D72E1">
              <w:rPr>
                <w:rFonts w:ascii="Arial" w:hAnsi="Arial" w:cs="Arial"/>
                <w:spacing w:val="-1"/>
                <w:sz w:val="18"/>
                <w:szCs w:val="18"/>
                <w:lang w:val="ru-RU"/>
              </w:rPr>
              <w:t>мүкәммалы</w:t>
            </w:r>
          </w:p>
        </w:tc>
        <w:tc>
          <w:tcPr>
            <w:tcW w:w="2180" w:type="pct"/>
            <w:hideMark/>
          </w:tcPr>
          <w:p w14:paraId="23CA4801" w14:textId="77777777" w:rsidR="001C4646" w:rsidRPr="008D72E1" w:rsidRDefault="00163A0B">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36-240</w:t>
            </w:r>
          </w:p>
          <w:p w14:paraId="62AB0D71" w14:textId="1BDC7E3B" w:rsidR="00163A0B" w:rsidRPr="008D72E1" w:rsidRDefault="00163A0B">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24-180</w:t>
            </w:r>
          </w:p>
        </w:tc>
      </w:tr>
      <w:tr w:rsidR="001C4646" w:rsidRPr="008D72E1" w14:paraId="2E6F919C" w14:textId="77777777">
        <w:tc>
          <w:tcPr>
            <w:tcW w:w="2820" w:type="pct"/>
            <w:hideMark/>
          </w:tcPr>
          <w:p w14:paraId="5465FBB3" w14:textId="77777777" w:rsidR="001C4646" w:rsidRPr="008D72E1" w:rsidRDefault="001C4646">
            <w:pPr>
              <w:pStyle w:val="TableParagraph"/>
              <w:tabs>
                <w:tab w:val="left" w:pos="10980"/>
              </w:tabs>
              <w:ind w:left="142" w:right="272"/>
              <w:rPr>
                <w:rFonts w:ascii="Arial" w:hAnsi="Arial" w:cs="Arial"/>
                <w:spacing w:val="-1"/>
                <w:sz w:val="18"/>
                <w:szCs w:val="18"/>
                <w:lang w:val="ru-RU"/>
              </w:rPr>
            </w:pPr>
            <w:r w:rsidRPr="008D72E1">
              <w:rPr>
                <w:rFonts w:ascii="Arial" w:hAnsi="Arial" w:cs="Arial"/>
                <w:spacing w:val="-1"/>
                <w:sz w:val="18"/>
                <w:szCs w:val="18"/>
                <w:lang w:val="ru-RU"/>
              </w:rPr>
              <w:t>Өзге негізгі құралдар</w:t>
            </w:r>
          </w:p>
        </w:tc>
        <w:tc>
          <w:tcPr>
            <w:tcW w:w="2180" w:type="pct"/>
            <w:hideMark/>
          </w:tcPr>
          <w:p w14:paraId="6775D4BF" w14:textId="50584119" w:rsidR="001C4646" w:rsidRPr="008D72E1" w:rsidRDefault="00163A0B">
            <w:pPr>
              <w:pStyle w:val="TableParagraph"/>
              <w:tabs>
                <w:tab w:val="left" w:pos="10980"/>
              </w:tabs>
              <w:ind w:left="813" w:right="272"/>
              <w:jc w:val="center"/>
              <w:rPr>
                <w:rFonts w:ascii="Arial" w:hAnsi="Arial" w:cs="Arial"/>
                <w:spacing w:val="-1"/>
                <w:sz w:val="18"/>
                <w:szCs w:val="18"/>
                <w:lang w:val="ru-RU"/>
              </w:rPr>
            </w:pPr>
            <w:r w:rsidRPr="008D72E1">
              <w:rPr>
                <w:rFonts w:ascii="Arial" w:hAnsi="Arial" w:cs="Arial"/>
                <w:spacing w:val="-1"/>
                <w:sz w:val="18"/>
                <w:szCs w:val="18"/>
                <w:lang w:val="ru-RU"/>
              </w:rPr>
              <w:t>24-120</w:t>
            </w:r>
          </w:p>
        </w:tc>
      </w:tr>
    </w:tbl>
    <w:p w14:paraId="7EBB87DC" w14:textId="1736DF89" w:rsidR="00773007" w:rsidRPr="00A17DC5" w:rsidRDefault="00773007" w:rsidP="008D72E1">
      <w:pPr>
        <w:pStyle w:val="a0"/>
        <w:spacing w:before="240"/>
        <w:ind w:right="15"/>
        <w:rPr>
          <w:rFonts w:cs="Arial"/>
          <w:spacing w:val="-2"/>
          <w:sz w:val="18"/>
          <w:szCs w:val="18"/>
          <w:lang w:val="en-US"/>
        </w:rPr>
      </w:pPr>
      <w:r w:rsidRPr="008D72E1">
        <w:rPr>
          <w:rFonts w:cs="Arial"/>
          <w:spacing w:val="-2"/>
          <w:sz w:val="18"/>
          <w:szCs w:val="18"/>
        </w:rPr>
        <w:t>Амортизация</w:t>
      </w:r>
      <w:r w:rsidRPr="00A17DC5">
        <w:rPr>
          <w:rFonts w:cs="Arial"/>
          <w:spacing w:val="-2"/>
          <w:sz w:val="18"/>
          <w:szCs w:val="18"/>
          <w:lang w:val="en-US"/>
        </w:rPr>
        <w:t xml:space="preserve"> </w:t>
      </w:r>
      <w:r w:rsidRPr="008D72E1">
        <w:rPr>
          <w:rFonts w:cs="Arial"/>
          <w:spacing w:val="-2"/>
          <w:sz w:val="18"/>
          <w:szCs w:val="18"/>
        </w:rPr>
        <w:t>есептеу</w:t>
      </w:r>
      <w:r w:rsidRPr="00A17DC5">
        <w:rPr>
          <w:rFonts w:cs="Arial"/>
          <w:spacing w:val="-2"/>
          <w:sz w:val="18"/>
          <w:szCs w:val="18"/>
          <w:lang w:val="en-US"/>
        </w:rPr>
        <w:t xml:space="preserve"> </w:t>
      </w:r>
      <w:r w:rsidRPr="008D72E1">
        <w:rPr>
          <w:rFonts w:cs="Arial"/>
          <w:spacing w:val="-2"/>
          <w:sz w:val="18"/>
          <w:szCs w:val="18"/>
        </w:rPr>
        <w:t>әдісі</w:t>
      </w:r>
      <w:r w:rsidRPr="00A17DC5">
        <w:rPr>
          <w:rFonts w:cs="Arial"/>
          <w:spacing w:val="-2"/>
          <w:sz w:val="18"/>
          <w:szCs w:val="18"/>
          <w:lang w:val="en-US"/>
        </w:rPr>
        <w:t xml:space="preserve">, </w:t>
      </w:r>
      <w:r w:rsidRPr="008D72E1">
        <w:rPr>
          <w:rFonts w:cs="Arial"/>
          <w:spacing w:val="-2"/>
          <w:sz w:val="18"/>
          <w:szCs w:val="18"/>
        </w:rPr>
        <w:t>пайдалы</w:t>
      </w:r>
      <w:r w:rsidRPr="00A17DC5">
        <w:rPr>
          <w:rFonts w:cs="Arial"/>
          <w:spacing w:val="-2"/>
          <w:sz w:val="18"/>
          <w:szCs w:val="18"/>
          <w:lang w:val="en-US"/>
        </w:rPr>
        <w:t xml:space="preserve"> </w:t>
      </w:r>
      <w:r w:rsidRPr="008D72E1">
        <w:rPr>
          <w:rFonts w:cs="Arial"/>
          <w:spacing w:val="-2"/>
          <w:sz w:val="18"/>
          <w:szCs w:val="18"/>
        </w:rPr>
        <w:t>қызмет</w:t>
      </w:r>
      <w:r w:rsidRPr="00A17DC5">
        <w:rPr>
          <w:rFonts w:cs="Arial"/>
          <w:spacing w:val="-2"/>
          <w:sz w:val="18"/>
          <w:szCs w:val="18"/>
          <w:lang w:val="en-US"/>
        </w:rPr>
        <w:t xml:space="preserve"> </w:t>
      </w:r>
      <w:r w:rsidRPr="008D72E1">
        <w:rPr>
          <w:rFonts w:cs="Arial"/>
          <w:spacing w:val="-2"/>
          <w:sz w:val="18"/>
          <w:szCs w:val="18"/>
        </w:rPr>
        <w:t>мерзімдері</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құралдар</w:t>
      </w:r>
      <w:r w:rsidRPr="00A17DC5">
        <w:rPr>
          <w:rFonts w:cs="Arial"/>
          <w:spacing w:val="-2"/>
          <w:sz w:val="18"/>
          <w:szCs w:val="18"/>
          <w:lang w:val="en-US"/>
        </w:rPr>
        <w:t xml:space="preserve"> </w:t>
      </w:r>
      <w:r w:rsidRPr="008D72E1">
        <w:rPr>
          <w:rFonts w:cs="Arial"/>
          <w:spacing w:val="-2"/>
          <w:sz w:val="18"/>
          <w:szCs w:val="18"/>
        </w:rPr>
        <w:t>объектілерінің</w:t>
      </w:r>
      <w:r w:rsidRPr="00A17DC5">
        <w:rPr>
          <w:rFonts w:cs="Arial"/>
          <w:spacing w:val="-2"/>
          <w:sz w:val="18"/>
          <w:szCs w:val="18"/>
          <w:lang w:val="en-US"/>
        </w:rPr>
        <w:t xml:space="preserve"> </w:t>
      </w:r>
      <w:r w:rsidRPr="008D72E1">
        <w:rPr>
          <w:rFonts w:cs="Arial"/>
          <w:spacing w:val="-2"/>
          <w:sz w:val="18"/>
          <w:szCs w:val="18"/>
        </w:rPr>
        <w:t>шығып</w:t>
      </w:r>
      <w:r w:rsidRPr="00A17DC5">
        <w:rPr>
          <w:rFonts w:cs="Arial"/>
          <w:spacing w:val="-2"/>
          <w:sz w:val="18"/>
          <w:szCs w:val="18"/>
          <w:lang w:val="en-US"/>
        </w:rPr>
        <w:t xml:space="preserve"> </w:t>
      </w:r>
      <w:r w:rsidRPr="008D72E1">
        <w:rPr>
          <w:rFonts w:cs="Arial"/>
          <w:spacing w:val="-2"/>
          <w:sz w:val="18"/>
          <w:szCs w:val="18"/>
        </w:rPr>
        <w:t>қалу</w:t>
      </w:r>
      <w:r w:rsidRPr="00A17DC5">
        <w:rPr>
          <w:rFonts w:cs="Arial"/>
          <w:spacing w:val="-2"/>
          <w:sz w:val="18"/>
          <w:szCs w:val="18"/>
          <w:lang w:val="en-US"/>
        </w:rPr>
        <w:t xml:space="preserve"> </w:t>
      </w:r>
      <w:r w:rsidRPr="008D72E1">
        <w:rPr>
          <w:rFonts w:cs="Arial"/>
          <w:spacing w:val="-2"/>
          <w:sz w:val="18"/>
          <w:szCs w:val="18"/>
        </w:rPr>
        <w:t>сәтіндегі</w:t>
      </w:r>
      <w:r w:rsidRPr="00A17DC5">
        <w:rPr>
          <w:rFonts w:cs="Arial"/>
          <w:spacing w:val="-2"/>
          <w:sz w:val="18"/>
          <w:szCs w:val="18"/>
          <w:lang w:val="en-US"/>
        </w:rPr>
        <w:t xml:space="preserve"> </w:t>
      </w:r>
      <w:r w:rsidRPr="008D72E1">
        <w:rPr>
          <w:rFonts w:cs="Arial"/>
          <w:spacing w:val="-2"/>
          <w:sz w:val="18"/>
          <w:szCs w:val="18"/>
        </w:rPr>
        <w:t>қалдық</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әрбір</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күнге</w:t>
      </w:r>
      <w:r w:rsidRPr="00A17DC5">
        <w:rPr>
          <w:rFonts w:cs="Arial"/>
          <w:spacing w:val="-2"/>
          <w:sz w:val="18"/>
          <w:szCs w:val="18"/>
          <w:lang w:val="en-US"/>
        </w:rPr>
        <w:t xml:space="preserve"> </w:t>
      </w:r>
      <w:r w:rsidRPr="008D72E1">
        <w:rPr>
          <w:rFonts w:cs="Arial"/>
          <w:spacing w:val="-2"/>
          <w:sz w:val="18"/>
          <w:szCs w:val="18"/>
        </w:rPr>
        <w:t>талданып</w:t>
      </w:r>
      <w:r w:rsidRPr="00A17DC5">
        <w:rPr>
          <w:rFonts w:cs="Arial"/>
          <w:spacing w:val="-2"/>
          <w:sz w:val="18"/>
          <w:szCs w:val="18"/>
          <w:lang w:val="en-US"/>
        </w:rPr>
        <w:t xml:space="preserve">, </w:t>
      </w:r>
      <w:r w:rsidRPr="008D72E1">
        <w:rPr>
          <w:rFonts w:cs="Arial"/>
          <w:spacing w:val="-2"/>
          <w:sz w:val="18"/>
          <w:szCs w:val="18"/>
        </w:rPr>
        <w:t>қажет</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жағдайда</w:t>
      </w:r>
      <w:r w:rsidRPr="00A17DC5">
        <w:rPr>
          <w:rFonts w:cs="Arial"/>
          <w:spacing w:val="-2"/>
          <w:sz w:val="18"/>
          <w:szCs w:val="18"/>
          <w:lang w:val="en-US"/>
        </w:rPr>
        <w:t xml:space="preserve"> </w:t>
      </w:r>
      <w:r w:rsidRPr="008D72E1">
        <w:rPr>
          <w:rFonts w:cs="Arial"/>
          <w:spacing w:val="-2"/>
          <w:sz w:val="18"/>
          <w:szCs w:val="18"/>
        </w:rPr>
        <w:t>түзетіледі</w:t>
      </w:r>
      <w:r w:rsidRPr="00A17DC5">
        <w:rPr>
          <w:rFonts w:cs="Arial"/>
          <w:spacing w:val="-2"/>
          <w:sz w:val="18"/>
          <w:szCs w:val="18"/>
          <w:lang w:val="en-US"/>
        </w:rPr>
        <w:t>.</w:t>
      </w:r>
    </w:p>
    <w:p w14:paraId="48B40E54" w14:textId="719073E8" w:rsidR="0021306A" w:rsidRPr="00A17DC5" w:rsidRDefault="002E05B8" w:rsidP="002C7D00">
      <w:pPr>
        <w:pStyle w:val="2"/>
        <w:numPr>
          <w:ilvl w:val="0"/>
          <w:numId w:val="13"/>
        </w:numPr>
        <w:tabs>
          <w:tab w:val="left" w:pos="10980"/>
        </w:tabs>
        <w:spacing w:before="120" w:after="160" w:line="240" w:lineRule="auto"/>
        <w:ind w:right="15" w:hanging="720"/>
        <w:rPr>
          <w:rFonts w:ascii="Arial" w:hAnsi="Arial" w:cs="Arial"/>
          <w:b/>
          <w:color w:val="auto"/>
          <w:sz w:val="18"/>
          <w:szCs w:val="18"/>
        </w:rPr>
      </w:pPr>
      <w:r w:rsidRPr="008D72E1">
        <w:rPr>
          <w:rFonts w:ascii="Arial" w:hAnsi="Arial" w:cs="Arial"/>
          <w:b/>
          <w:color w:val="auto"/>
          <w:sz w:val="18"/>
          <w:szCs w:val="18"/>
          <w:lang w:val="ru-RU"/>
        </w:rPr>
        <w:t>Негізгі</w:t>
      </w:r>
      <w:r w:rsidRPr="00A17DC5">
        <w:rPr>
          <w:rFonts w:ascii="Arial" w:hAnsi="Arial" w:cs="Arial"/>
          <w:b/>
          <w:color w:val="auto"/>
          <w:sz w:val="18"/>
          <w:szCs w:val="18"/>
        </w:rPr>
        <w:t xml:space="preserve"> </w:t>
      </w:r>
      <w:r w:rsidRPr="008D72E1">
        <w:rPr>
          <w:rFonts w:ascii="Arial" w:hAnsi="Arial" w:cs="Arial"/>
          <w:b/>
          <w:color w:val="auto"/>
          <w:sz w:val="18"/>
          <w:szCs w:val="18"/>
          <w:lang w:val="ru-RU"/>
        </w:rPr>
        <w:t>құралдарды</w:t>
      </w:r>
      <w:r w:rsidRPr="00A17DC5">
        <w:rPr>
          <w:rFonts w:ascii="Arial" w:hAnsi="Arial" w:cs="Arial"/>
          <w:b/>
          <w:color w:val="auto"/>
          <w:sz w:val="18"/>
          <w:szCs w:val="18"/>
        </w:rPr>
        <w:t xml:space="preserve"> </w:t>
      </w:r>
      <w:r w:rsidRPr="008D72E1">
        <w:rPr>
          <w:rFonts w:ascii="Arial" w:hAnsi="Arial" w:cs="Arial"/>
          <w:b/>
          <w:color w:val="auto"/>
          <w:sz w:val="18"/>
          <w:szCs w:val="18"/>
          <w:lang w:val="ru-RU"/>
        </w:rPr>
        <w:t>салуға</w:t>
      </w:r>
      <w:r w:rsidRPr="00A17DC5">
        <w:rPr>
          <w:rFonts w:ascii="Arial" w:hAnsi="Arial" w:cs="Arial"/>
          <w:b/>
          <w:color w:val="auto"/>
          <w:sz w:val="18"/>
          <w:szCs w:val="18"/>
        </w:rPr>
        <w:t xml:space="preserve"> </w:t>
      </w:r>
      <w:r w:rsidRPr="008D72E1">
        <w:rPr>
          <w:rFonts w:ascii="Arial" w:hAnsi="Arial" w:cs="Arial"/>
          <w:b/>
          <w:color w:val="auto"/>
          <w:sz w:val="18"/>
          <w:szCs w:val="18"/>
          <w:lang w:val="ru-RU"/>
        </w:rPr>
        <w:t>және</w:t>
      </w:r>
      <w:r w:rsidRPr="00A17DC5">
        <w:rPr>
          <w:rFonts w:ascii="Arial" w:hAnsi="Arial" w:cs="Arial"/>
          <w:b/>
          <w:color w:val="auto"/>
          <w:sz w:val="18"/>
          <w:szCs w:val="18"/>
        </w:rPr>
        <w:t xml:space="preserve"> </w:t>
      </w:r>
      <w:r w:rsidRPr="008D72E1">
        <w:rPr>
          <w:rFonts w:ascii="Arial" w:hAnsi="Arial" w:cs="Arial"/>
          <w:b/>
          <w:color w:val="auto"/>
          <w:sz w:val="18"/>
          <w:szCs w:val="18"/>
          <w:lang w:val="ru-RU"/>
        </w:rPr>
        <w:t>сатып</w:t>
      </w:r>
      <w:r w:rsidRPr="00A17DC5">
        <w:rPr>
          <w:rFonts w:ascii="Arial" w:hAnsi="Arial" w:cs="Arial"/>
          <w:b/>
          <w:color w:val="auto"/>
          <w:sz w:val="18"/>
          <w:szCs w:val="18"/>
        </w:rPr>
        <w:t xml:space="preserve"> </w:t>
      </w:r>
      <w:r w:rsidRPr="008D72E1">
        <w:rPr>
          <w:rFonts w:ascii="Arial" w:hAnsi="Arial" w:cs="Arial"/>
          <w:b/>
          <w:color w:val="auto"/>
          <w:sz w:val="18"/>
          <w:szCs w:val="18"/>
          <w:lang w:val="ru-RU"/>
        </w:rPr>
        <w:t>алуға</w:t>
      </w:r>
      <w:r w:rsidRPr="00A17DC5">
        <w:rPr>
          <w:rFonts w:ascii="Arial" w:hAnsi="Arial" w:cs="Arial"/>
          <w:b/>
          <w:color w:val="auto"/>
          <w:sz w:val="18"/>
          <w:szCs w:val="18"/>
        </w:rPr>
        <w:t xml:space="preserve"> </w:t>
      </w:r>
      <w:r w:rsidRPr="008D72E1">
        <w:rPr>
          <w:rFonts w:ascii="Arial" w:hAnsi="Arial" w:cs="Arial"/>
          <w:b/>
          <w:color w:val="auto"/>
          <w:sz w:val="18"/>
          <w:szCs w:val="18"/>
          <w:lang w:val="ru-RU"/>
        </w:rPr>
        <w:t>берілген</w:t>
      </w:r>
      <w:r w:rsidRPr="00A17DC5">
        <w:rPr>
          <w:rFonts w:ascii="Arial" w:hAnsi="Arial" w:cs="Arial"/>
          <w:b/>
          <w:color w:val="auto"/>
          <w:sz w:val="18"/>
          <w:szCs w:val="18"/>
        </w:rPr>
        <w:t xml:space="preserve"> </w:t>
      </w:r>
      <w:r w:rsidRPr="008D72E1">
        <w:rPr>
          <w:rFonts w:ascii="Arial" w:hAnsi="Arial" w:cs="Arial"/>
          <w:b/>
          <w:color w:val="auto"/>
          <w:sz w:val="18"/>
          <w:szCs w:val="18"/>
          <w:lang w:val="ru-RU"/>
        </w:rPr>
        <w:t>аванстар</w:t>
      </w:r>
    </w:p>
    <w:p w14:paraId="31D22A08" w14:textId="2C841236" w:rsidR="0021306A" w:rsidRPr="00A17DC5" w:rsidRDefault="0021306A" w:rsidP="0021306A">
      <w:pPr>
        <w:pStyle w:val="a0"/>
        <w:tabs>
          <w:tab w:val="left" w:pos="10980"/>
        </w:tabs>
        <w:spacing w:before="120"/>
        <w:ind w:right="15"/>
        <w:rPr>
          <w:rFonts w:cs="Arial"/>
          <w:spacing w:val="-2"/>
          <w:sz w:val="18"/>
          <w:szCs w:val="18"/>
          <w:lang w:val="en-US"/>
        </w:rPr>
      </w:pP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құралдарды</w:t>
      </w:r>
      <w:r w:rsidRPr="00A17DC5">
        <w:rPr>
          <w:rFonts w:cs="Arial"/>
          <w:spacing w:val="-2"/>
          <w:sz w:val="18"/>
          <w:szCs w:val="18"/>
          <w:lang w:val="en-US"/>
        </w:rPr>
        <w:t xml:space="preserve"> </w:t>
      </w:r>
      <w:r w:rsidRPr="008D72E1">
        <w:rPr>
          <w:rFonts w:cs="Arial"/>
          <w:spacing w:val="-2"/>
          <w:sz w:val="18"/>
          <w:szCs w:val="18"/>
        </w:rPr>
        <w:t>салуға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алуға</w:t>
      </w:r>
      <w:r w:rsidRPr="00A17DC5">
        <w:rPr>
          <w:rFonts w:cs="Arial"/>
          <w:spacing w:val="-2"/>
          <w:sz w:val="18"/>
          <w:szCs w:val="18"/>
          <w:lang w:val="en-US"/>
        </w:rPr>
        <w:t xml:space="preserve"> </w:t>
      </w:r>
      <w:r w:rsidRPr="008D72E1">
        <w:rPr>
          <w:rFonts w:cs="Arial"/>
          <w:spacing w:val="-2"/>
          <w:sz w:val="18"/>
          <w:szCs w:val="18"/>
        </w:rPr>
        <w:t>берілген</w:t>
      </w:r>
      <w:r w:rsidRPr="00A17DC5">
        <w:rPr>
          <w:rFonts w:cs="Arial"/>
          <w:spacing w:val="-2"/>
          <w:sz w:val="18"/>
          <w:szCs w:val="18"/>
          <w:lang w:val="en-US"/>
        </w:rPr>
        <w:t xml:space="preserve"> </w:t>
      </w:r>
      <w:r w:rsidRPr="008D72E1">
        <w:rPr>
          <w:rFonts w:cs="Arial"/>
          <w:spacing w:val="-2"/>
          <w:sz w:val="18"/>
          <w:szCs w:val="18"/>
        </w:rPr>
        <w:t>аванстар</w:t>
      </w:r>
      <w:r w:rsidRPr="00A17DC5">
        <w:rPr>
          <w:rFonts w:cs="Arial"/>
          <w:spacing w:val="-2"/>
          <w:sz w:val="18"/>
          <w:szCs w:val="18"/>
          <w:lang w:val="en-US"/>
        </w:rPr>
        <w:t xml:space="preserve"> </w:t>
      </w:r>
      <w:r w:rsidRPr="008D72E1">
        <w:rPr>
          <w:rFonts w:cs="Arial"/>
          <w:spacing w:val="-2"/>
          <w:sz w:val="18"/>
          <w:szCs w:val="18"/>
        </w:rPr>
        <w:t>аяқталмаған</w:t>
      </w:r>
      <w:r w:rsidRPr="00A17DC5">
        <w:rPr>
          <w:rFonts w:cs="Arial"/>
          <w:spacing w:val="-2"/>
          <w:sz w:val="18"/>
          <w:szCs w:val="18"/>
          <w:lang w:val="en-US"/>
        </w:rPr>
        <w:t xml:space="preserve"> </w:t>
      </w:r>
      <w:r w:rsidRPr="008D72E1">
        <w:rPr>
          <w:rFonts w:cs="Arial"/>
          <w:spacing w:val="-2"/>
          <w:sz w:val="18"/>
          <w:szCs w:val="18"/>
        </w:rPr>
        <w:t>құрылыс</w:t>
      </w:r>
      <w:r w:rsidRPr="00A17DC5">
        <w:rPr>
          <w:rFonts w:cs="Arial"/>
          <w:spacing w:val="-2"/>
          <w:sz w:val="18"/>
          <w:szCs w:val="18"/>
          <w:lang w:val="en-US"/>
        </w:rPr>
        <w:t xml:space="preserve"> </w:t>
      </w:r>
      <w:r w:rsidRPr="008D72E1">
        <w:rPr>
          <w:rFonts w:cs="Arial"/>
          <w:spacing w:val="-2"/>
          <w:sz w:val="18"/>
          <w:szCs w:val="18"/>
        </w:rPr>
        <w:t>объектілеріне</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жұмыстарды</w:t>
      </w:r>
      <w:r w:rsidRPr="00A17DC5">
        <w:rPr>
          <w:rFonts w:cs="Arial"/>
          <w:spacing w:val="-2"/>
          <w:sz w:val="18"/>
          <w:szCs w:val="18"/>
          <w:lang w:val="en-US"/>
        </w:rPr>
        <w:t xml:space="preserve"> </w:t>
      </w:r>
      <w:r w:rsidRPr="008D72E1">
        <w:rPr>
          <w:rFonts w:cs="Arial"/>
          <w:spacing w:val="-2"/>
          <w:sz w:val="18"/>
          <w:szCs w:val="18"/>
        </w:rPr>
        <w:t>орындау</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мердігерлерге</w:t>
      </w:r>
      <w:r w:rsidRPr="00A17DC5">
        <w:rPr>
          <w:rFonts w:cs="Arial"/>
          <w:spacing w:val="-2"/>
          <w:sz w:val="18"/>
          <w:szCs w:val="18"/>
          <w:lang w:val="en-US"/>
        </w:rPr>
        <w:t xml:space="preserve"> </w:t>
      </w:r>
      <w:r w:rsidRPr="008D72E1">
        <w:rPr>
          <w:rFonts w:cs="Arial"/>
          <w:spacing w:val="-2"/>
          <w:sz w:val="18"/>
          <w:szCs w:val="18"/>
        </w:rPr>
        <w:t>аванстық</w:t>
      </w:r>
      <w:r w:rsidRPr="00A17DC5">
        <w:rPr>
          <w:rFonts w:cs="Arial"/>
          <w:spacing w:val="-2"/>
          <w:sz w:val="18"/>
          <w:szCs w:val="18"/>
          <w:lang w:val="en-US"/>
        </w:rPr>
        <w:t xml:space="preserve"> </w:t>
      </w:r>
      <w:r w:rsidRPr="008D72E1">
        <w:rPr>
          <w:rFonts w:cs="Arial"/>
          <w:spacing w:val="-2"/>
          <w:sz w:val="18"/>
          <w:szCs w:val="18"/>
        </w:rPr>
        <w:t>төлемдер</w:t>
      </w:r>
      <w:r w:rsidRPr="00A17DC5">
        <w:rPr>
          <w:rFonts w:cs="Arial"/>
          <w:spacing w:val="-2"/>
          <w:sz w:val="18"/>
          <w:szCs w:val="18"/>
          <w:lang w:val="en-US"/>
        </w:rPr>
        <w:t xml:space="preserve"> </w:t>
      </w:r>
      <w:r w:rsidRPr="008D72E1">
        <w:rPr>
          <w:rFonts w:cs="Arial"/>
          <w:spacing w:val="-2"/>
          <w:sz w:val="18"/>
          <w:szCs w:val="18"/>
        </w:rPr>
        <w:t>түрінде</w:t>
      </w:r>
      <w:r w:rsidRPr="00A17DC5">
        <w:rPr>
          <w:rFonts w:cs="Arial"/>
          <w:spacing w:val="-2"/>
          <w:sz w:val="18"/>
          <w:szCs w:val="18"/>
          <w:lang w:val="en-US"/>
        </w:rPr>
        <w:t xml:space="preserve">, </w:t>
      </w:r>
      <w:r w:rsidRPr="008D72E1">
        <w:rPr>
          <w:rFonts w:cs="Arial"/>
          <w:spacing w:val="-2"/>
          <w:sz w:val="18"/>
          <w:szCs w:val="18"/>
        </w:rPr>
        <w:t>сондай</w:t>
      </w:r>
      <w:r w:rsidRPr="00A17DC5">
        <w:rPr>
          <w:rFonts w:cs="Arial"/>
          <w:spacing w:val="-2"/>
          <w:sz w:val="18"/>
          <w:szCs w:val="18"/>
          <w:lang w:val="en-US"/>
        </w:rPr>
        <w:t>-</w:t>
      </w:r>
      <w:r w:rsidRPr="008D72E1">
        <w:rPr>
          <w:rFonts w:cs="Arial"/>
          <w:spacing w:val="-2"/>
          <w:sz w:val="18"/>
          <w:szCs w:val="18"/>
        </w:rPr>
        <w:t>ақ</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құралдар</w:t>
      </w:r>
      <w:r w:rsidRPr="00A17DC5">
        <w:rPr>
          <w:rFonts w:cs="Arial"/>
          <w:spacing w:val="-2"/>
          <w:sz w:val="18"/>
          <w:szCs w:val="18"/>
          <w:lang w:val="en-US"/>
        </w:rPr>
        <w:t xml:space="preserve"> </w:t>
      </w:r>
      <w:r w:rsidRPr="008D72E1">
        <w:rPr>
          <w:rFonts w:cs="Arial"/>
          <w:spacing w:val="-2"/>
          <w:sz w:val="18"/>
          <w:szCs w:val="18"/>
        </w:rPr>
        <w:t>объектілерін</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алуға</w:t>
      </w:r>
      <w:r w:rsidRPr="00A17DC5">
        <w:rPr>
          <w:rFonts w:cs="Arial"/>
          <w:spacing w:val="-2"/>
          <w:sz w:val="18"/>
          <w:szCs w:val="18"/>
          <w:lang w:val="en-US"/>
        </w:rPr>
        <w:t xml:space="preserve"> </w:t>
      </w:r>
      <w:r w:rsidRPr="008D72E1">
        <w:rPr>
          <w:rFonts w:cs="Arial"/>
          <w:spacing w:val="-2"/>
          <w:sz w:val="18"/>
          <w:szCs w:val="18"/>
        </w:rPr>
        <w:t>аванстық</w:t>
      </w:r>
      <w:r w:rsidRPr="00A17DC5">
        <w:rPr>
          <w:rFonts w:cs="Arial"/>
          <w:spacing w:val="-2"/>
          <w:sz w:val="18"/>
          <w:szCs w:val="18"/>
          <w:lang w:val="en-US"/>
        </w:rPr>
        <w:t xml:space="preserve"> </w:t>
      </w:r>
      <w:r w:rsidRPr="008D72E1">
        <w:rPr>
          <w:rFonts w:cs="Arial"/>
          <w:spacing w:val="-2"/>
          <w:sz w:val="18"/>
          <w:szCs w:val="18"/>
        </w:rPr>
        <w:t>төлемдер</w:t>
      </w:r>
      <w:r w:rsidRPr="00A17DC5">
        <w:rPr>
          <w:rFonts w:cs="Arial"/>
          <w:spacing w:val="-2"/>
          <w:sz w:val="18"/>
          <w:szCs w:val="18"/>
          <w:lang w:val="en-US"/>
        </w:rPr>
        <w:t xml:space="preserve"> </w:t>
      </w:r>
      <w:r w:rsidRPr="008D72E1">
        <w:rPr>
          <w:rFonts w:cs="Arial"/>
          <w:spacing w:val="-2"/>
          <w:sz w:val="18"/>
          <w:szCs w:val="18"/>
        </w:rPr>
        <w:t>түрінде</w:t>
      </w:r>
      <w:r w:rsidRPr="00A17DC5">
        <w:rPr>
          <w:rFonts w:cs="Arial"/>
          <w:spacing w:val="-2"/>
          <w:sz w:val="18"/>
          <w:szCs w:val="18"/>
          <w:lang w:val="en-US"/>
        </w:rPr>
        <w:t xml:space="preserve"> </w:t>
      </w:r>
      <w:r w:rsidRPr="008D72E1">
        <w:rPr>
          <w:rFonts w:cs="Arial"/>
          <w:spacing w:val="-2"/>
          <w:sz w:val="18"/>
          <w:szCs w:val="18"/>
        </w:rPr>
        <w:t>алдын</w:t>
      </w:r>
      <w:r w:rsidRPr="00A17DC5">
        <w:rPr>
          <w:rFonts w:cs="Arial"/>
          <w:spacing w:val="-2"/>
          <w:sz w:val="18"/>
          <w:szCs w:val="18"/>
          <w:lang w:val="en-US"/>
        </w:rPr>
        <w:t xml:space="preserve"> </w:t>
      </w:r>
      <w:r w:rsidRPr="008D72E1">
        <w:rPr>
          <w:rFonts w:cs="Arial"/>
          <w:spacing w:val="-2"/>
          <w:sz w:val="18"/>
          <w:szCs w:val="18"/>
        </w:rPr>
        <w:t>ала</w:t>
      </w:r>
      <w:r w:rsidRPr="00A17DC5">
        <w:rPr>
          <w:rFonts w:cs="Arial"/>
          <w:spacing w:val="-2"/>
          <w:sz w:val="18"/>
          <w:szCs w:val="18"/>
          <w:lang w:val="en-US"/>
        </w:rPr>
        <w:t xml:space="preserve"> </w:t>
      </w:r>
      <w:r w:rsidRPr="008D72E1">
        <w:rPr>
          <w:rFonts w:cs="Arial"/>
          <w:spacing w:val="-2"/>
          <w:sz w:val="18"/>
          <w:szCs w:val="18"/>
        </w:rPr>
        <w:t>төлемдерді</w:t>
      </w:r>
      <w:r w:rsidRPr="00A17DC5">
        <w:rPr>
          <w:rFonts w:cs="Arial"/>
          <w:spacing w:val="-2"/>
          <w:sz w:val="18"/>
          <w:szCs w:val="18"/>
          <w:lang w:val="en-US"/>
        </w:rPr>
        <w:t xml:space="preserve"> </w:t>
      </w:r>
      <w:r w:rsidRPr="008D72E1">
        <w:rPr>
          <w:rFonts w:cs="Arial"/>
          <w:spacing w:val="-2"/>
          <w:sz w:val="18"/>
          <w:szCs w:val="18"/>
        </w:rPr>
        <w:t>білдіреді</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құралдарды</w:t>
      </w:r>
      <w:r w:rsidRPr="00A17DC5">
        <w:rPr>
          <w:rFonts w:cs="Arial"/>
          <w:spacing w:val="-2"/>
          <w:sz w:val="18"/>
          <w:szCs w:val="18"/>
          <w:lang w:val="en-US"/>
        </w:rPr>
        <w:t xml:space="preserve"> </w:t>
      </w:r>
      <w:r w:rsidRPr="008D72E1">
        <w:rPr>
          <w:rFonts w:cs="Arial"/>
          <w:spacing w:val="-2"/>
          <w:sz w:val="18"/>
          <w:szCs w:val="18"/>
        </w:rPr>
        <w:t>салуға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алуға</w:t>
      </w:r>
      <w:r w:rsidRPr="00A17DC5">
        <w:rPr>
          <w:rFonts w:cs="Arial"/>
          <w:spacing w:val="-2"/>
          <w:sz w:val="18"/>
          <w:szCs w:val="18"/>
          <w:lang w:val="en-US"/>
        </w:rPr>
        <w:t xml:space="preserve"> </w:t>
      </w:r>
      <w:r w:rsidRPr="008D72E1">
        <w:rPr>
          <w:rFonts w:cs="Arial"/>
          <w:spacing w:val="-2"/>
          <w:sz w:val="18"/>
          <w:szCs w:val="18"/>
        </w:rPr>
        <w:t>берілген</w:t>
      </w:r>
      <w:r w:rsidRPr="00A17DC5">
        <w:rPr>
          <w:rFonts w:cs="Arial"/>
          <w:spacing w:val="-2"/>
          <w:sz w:val="18"/>
          <w:szCs w:val="18"/>
          <w:lang w:val="en-US"/>
        </w:rPr>
        <w:t xml:space="preserve"> </w:t>
      </w:r>
      <w:r w:rsidRPr="008D72E1">
        <w:rPr>
          <w:rFonts w:cs="Arial"/>
          <w:spacing w:val="-2"/>
          <w:sz w:val="18"/>
          <w:szCs w:val="18"/>
        </w:rPr>
        <w:t>аванстар</w:t>
      </w:r>
      <w:r w:rsidRPr="00A17DC5">
        <w:rPr>
          <w:rFonts w:cs="Arial"/>
          <w:spacing w:val="-2"/>
          <w:sz w:val="18"/>
          <w:szCs w:val="18"/>
          <w:lang w:val="en-US"/>
        </w:rPr>
        <w:t xml:space="preserve"> </w:t>
      </w:r>
      <w:r w:rsidRPr="008D72E1">
        <w:rPr>
          <w:rFonts w:cs="Arial"/>
          <w:spacing w:val="-2"/>
          <w:sz w:val="18"/>
          <w:szCs w:val="18"/>
        </w:rPr>
        <w:t>ұзақ</w:t>
      </w:r>
      <w:r w:rsidRPr="00A17DC5">
        <w:rPr>
          <w:rFonts w:cs="Arial"/>
          <w:spacing w:val="-2"/>
          <w:sz w:val="18"/>
          <w:szCs w:val="18"/>
          <w:lang w:val="en-US"/>
        </w:rPr>
        <w:t xml:space="preserve"> </w:t>
      </w:r>
      <w:r w:rsidRPr="008D72E1">
        <w:rPr>
          <w:rFonts w:cs="Arial"/>
          <w:spacing w:val="-2"/>
          <w:sz w:val="18"/>
          <w:szCs w:val="18"/>
        </w:rPr>
        <w:t>мерзімді</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көрсетіледі</w:t>
      </w:r>
      <w:r w:rsidRPr="00A17DC5">
        <w:rPr>
          <w:rFonts w:cs="Arial"/>
          <w:spacing w:val="-2"/>
          <w:sz w:val="18"/>
          <w:szCs w:val="18"/>
          <w:lang w:val="en-US"/>
        </w:rPr>
        <w:t xml:space="preserve">. </w:t>
      </w:r>
      <w:r w:rsidRPr="008D72E1">
        <w:rPr>
          <w:rFonts w:cs="Arial"/>
          <w:spacing w:val="-2"/>
          <w:sz w:val="18"/>
          <w:szCs w:val="18"/>
        </w:rPr>
        <w:t>Аванстарға</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тауарлар</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қызметтер</w:t>
      </w:r>
      <w:r w:rsidRPr="00A17DC5">
        <w:rPr>
          <w:rFonts w:cs="Arial"/>
          <w:spacing w:val="-2"/>
          <w:sz w:val="18"/>
          <w:szCs w:val="18"/>
          <w:lang w:val="en-US"/>
        </w:rPr>
        <w:t xml:space="preserve"> </w:t>
      </w:r>
      <w:r w:rsidRPr="008D72E1">
        <w:rPr>
          <w:rFonts w:cs="Arial"/>
          <w:spacing w:val="-2"/>
          <w:sz w:val="18"/>
          <w:szCs w:val="18"/>
        </w:rPr>
        <w:t>алынбайтынын</w:t>
      </w:r>
      <w:r w:rsidRPr="00A17DC5">
        <w:rPr>
          <w:rFonts w:cs="Arial"/>
          <w:spacing w:val="-2"/>
          <w:sz w:val="18"/>
          <w:szCs w:val="18"/>
          <w:lang w:val="en-US"/>
        </w:rPr>
        <w:t xml:space="preserve"> </w:t>
      </w:r>
      <w:r w:rsidRPr="008D72E1">
        <w:rPr>
          <w:rFonts w:cs="Arial"/>
          <w:spacing w:val="-2"/>
          <w:sz w:val="18"/>
          <w:szCs w:val="18"/>
        </w:rPr>
        <w:t>көрсететін</w:t>
      </w:r>
      <w:r w:rsidRPr="00A17DC5">
        <w:rPr>
          <w:rFonts w:cs="Arial"/>
          <w:spacing w:val="-2"/>
          <w:sz w:val="18"/>
          <w:szCs w:val="18"/>
          <w:lang w:val="en-US"/>
        </w:rPr>
        <w:t xml:space="preserve"> </w:t>
      </w:r>
      <w:r w:rsidRPr="008D72E1">
        <w:rPr>
          <w:rFonts w:cs="Arial"/>
          <w:spacing w:val="-2"/>
          <w:sz w:val="18"/>
          <w:szCs w:val="18"/>
        </w:rPr>
        <w:t>белгі</w:t>
      </w:r>
      <w:r w:rsidRPr="00A17DC5">
        <w:rPr>
          <w:rFonts w:cs="Arial"/>
          <w:spacing w:val="-2"/>
          <w:sz w:val="18"/>
          <w:szCs w:val="18"/>
          <w:lang w:val="en-US"/>
        </w:rPr>
        <w:t xml:space="preserve"> </w:t>
      </w:r>
      <w:r w:rsidRPr="008D72E1">
        <w:rPr>
          <w:rFonts w:cs="Arial"/>
          <w:spacing w:val="-2"/>
          <w:sz w:val="18"/>
          <w:szCs w:val="18"/>
        </w:rPr>
        <w:t>болса</w:t>
      </w:r>
      <w:r w:rsidRPr="00A17DC5">
        <w:rPr>
          <w:rFonts w:cs="Arial"/>
          <w:spacing w:val="-2"/>
          <w:sz w:val="18"/>
          <w:szCs w:val="18"/>
          <w:lang w:val="en-US"/>
        </w:rPr>
        <w:t xml:space="preserve">, </w:t>
      </w:r>
      <w:r w:rsidRPr="008D72E1">
        <w:rPr>
          <w:rFonts w:cs="Arial"/>
          <w:spacing w:val="-2"/>
          <w:sz w:val="18"/>
          <w:szCs w:val="18"/>
        </w:rPr>
        <w:t>аванстардың</w:t>
      </w:r>
      <w:r w:rsidRPr="00A17DC5">
        <w:rPr>
          <w:rFonts w:cs="Arial"/>
          <w:spacing w:val="-2"/>
          <w:sz w:val="18"/>
          <w:szCs w:val="18"/>
          <w:lang w:val="en-US"/>
        </w:rPr>
        <w:t xml:space="preserve"> </w:t>
      </w:r>
      <w:r w:rsidRPr="008D72E1">
        <w:rPr>
          <w:rFonts w:cs="Arial"/>
          <w:spacing w:val="-2"/>
          <w:sz w:val="18"/>
          <w:szCs w:val="18"/>
        </w:rPr>
        <w:t>баланстық</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азайтылады</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құнсызданудан</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жыл</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көрсетіледі</w:t>
      </w:r>
      <w:r w:rsidRPr="00A17DC5">
        <w:rPr>
          <w:rFonts w:cs="Arial"/>
          <w:spacing w:val="-2"/>
          <w:sz w:val="18"/>
          <w:szCs w:val="18"/>
          <w:lang w:val="en-US"/>
        </w:rPr>
        <w:t>.</w:t>
      </w:r>
    </w:p>
    <w:p w14:paraId="538EF498" w14:textId="77777777" w:rsidR="0021306A" w:rsidRPr="008D72E1" w:rsidRDefault="0021306A"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Инвестициялық жылжымайтын мүлік</w:t>
      </w:r>
    </w:p>
    <w:p w14:paraId="2E4A437C" w14:textId="77777777" w:rsidR="0021306A" w:rsidRPr="00A17DC5" w:rsidRDefault="0021306A" w:rsidP="0021306A">
      <w:pPr>
        <w:spacing w:after="120" w:line="240" w:lineRule="auto"/>
        <w:ind w:right="15"/>
        <w:jc w:val="both"/>
        <w:rPr>
          <w:rFonts w:ascii="Arial" w:eastAsia="Times New Roman" w:hAnsi="Arial" w:cs="Arial"/>
          <w:spacing w:val="-2"/>
          <w:sz w:val="18"/>
          <w:szCs w:val="18"/>
          <w:lang w:eastAsia="ru-RU"/>
        </w:rPr>
      </w:pPr>
      <w:r w:rsidRPr="008D72E1">
        <w:rPr>
          <w:rFonts w:ascii="Arial" w:eastAsia="Times New Roman" w:hAnsi="Arial" w:cs="Arial"/>
          <w:spacing w:val="-2"/>
          <w:sz w:val="18"/>
          <w:szCs w:val="18"/>
          <w:lang w:val="ru-RU" w:eastAsia="ru-RU"/>
        </w:rPr>
        <w:t>Инвестициялық</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жылжымайтын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мүлік</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бастапқыда</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нақты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шығындар</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бойынша</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бағаланады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Бастапқы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бағалауға</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мәміле</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жасау</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шығындары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енгізіледі</w:t>
      </w:r>
      <w:r w:rsidRPr="00A17DC5">
        <w:rPr>
          <w:rFonts w:ascii="Arial" w:eastAsia="Times New Roman" w:hAnsi="Arial" w:cs="Arial"/>
          <w:spacing w:val="-2"/>
          <w:sz w:val="18"/>
          <w:szCs w:val="18"/>
          <w:lang w:eastAsia="ru-RU"/>
        </w:rPr>
        <w:t>.</w:t>
      </w:r>
    </w:p>
    <w:p w14:paraId="12A809DC" w14:textId="5D4568F5" w:rsidR="0021306A" w:rsidRPr="00A17DC5" w:rsidRDefault="0021306A" w:rsidP="0002562A">
      <w:pPr>
        <w:spacing w:after="120" w:line="240" w:lineRule="auto"/>
        <w:ind w:right="15"/>
        <w:jc w:val="both"/>
        <w:rPr>
          <w:rFonts w:ascii="Arial" w:eastAsia="Times New Roman" w:hAnsi="Arial" w:cs="Arial"/>
          <w:spacing w:val="-2"/>
          <w:sz w:val="18"/>
          <w:szCs w:val="18"/>
          <w:lang w:eastAsia="ru-RU"/>
        </w:rPr>
      </w:pPr>
      <w:r w:rsidRPr="008D72E1">
        <w:rPr>
          <w:rFonts w:ascii="Arial" w:eastAsia="Times New Roman" w:hAnsi="Arial" w:cs="Arial"/>
          <w:spacing w:val="-2"/>
          <w:sz w:val="18"/>
          <w:szCs w:val="18"/>
          <w:lang w:val="ru-RU" w:eastAsia="ru-RU"/>
        </w:rPr>
        <w:t>Кейіннен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инвестициялық</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жылжымайтын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мүлік</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объектісі</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жинақталған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амортизация</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мен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құнсызданудан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болған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жинақталған</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залалды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шегергендегі</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өзіндік</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құны</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бойынша</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есепке</w:t>
      </w:r>
      <w:r w:rsidRPr="00A17DC5">
        <w:rPr>
          <w:rFonts w:ascii="Arial" w:eastAsia="Times New Roman" w:hAnsi="Arial" w:cs="Arial"/>
          <w:spacing w:val="-2"/>
          <w:sz w:val="18"/>
          <w:szCs w:val="18"/>
          <w:lang w:eastAsia="ru-RU"/>
        </w:rPr>
        <w:t xml:space="preserve"> </w:t>
      </w:r>
      <w:r w:rsidRPr="008D72E1">
        <w:rPr>
          <w:rFonts w:ascii="Arial" w:eastAsia="Times New Roman" w:hAnsi="Arial" w:cs="Arial"/>
          <w:spacing w:val="-2"/>
          <w:sz w:val="18"/>
          <w:szCs w:val="18"/>
          <w:lang w:val="ru-RU" w:eastAsia="ru-RU"/>
        </w:rPr>
        <w:t>алынады</w:t>
      </w:r>
      <w:r w:rsidRPr="00A17DC5">
        <w:rPr>
          <w:rFonts w:ascii="Arial" w:eastAsia="Times New Roman" w:hAnsi="Arial" w:cs="Arial"/>
          <w:spacing w:val="-2"/>
          <w:sz w:val="18"/>
          <w:szCs w:val="18"/>
          <w:lang w:eastAsia="ru-RU"/>
        </w:rPr>
        <w:t>.</w:t>
      </w:r>
    </w:p>
    <w:p w14:paraId="7BB9223A" w14:textId="77777777" w:rsidR="003B3CCB" w:rsidRPr="008D72E1" w:rsidRDefault="003B3CCB"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Материалдық емес активтер</w:t>
      </w:r>
    </w:p>
    <w:p w14:paraId="0862FBFE" w14:textId="602EFD65" w:rsidR="003B3CCB" w:rsidRPr="00A17DC5" w:rsidRDefault="003B3CCB" w:rsidP="003B3CCB">
      <w:pPr>
        <w:pStyle w:val="a0"/>
        <w:ind w:right="15"/>
        <w:rPr>
          <w:rFonts w:cs="Arial"/>
          <w:spacing w:val="-2"/>
          <w:sz w:val="18"/>
          <w:szCs w:val="18"/>
          <w:lang w:val="en-US"/>
        </w:rPr>
      </w:pPr>
      <w:r w:rsidRPr="008D72E1">
        <w:rPr>
          <w:rFonts w:cs="Arial"/>
          <w:spacing w:val="-2"/>
          <w:sz w:val="18"/>
          <w:szCs w:val="18"/>
        </w:rPr>
        <w:t>Негізінен</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алатын</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пайдалы</w:t>
      </w:r>
      <w:r w:rsidRPr="00A17DC5">
        <w:rPr>
          <w:rFonts w:cs="Arial"/>
          <w:spacing w:val="-2"/>
          <w:sz w:val="18"/>
          <w:szCs w:val="18"/>
          <w:lang w:val="en-US"/>
        </w:rPr>
        <w:t xml:space="preserve"> </w:t>
      </w:r>
      <w:r w:rsidRPr="008D72E1">
        <w:rPr>
          <w:rFonts w:cs="Arial"/>
          <w:spacing w:val="-2"/>
          <w:sz w:val="18"/>
          <w:szCs w:val="18"/>
        </w:rPr>
        <w:t>қызмет</w:t>
      </w:r>
      <w:r w:rsidRPr="00A17DC5">
        <w:rPr>
          <w:rFonts w:cs="Arial"/>
          <w:spacing w:val="-2"/>
          <w:sz w:val="18"/>
          <w:szCs w:val="18"/>
          <w:lang w:val="en-US"/>
        </w:rPr>
        <w:t xml:space="preserve"> </w:t>
      </w:r>
      <w:r w:rsidRPr="008D72E1">
        <w:rPr>
          <w:rFonts w:cs="Arial"/>
          <w:spacing w:val="-2"/>
          <w:sz w:val="18"/>
          <w:szCs w:val="18"/>
        </w:rPr>
        <w:t>мерзімі</w:t>
      </w:r>
      <w:r w:rsidRPr="00A17DC5">
        <w:rPr>
          <w:rFonts w:cs="Arial"/>
          <w:spacing w:val="-2"/>
          <w:sz w:val="18"/>
          <w:szCs w:val="18"/>
          <w:lang w:val="en-US"/>
        </w:rPr>
        <w:t xml:space="preserve"> </w:t>
      </w:r>
      <w:r w:rsidRPr="008D72E1">
        <w:rPr>
          <w:rFonts w:cs="Arial"/>
          <w:spacing w:val="-2"/>
          <w:sz w:val="18"/>
          <w:szCs w:val="18"/>
        </w:rPr>
        <w:t>шектеулі</w:t>
      </w:r>
      <w:r w:rsidRPr="00A17DC5">
        <w:rPr>
          <w:rFonts w:cs="Arial"/>
          <w:spacing w:val="-2"/>
          <w:sz w:val="18"/>
          <w:szCs w:val="18"/>
          <w:lang w:val="en-US"/>
        </w:rPr>
        <w:t xml:space="preserve"> </w:t>
      </w:r>
      <w:r w:rsidRPr="008D72E1">
        <w:rPr>
          <w:rFonts w:cs="Arial"/>
          <w:spacing w:val="-2"/>
          <w:sz w:val="18"/>
          <w:szCs w:val="18"/>
        </w:rPr>
        <w:t>лицензиялардан</w:t>
      </w:r>
      <w:r w:rsidRPr="00A17DC5">
        <w:rPr>
          <w:rFonts w:cs="Arial"/>
          <w:spacing w:val="-2"/>
          <w:sz w:val="18"/>
          <w:szCs w:val="18"/>
          <w:lang w:val="en-US"/>
        </w:rPr>
        <w:t xml:space="preserve"> </w:t>
      </w:r>
      <w:r w:rsidRPr="008D72E1">
        <w:rPr>
          <w:rFonts w:cs="Arial"/>
          <w:spacing w:val="-2"/>
          <w:sz w:val="18"/>
          <w:szCs w:val="18"/>
        </w:rPr>
        <w:t>тұратын</w:t>
      </w:r>
      <w:r w:rsidRPr="00A17DC5">
        <w:rPr>
          <w:rFonts w:cs="Arial"/>
          <w:spacing w:val="-2"/>
          <w:sz w:val="18"/>
          <w:szCs w:val="18"/>
          <w:lang w:val="en-US"/>
        </w:rPr>
        <w:t xml:space="preserve"> </w:t>
      </w:r>
      <w:r w:rsidRPr="008D72E1">
        <w:rPr>
          <w:rFonts w:cs="Arial"/>
          <w:spacing w:val="-2"/>
          <w:sz w:val="18"/>
          <w:szCs w:val="18"/>
        </w:rPr>
        <w:t>материалдық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жинақталған</w:t>
      </w:r>
      <w:r w:rsidRPr="00A17DC5">
        <w:rPr>
          <w:rFonts w:cs="Arial"/>
          <w:spacing w:val="-2"/>
          <w:sz w:val="18"/>
          <w:szCs w:val="18"/>
          <w:lang w:val="en-US"/>
        </w:rPr>
        <w:t xml:space="preserve"> </w:t>
      </w:r>
      <w:r w:rsidRPr="008D72E1">
        <w:rPr>
          <w:rFonts w:cs="Arial"/>
          <w:spacing w:val="-2"/>
          <w:sz w:val="18"/>
          <w:szCs w:val="18"/>
        </w:rPr>
        <w:t>амортизация</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құнсызданудан</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залалды</w:t>
      </w:r>
      <w:r w:rsidRPr="00A17DC5">
        <w:rPr>
          <w:rFonts w:cs="Arial"/>
          <w:spacing w:val="-2"/>
          <w:sz w:val="18"/>
          <w:szCs w:val="18"/>
          <w:lang w:val="en-US"/>
        </w:rPr>
        <w:t xml:space="preserve"> </w:t>
      </w:r>
      <w:r w:rsidRPr="008D72E1">
        <w:rPr>
          <w:rFonts w:cs="Arial"/>
          <w:spacing w:val="-2"/>
          <w:sz w:val="18"/>
          <w:szCs w:val="18"/>
        </w:rPr>
        <w:t>шегергендегі</w:t>
      </w:r>
      <w:r w:rsidRPr="00A17DC5">
        <w:rPr>
          <w:rFonts w:cs="Arial"/>
          <w:spacing w:val="-2"/>
          <w:sz w:val="18"/>
          <w:szCs w:val="18"/>
          <w:lang w:val="en-US"/>
        </w:rPr>
        <w:t xml:space="preserve"> </w:t>
      </w:r>
      <w:r w:rsidRPr="008D72E1">
        <w:rPr>
          <w:rFonts w:cs="Arial"/>
          <w:spacing w:val="-2"/>
          <w:sz w:val="18"/>
          <w:szCs w:val="18"/>
        </w:rPr>
        <w:t>оларды</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алуға</w:t>
      </w:r>
      <w:r w:rsidRPr="00A17DC5">
        <w:rPr>
          <w:rFonts w:cs="Arial"/>
          <w:spacing w:val="-2"/>
          <w:sz w:val="18"/>
          <w:szCs w:val="18"/>
          <w:lang w:val="en-US"/>
        </w:rPr>
        <w:t xml:space="preserve"> </w:t>
      </w:r>
      <w:r w:rsidRPr="008D72E1">
        <w:rPr>
          <w:rFonts w:cs="Arial"/>
          <w:spacing w:val="-2"/>
          <w:sz w:val="18"/>
          <w:szCs w:val="18"/>
        </w:rPr>
        <w:t>жұмсалған</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шығындар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көрсетіледі</w:t>
      </w:r>
      <w:r w:rsidRPr="00A17DC5">
        <w:rPr>
          <w:rFonts w:cs="Arial"/>
          <w:spacing w:val="-2"/>
          <w:sz w:val="18"/>
          <w:szCs w:val="18"/>
          <w:lang w:val="en-US"/>
        </w:rPr>
        <w:t>.</w:t>
      </w:r>
    </w:p>
    <w:p w14:paraId="501E31FB" w14:textId="34F425E0" w:rsidR="003B3CCB" w:rsidRPr="00A17DC5" w:rsidRDefault="003B3CCB" w:rsidP="003B3CCB">
      <w:pPr>
        <w:pStyle w:val="a0"/>
        <w:ind w:right="15"/>
        <w:rPr>
          <w:rFonts w:cs="Arial"/>
          <w:spacing w:val="-2"/>
          <w:sz w:val="18"/>
          <w:szCs w:val="18"/>
          <w:lang w:val="en-US"/>
        </w:rPr>
      </w:pPr>
      <w:r w:rsidRPr="008D72E1">
        <w:rPr>
          <w:rFonts w:cs="Arial"/>
          <w:spacing w:val="-2"/>
          <w:sz w:val="18"/>
          <w:szCs w:val="18"/>
        </w:rPr>
        <w:t>Амортизациялық</w:t>
      </w:r>
      <w:r w:rsidRPr="00A17DC5">
        <w:rPr>
          <w:rFonts w:cs="Arial"/>
          <w:spacing w:val="-2"/>
          <w:sz w:val="18"/>
          <w:szCs w:val="18"/>
          <w:lang w:val="en-US"/>
        </w:rPr>
        <w:t xml:space="preserve"> </w:t>
      </w:r>
      <w:r w:rsidRPr="008D72E1">
        <w:rPr>
          <w:rFonts w:cs="Arial"/>
          <w:spacing w:val="-2"/>
          <w:sz w:val="18"/>
          <w:szCs w:val="18"/>
        </w:rPr>
        <w:t>аударымдар</w:t>
      </w:r>
      <w:r w:rsidRPr="00A17DC5">
        <w:rPr>
          <w:rFonts w:cs="Arial"/>
          <w:spacing w:val="-2"/>
          <w:sz w:val="18"/>
          <w:szCs w:val="18"/>
          <w:lang w:val="en-US"/>
        </w:rPr>
        <w:t xml:space="preserve"> </w:t>
      </w: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оны</w:t>
      </w:r>
      <w:r w:rsidRPr="00A17DC5">
        <w:rPr>
          <w:rFonts w:cs="Arial"/>
          <w:spacing w:val="-2"/>
          <w:sz w:val="18"/>
          <w:szCs w:val="18"/>
          <w:lang w:val="en-US"/>
        </w:rPr>
        <w:t xml:space="preserve"> </w:t>
      </w:r>
      <w:r w:rsidRPr="008D72E1">
        <w:rPr>
          <w:rFonts w:cs="Arial"/>
          <w:spacing w:val="-2"/>
          <w:sz w:val="18"/>
          <w:szCs w:val="18"/>
        </w:rPr>
        <w:t>алмастыратын</w:t>
      </w:r>
      <w:r w:rsidRPr="00A17DC5">
        <w:rPr>
          <w:rFonts w:cs="Arial"/>
          <w:spacing w:val="-2"/>
          <w:sz w:val="18"/>
          <w:szCs w:val="18"/>
          <w:lang w:val="en-US"/>
        </w:rPr>
        <w:t xml:space="preserve"> </w:t>
      </w:r>
      <w:r w:rsidRPr="008D72E1">
        <w:rPr>
          <w:rFonts w:cs="Arial"/>
          <w:spacing w:val="-2"/>
          <w:sz w:val="18"/>
          <w:szCs w:val="18"/>
        </w:rPr>
        <w:t>өзге</w:t>
      </w:r>
      <w:r w:rsidRPr="00A17DC5">
        <w:rPr>
          <w:rFonts w:cs="Arial"/>
          <w:spacing w:val="-2"/>
          <w:sz w:val="18"/>
          <w:szCs w:val="18"/>
          <w:lang w:val="en-US"/>
        </w:rPr>
        <w:t xml:space="preserve"> </w:t>
      </w:r>
      <w:r w:rsidRPr="008D72E1">
        <w:rPr>
          <w:rFonts w:cs="Arial"/>
          <w:spacing w:val="-2"/>
          <w:sz w:val="18"/>
          <w:szCs w:val="18"/>
        </w:rPr>
        <w:t>шама</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шығып</w:t>
      </w:r>
      <w:r w:rsidRPr="00A17DC5">
        <w:rPr>
          <w:rFonts w:cs="Arial"/>
          <w:spacing w:val="-2"/>
          <w:sz w:val="18"/>
          <w:szCs w:val="18"/>
          <w:lang w:val="en-US"/>
        </w:rPr>
        <w:t xml:space="preserve"> </w:t>
      </w:r>
      <w:r w:rsidRPr="008D72E1">
        <w:rPr>
          <w:rFonts w:cs="Arial"/>
          <w:spacing w:val="-2"/>
          <w:sz w:val="18"/>
          <w:szCs w:val="18"/>
        </w:rPr>
        <w:t>қалу</w:t>
      </w:r>
      <w:r w:rsidRPr="00A17DC5">
        <w:rPr>
          <w:rFonts w:cs="Arial"/>
          <w:spacing w:val="-2"/>
          <w:sz w:val="18"/>
          <w:szCs w:val="18"/>
          <w:lang w:val="en-US"/>
        </w:rPr>
        <w:t xml:space="preserve"> </w:t>
      </w:r>
      <w:r w:rsidRPr="008D72E1">
        <w:rPr>
          <w:rFonts w:cs="Arial"/>
          <w:spacing w:val="-2"/>
          <w:sz w:val="18"/>
          <w:szCs w:val="18"/>
        </w:rPr>
        <w:t>сәтіндегі</w:t>
      </w:r>
      <w:r w:rsidRPr="00A17DC5">
        <w:rPr>
          <w:rFonts w:cs="Arial"/>
          <w:spacing w:val="-2"/>
          <w:sz w:val="18"/>
          <w:szCs w:val="18"/>
          <w:lang w:val="en-US"/>
        </w:rPr>
        <w:t xml:space="preserve"> </w:t>
      </w:r>
      <w:r w:rsidRPr="008D72E1">
        <w:rPr>
          <w:rFonts w:cs="Arial"/>
          <w:spacing w:val="-2"/>
          <w:sz w:val="18"/>
          <w:szCs w:val="18"/>
        </w:rPr>
        <w:t>қалдық</w:t>
      </w:r>
      <w:r w:rsidRPr="00A17DC5">
        <w:rPr>
          <w:rFonts w:cs="Arial"/>
          <w:spacing w:val="-2"/>
          <w:sz w:val="18"/>
          <w:szCs w:val="18"/>
          <w:lang w:val="en-US"/>
        </w:rPr>
        <w:t xml:space="preserve"> </w:t>
      </w:r>
      <w:r w:rsidRPr="008D72E1">
        <w:rPr>
          <w:rFonts w:cs="Arial"/>
          <w:spacing w:val="-2"/>
          <w:sz w:val="18"/>
          <w:szCs w:val="18"/>
        </w:rPr>
        <w:t>құнын</w:t>
      </w:r>
      <w:r w:rsidRPr="00A17DC5">
        <w:rPr>
          <w:rFonts w:cs="Arial"/>
          <w:spacing w:val="-2"/>
          <w:sz w:val="18"/>
          <w:szCs w:val="18"/>
          <w:lang w:val="en-US"/>
        </w:rPr>
        <w:t xml:space="preserve"> </w:t>
      </w:r>
      <w:r w:rsidRPr="008D72E1">
        <w:rPr>
          <w:rFonts w:cs="Arial"/>
          <w:spacing w:val="-2"/>
          <w:sz w:val="18"/>
          <w:szCs w:val="18"/>
        </w:rPr>
        <w:t>шегере</w:t>
      </w:r>
      <w:r w:rsidRPr="00A17DC5">
        <w:rPr>
          <w:rFonts w:cs="Arial"/>
          <w:spacing w:val="-2"/>
          <w:sz w:val="18"/>
          <w:szCs w:val="18"/>
          <w:lang w:val="en-US"/>
        </w:rPr>
        <w:t xml:space="preserve"> </w:t>
      </w:r>
      <w:r w:rsidRPr="008D72E1">
        <w:rPr>
          <w:rFonts w:cs="Arial"/>
          <w:spacing w:val="-2"/>
          <w:sz w:val="18"/>
          <w:szCs w:val="18"/>
        </w:rPr>
        <w:t>отырып</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Амортизация</w:t>
      </w:r>
      <w:r w:rsidRPr="00A17DC5">
        <w:rPr>
          <w:rFonts w:cs="Arial"/>
          <w:spacing w:val="-2"/>
          <w:sz w:val="18"/>
          <w:szCs w:val="18"/>
          <w:lang w:val="en-US"/>
        </w:rPr>
        <w:t xml:space="preserve"> </w:t>
      </w:r>
      <w:r w:rsidRPr="008D72E1">
        <w:rPr>
          <w:rFonts w:cs="Arial"/>
          <w:spacing w:val="-2"/>
          <w:sz w:val="18"/>
          <w:szCs w:val="18"/>
        </w:rPr>
        <w:t>материалдық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активтердің</w:t>
      </w:r>
      <w:r w:rsidRPr="00A17DC5">
        <w:rPr>
          <w:rFonts w:cs="Arial"/>
          <w:spacing w:val="-2"/>
          <w:sz w:val="18"/>
          <w:szCs w:val="18"/>
          <w:lang w:val="en-US"/>
        </w:rPr>
        <w:t xml:space="preserve"> </w:t>
      </w:r>
      <w:r w:rsidRPr="008D72E1">
        <w:rPr>
          <w:rFonts w:cs="Arial"/>
          <w:spacing w:val="-2"/>
          <w:sz w:val="18"/>
          <w:szCs w:val="18"/>
        </w:rPr>
        <w:t>пайдалы</w:t>
      </w:r>
      <w:r w:rsidRPr="00A17DC5">
        <w:rPr>
          <w:rFonts w:cs="Arial"/>
          <w:spacing w:val="-2"/>
          <w:sz w:val="18"/>
          <w:szCs w:val="18"/>
          <w:lang w:val="en-US"/>
        </w:rPr>
        <w:t xml:space="preserve"> </w:t>
      </w:r>
      <w:r w:rsidRPr="008D72E1">
        <w:rPr>
          <w:rFonts w:cs="Arial"/>
          <w:spacing w:val="-2"/>
          <w:sz w:val="18"/>
          <w:szCs w:val="18"/>
        </w:rPr>
        <w:t>қызмет</w:t>
      </w:r>
      <w:r w:rsidRPr="00A17DC5">
        <w:rPr>
          <w:rFonts w:cs="Arial"/>
          <w:spacing w:val="-2"/>
          <w:sz w:val="18"/>
          <w:szCs w:val="18"/>
          <w:lang w:val="en-US"/>
        </w:rPr>
        <w:t xml:space="preserve"> </w:t>
      </w:r>
      <w:r w:rsidRPr="008D72E1">
        <w:rPr>
          <w:rFonts w:cs="Arial"/>
          <w:spacing w:val="-2"/>
          <w:sz w:val="18"/>
          <w:szCs w:val="18"/>
        </w:rPr>
        <w:t>мерзімі</w:t>
      </w:r>
      <w:r w:rsidRPr="00A17DC5">
        <w:rPr>
          <w:rFonts w:cs="Arial"/>
          <w:spacing w:val="-2"/>
          <w:sz w:val="18"/>
          <w:szCs w:val="18"/>
          <w:lang w:val="en-US"/>
        </w:rPr>
        <w:t xml:space="preserve"> </w:t>
      </w:r>
      <w:r w:rsidRPr="008D72E1">
        <w:rPr>
          <w:rFonts w:cs="Arial"/>
          <w:spacing w:val="-2"/>
          <w:sz w:val="18"/>
          <w:szCs w:val="18"/>
        </w:rPr>
        <w:t>ішінде</w:t>
      </w:r>
      <w:r w:rsidRPr="00A17DC5">
        <w:rPr>
          <w:rFonts w:cs="Arial"/>
          <w:spacing w:val="-2"/>
          <w:sz w:val="18"/>
          <w:szCs w:val="18"/>
          <w:lang w:val="en-US"/>
        </w:rPr>
        <w:t xml:space="preserve"> </w:t>
      </w:r>
      <w:r w:rsidRPr="008D72E1">
        <w:rPr>
          <w:rFonts w:cs="Arial"/>
          <w:spacing w:val="-2"/>
          <w:sz w:val="18"/>
          <w:szCs w:val="18"/>
        </w:rPr>
        <w:t>тікелей</w:t>
      </w:r>
      <w:r w:rsidRPr="00A17DC5">
        <w:rPr>
          <w:rFonts w:cs="Arial"/>
          <w:spacing w:val="-2"/>
          <w:sz w:val="18"/>
          <w:szCs w:val="18"/>
          <w:lang w:val="en-US"/>
        </w:rPr>
        <w:t xml:space="preserve"> </w:t>
      </w:r>
      <w:r w:rsidRPr="008D72E1">
        <w:rPr>
          <w:rFonts w:cs="Arial"/>
          <w:spacing w:val="-2"/>
          <w:sz w:val="18"/>
          <w:szCs w:val="18"/>
        </w:rPr>
        <w:t>желілік</w:t>
      </w:r>
      <w:r w:rsidRPr="00A17DC5">
        <w:rPr>
          <w:rFonts w:cs="Arial"/>
          <w:spacing w:val="-2"/>
          <w:sz w:val="18"/>
          <w:szCs w:val="18"/>
          <w:lang w:val="en-US"/>
        </w:rPr>
        <w:t xml:space="preserve"> </w:t>
      </w:r>
      <w:r w:rsidRPr="008D72E1">
        <w:rPr>
          <w:rFonts w:cs="Arial"/>
          <w:spacing w:val="-2"/>
          <w:sz w:val="18"/>
          <w:szCs w:val="18"/>
        </w:rPr>
        <w:t>әдіспен</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w:t>
      </w:r>
    </w:p>
    <w:p w14:paraId="0113743C" w14:textId="77777777" w:rsidR="00773007" w:rsidRPr="008D72E1" w:rsidRDefault="00773007"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Қорлар</w:t>
      </w:r>
    </w:p>
    <w:p w14:paraId="625EDA84" w14:textId="77777777" w:rsidR="00773007" w:rsidRPr="00A17DC5" w:rsidRDefault="00773007" w:rsidP="00773007">
      <w:pPr>
        <w:pStyle w:val="a0"/>
        <w:ind w:right="15"/>
        <w:rPr>
          <w:rFonts w:cs="Arial"/>
          <w:spacing w:val="-2"/>
          <w:sz w:val="18"/>
          <w:szCs w:val="18"/>
          <w:lang w:val="en-US"/>
        </w:rPr>
      </w:pPr>
      <w:r w:rsidRPr="008D72E1">
        <w:rPr>
          <w:rFonts w:cs="Arial"/>
          <w:spacing w:val="-2"/>
          <w:sz w:val="18"/>
          <w:szCs w:val="18"/>
        </w:rPr>
        <w:t>Қорлар</w:t>
      </w:r>
      <w:r w:rsidRPr="00A17DC5">
        <w:rPr>
          <w:rFonts w:cs="Arial"/>
          <w:spacing w:val="-2"/>
          <w:sz w:val="18"/>
          <w:szCs w:val="18"/>
          <w:lang w:val="en-US"/>
        </w:rPr>
        <w:t xml:space="preserve"> </w:t>
      </w:r>
      <w:r w:rsidRPr="008D72E1">
        <w:rPr>
          <w:rFonts w:cs="Arial"/>
          <w:spacing w:val="-2"/>
          <w:sz w:val="18"/>
          <w:szCs w:val="18"/>
        </w:rPr>
        <w:t>екі</w:t>
      </w:r>
      <w:r w:rsidRPr="00A17DC5">
        <w:rPr>
          <w:rFonts w:cs="Arial"/>
          <w:spacing w:val="-2"/>
          <w:sz w:val="18"/>
          <w:szCs w:val="18"/>
          <w:lang w:val="en-US"/>
        </w:rPr>
        <w:t xml:space="preserve"> </w:t>
      </w:r>
      <w:r w:rsidRPr="008D72E1">
        <w:rPr>
          <w:rFonts w:cs="Arial"/>
          <w:spacing w:val="-2"/>
          <w:sz w:val="18"/>
          <w:szCs w:val="18"/>
        </w:rPr>
        <w:t>шаманың</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азы</w:t>
      </w:r>
      <w:r w:rsidRPr="00A17DC5">
        <w:rPr>
          <w:rFonts w:cs="Arial"/>
          <w:spacing w:val="-2"/>
          <w:sz w:val="18"/>
          <w:szCs w:val="18"/>
          <w:lang w:val="en-US"/>
        </w:rPr>
        <w:t xml:space="preserve">: </w:t>
      </w:r>
      <w:r w:rsidRPr="008D72E1">
        <w:rPr>
          <w:rFonts w:cs="Arial"/>
          <w:spacing w:val="-2"/>
          <w:sz w:val="18"/>
          <w:szCs w:val="18"/>
        </w:rPr>
        <w:t>өзіндік</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ықтимал</w:t>
      </w:r>
      <w:r w:rsidRPr="00A17DC5">
        <w:rPr>
          <w:rFonts w:cs="Arial"/>
          <w:spacing w:val="-2"/>
          <w:sz w:val="18"/>
          <w:szCs w:val="18"/>
          <w:lang w:val="en-US"/>
        </w:rPr>
        <w:t xml:space="preserve"> </w:t>
      </w:r>
      <w:r w:rsidRPr="008D72E1">
        <w:rPr>
          <w:rFonts w:cs="Arial"/>
          <w:spacing w:val="-2"/>
          <w:sz w:val="18"/>
          <w:szCs w:val="18"/>
        </w:rPr>
        <w:t>таза</w:t>
      </w:r>
      <w:r w:rsidRPr="00A17DC5">
        <w:rPr>
          <w:rFonts w:cs="Arial"/>
          <w:spacing w:val="-2"/>
          <w:sz w:val="18"/>
          <w:szCs w:val="18"/>
          <w:lang w:val="en-US"/>
        </w:rPr>
        <w:t xml:space="preserve"> </w:t>
      </w:r>
      <w:r w:rsidRPr="008D72E1">
        <w:rPr>
          <w:rFonts w:cs="Arial"/>
          <w:spacing w:val="-2"/>
          <w:sz w:val="18"/>
          <w:szCs w:val="18"/>
        </w:rPr>
        <w:t>сату</w:t>
      </w:r>
      <w:r w:rsidRPr="00A17DC5">
        <w:rPr>
          <w:rFonts w:cs="Arial"/>
          <w:spacing w:val="-2"/>
          <w:sz w:val="18"/>
          <w:szCs w:val="18"/>
          <w:lang w:val="en-US"/>
        </w:rPr>
        <w:t xml:space="preserve"> </w:t>
      </w:r>
      <w:r w:rsidRPr="008D72E1">
        <w:rPr>
          <w:rFonts w:cs="Arial"/>
          <w:spacing w:val="-2"/>
          <w:sz w:val="18"/>
          <w:szCs w:val="18"/>
        </w:rPr>
        <w:t>бағасы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көрсетіледі</w:t>
      </w:r>
      <w:r w:rsidRPr="00A17DC5">
        <w:rPr>
          <w:rFonts w:cs="Arial"/>
          <w:spacing w:val="-2"/>
          <w:sz w:val="18"/>
          <w:szCs w:val="18"/>
          <w:lang w:val="en-US"/>
        </w:rPr>
        <w:t xml:space="preserve">. </w:t>
      </w:r>
    </w:p>
    <w:p w14:paraId="6729A92B" w14:textId="155112A7" w:rsidR="00773007" w:rsidRPr="00A17DC5" w:rsidRDefault="00773007" w:rsidP="00773007">
      <w:pPr>
        <w:pStyle w:val="a0"/>
        <w:ind w:right="15"/>
        <w:rPr>
          <w:rFonts w:cs="Arial"/>
          <w:spacing w:val="-2"/>
          <w:sz w:val="18"/>
          <w:szCs w:val="18"/>
          <w:lang w:val="en-US"/>
        </w:rPr>
      </w:pPr>
      <w:r w:rsidRPr="008D72E1">
        <w:rPr>
          <w:rFonts w:cs="Arial"/>
          <w:spacing w:val="-2"/>
          <w:sz w:val="18"/>
          <w:szCs w:val="18"/>
        </w:rPr>
        <w:t>Қорлар</w:t>
      </w:r>
      <w:r w:rsidRPr="00A17DC5">
        <w:rPr>
          <w:rFonts w:cs="Arial"/>
          <w:spacing w:val="-2"/>
          <w:sz w:val="18"/>
          <w:szCs w:val="18"/>
          <w:lang w:val="en-US"/>
        </w:rPr>
        <w:t xml:space="preserve"> </w:t>
      </w:r>
      <w:r w:rsidRPr="008D72E1">
        <w:rPr>
          <w:rFonts w:cs="Arial"/>
          <w:spacing w:val="-2"/>
          <w:sz w:val="18"/>
          <w:szCs w:val="18"/>
        </w:rPr>
        <w:t>орташа</w:t>
      </w:r>
      <w:r w:rsidRPr="00A17DC5">
        <w:rPr>
          <w:rFonts w:cs="Arial"/>
          <w:spacing w:val="-2"/>
          <w:sz w:val="18"/>
          <w:szCs w:val="18"/>
          <w:lang w:val="en-US"/>
        </w:rPr>
        <w:t xml:space="preserve"> </w:t>
      </w:r>
      <w:r w:rsidRPr="008D72E1">
        <w:rPr>
          <w:rFonts w:cs="Arial"/>
          <w:spacing w:val="-2"/>
          <w:sz w:val="18"/>
          <w:szCs w:val="18"/>
        </w:rPr>
        <w:t>өлшенген</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қағидаты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есепке</w:t>
      </w:r>
      <w:r w:rsidRPr="00A17DC5">
        <w:rPr>
          <w:rFonts w:cs="Arial"/>
          <w:spacing w:val="-2"/>
          <w:sz w:val="18"/>
          <w:szCs w:val="18"/>
          <w:lang w:val="en-US"/>
        </w:rPr>
        <w:t xml:space="preserve"> </w:t>
      </w:r>
      <w:r w:rsidRPr="008D72E1">
        <w:rPr>
          <w:rFonts w:cs="Arial"/>
          <w:spacing w:val="-2"/>
          <w:sz w:val="18"/>
          <w:szCs w:val="18"/>
        </w:rPr>
        <w:t>алынады</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w:t>
      </w:r>
      <w:r w:rsidRPr="00A17DC5">
        <w:rPr>
          <w:rFonts w:cs="Arial"/>
          <w:spacing w:val="-2"/>
          <w:sz w:val="18"/>
          <w:szCs w:val="18"/>
          <w:lang w:val="en-US"/>
        </w:rPr>
        <w:t xml:space="preserve">, </w:t>
      </w:r>
      <w:r w:rsidRPr="008D72E1">
        <w:rPr>
          <w:rFonts w:cs="Arial"/>
          <w:spacing w:val="-2"/>
          <w:sz w:val="18"/>
          <w:szCs w:val="18"/>
        </w:rPr>
        <w:t>өндіру</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қайта</w:t>
      </w:r>
      <w:r w:rsidRPr="00A17DC5">
        <w:rPr>
          <w:rFonts w:cs="Arial"/>
          <w:spacing w:val="-2"/>
          <w:sz w:val="18"/>
          <w:szCs w:val="18"/>
          <w:lang w:val="en-US"/>
        </w:rPr>
        <w:t xml:space="preserve"> </w:t>
      </w:r>
      <w:r w:rsidRPr="008D72E1">
        <w:rPr>
          <w:rFonts w:cs="Arial"/>
          <w:spacing w:val="-2"/>
          <w:sz w:val="18"/>
          <w:szCs w:val="18"/>
        </w:rPr>
        <w:t>өңдеу</w:t>
      </w:r>
      <w:r w:rsidRPr="00A17DC5">
        <w:rPr>
          <w:rFonts w:cs="Arial"/>
          <w:spacing w:val="-2"/>
          <w:sz w:val="18"/>
          <w:szCs w:val="18"/>
          <w:lang w:val="en-US"/>
        </w:rPr>
        <w:t xml:space="preserve"> </w:t>
      </w:r>
      <w:r w:rsidRPr="008D72E1">
        <w:rPr>
          <w:rFonts w:cs="Arial"/>
          <w:spacing w:val="-2"/>
          <w:sz w:val="18"/>
          <w:szCs w:val="18"/>
        </w:rPr>
        <w:t>шығындарын</w:t>
      </w:r>
      <w:r w:rsidRPr="00A17DC5">
        <w:rPr>
          <w:rFonts w:cs="Arial"/>
          <w:spacing w:val="-2"/>
          <w:sz w:val="18"/>
          <w:szCs w:val="18"/>
          <w:lang w:val="en-US"/>
        </w:rPr>
        <w:t xml:space="preserve">, </w:t>
      </w:r>
      <w:r w:rsidRPr="008D72E1">
        <w:rPr>
          <w:rFonts w:cs="Arial"/>
          <w:spacing w:val="-2"/>
          <w:sz w:val="18"/>
          <w:szCs w:val="18"/>
        </w:rPr>
        <w:t>сондай</w:t>
      </w:r>
      <w:r w:rsidRPr="00A17DC5">
        <w:rPr>
          <w:rFonts w:cs="Arial"/>
          <w:spacing w:val="-2"/>
          <w:sz w:val="18"/>
          <w:szCs w:val="18"/>
          <w:lang w:val="en-US"/>
        </w:rPr>
        <w:t>-</w:t>
      </w:r>
      <w:r w:rsidRPr="008D72E1">
        <w:rPr>
          <w:rFonts w:cs="Arial"/>
          <w:spacing w:val="-2"/>
          <w:sz w:val="18"/>
          <w:szCs w:val="18"/>
        </w:rPr>
        <w:t>ақ</w:t>
      </w:r>
      <w:r w:rsidRPr="00A17DC5">
        <w:rPr>
          <w:rFonts w:cs="Arial"/>
          <w:spacing w:val="-2"/>
          <w:sz w:val="18"/>
          <w:szCs w:val="18"/>
          <w:lang w:val="en-US"/>
        </w:rPr>
        <w:t xml:space="preserve"> </w:t>
      </w:r>
      <w:r w:rsidRPr="008D72E1">
        <w:rPr>
          <w:rFonts w:cs="Arial"/>
          <w:spacing w:val="-2"/>
          <w:sz w:val="18"/>
          <w:szCs w:val="18"/>
        </w:rPr>
        <w:t>қорларды</w:t>
      </w:r>
      <w:r w:rsidRPr="00A17DC5">
        <w:rPr>
          <w:rFonts w:cs="Arial"/>
          <w:spacing w:val="-2"/>
          <w:sz w:val="18"/>
          <w:szCs w:val="18"/>
          <w:lang w:val="en-US"/>
        </w:rPr>
        <w:t xml:space="preserve"> </w:t>
      </w:r>
      <w:r w:rsidRPr="008D72E1">
        <w:rPr>
          <w:rFonts w:cs="Arial"/>
          <w:spacing w:val="-2"/>
          <w:sz w:val="18"/>
          <w:szCs w:val="18"/>
        </w:rPr>
        <w:t>қазіргі</w:t>
      </w:r>
      <w:r w:rsidRPr="00A17DC5">
        <w:rPr>
          <w:rFonts w:cs="Arial"/>
          <w:spacing w:val="-2"/>
          <w:sz w:val="18"/>
          <w:szCs w:val="18"/>
          <w:lang w:val="en-US"/>
        </w:rPr>
        <w:t xml:space="preserve"> </w:t>
      </w:r>
      <w:r w:rsidRPr="008D72E1">
        <w:rPr>
          <w:rFonts w:cs="Arial"/>
          <w:spacing w:val="-2"/>
          <w:sz w:val="18"/>
          <w:szCs w:val="18"/>
        </w:rPr>
        <w:t>орналасқан</w:t>
      </w:r>
      <w:r w:rsidRPr="00A17DC5">
        <w:rPr>
          <w:rFonts w:cs="Arial"/>
          <w:spacing w:val="-2"/>
          <w:sz w:val="18"/>
          <w:szCs w:val="18"/>
          <w:lang w:val="en-US"/>
        </w:rPr>
        <w:t xml:space="preserve"> </w:t>
      </w:r>
      <w:r w:rsidRPr="008D72E1">
        <w:rPr>
          <w:rFonts w:cs="Arial"/>
          <w:spacing w:val="-2"/>
          <w:sz w:val="18"/>
          <w:szCs w:val="18"/>
        </w:rPr>
        <w:t>жеріне</w:t>
      </w:r>
      <w:r w:rsidRPr="00A17DC5">
        <w:rPr>
          <w:rFonts w:cs="Arial"/>
          <w:spacing w:val="-2"/>
          <w:sz w:val="18"/>
          <w:szCs w:val="18"/>
          <w:lang w:val="en-US"/>
        </w:rPr>
        <w:t xml:space="preserve"> </w:t>
      </w:r>
      <w:r w:rsidRPr="008D72E1">
        <w:rPr>
          <w:rFonts w:cs="Arial"/>
          <w:spacing w:val="-2"/>
          <w:sz w:val="18"/>
          <w:szCs w:val="18"/>
        </w:rPr>
        <w:t>жеткізуге</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күйге</w:t>
      </w:r>
      <w:r w:rsidRPr="00A17DC5">
        <w:rPr>
          <w:rFonts w:cs="Arial"/>
          <w:spacing w:val="-2"/>
          <w:sz w:val="18"/>
          <w:szCs w:val="18"/>
          <w:lang w:val="en-US"/>
        </w:rPr>
        <w:t xml:space="preserve"> </w:t>
      </w:r>
      <w:r w:rsidRPr="008D72E1">
        <w:rPr>
          <w:rFonts w:cs="Arial"/>
          <w:spacing w:val="-2"/>
          <w:sz w:val="18"/>
          <w:szCs w:val="18"/>
        </w:rPr>
        <w:t>келтіруге</w:t>
      </w:r>
      <w:r w:rsidRPr="00A17DC5">
        <w:rPr>
          <w:rFonts w:cs="Arial"/>
          <w:spacing w:val="-2"/>
          <w:sz w:val="18"/>
          <w:szCs w:val="18"/>
          <w:lang w:val="en-US"/>
        </w:rPr>
        <w:t xml:space="preserve"> </w:t>
      </w:r>
      <w:r w:rsidRPr="008D72E1">
        <w:rPr>
          <w:rFonts w:cs="Arial"/>
          <w:spacing w:val="-2"/>
          <w:sz w:val="18"/>
          <w:szCs w:val="18"/>
        </w:rPr>
        <w:t>жұмсалған</w:t>
      </w:r>
      <w:r w:rsidRPr="00A17DC5">
        <w:rPr>
          <w:rFonts w:cs="Arial"/>
          <w:spacing w:val="-2"/>
          <w:sz w:val="18"/>
          <w:szCs w:val="18"/>
          <w:lang w:val="en-US"/>
        </w:rPr>
        <w:t xml:space="preserve"> </w:t>
      </w:r>
      <w:r w:rsidRPr="008D72E1">
        <w:rPr>
          <w:rFonts w:cs="Arial"/>
          <w:spacing w:val="-2"/>
          <w:sz w:val="18"/>
          <w:szCs w:val="18"/>
        </w:rPr>
        <w:t>өзге</w:t>
      </w:r>
      <w:r w:rsidRPr="00A17DC5">
        <w:rPr>
          <w:rFonts w:cs="Arial"/>
          <w:spacing w:val="-2"/>
          <w:sz w:val="18"/>
          <w:szCs w:val="18"/>
          <w:lang w:val="en-US"/>
        </w:rPr>
        <w:t xml:space="preserve"> </w:t>
      </w:r>
      <w:r w:rsidRPr="008D72E1">
        <w:rPr>
          <w:rFonts w:cs="Arial"/>
          <w:spacing w:val="-2"/>
          <w:sz w:val="18"/>
          <w:szCs w:val="18"/>
        </w:rPr>
        <w:t>шығындарды</w:t>
      </w:r>
      <w:r w:rsidRPr="00A17DC5">
        <w:rPr>
          <w:rFonts w:cs="Arial"/>
          <w:spacing w:val="-2"/>
          <w:sz w:val="18"/>
          <w:szCs w:val="18"/>
          <w:lang w:val="en-US"/>
        </w:rPr>
        <w:t xml:space="preserve"> </w:t>
      </w:r>
      <w:r w:rsidRPr="008D72E1">
        <w:rPr>
          <w:rFonts w:cs="Arial"/>
          <w:spacing w:val="-2"/>
          <w:sz w:val="18"/>
          <w:szCs w:val="18"/>
        </w:rPr>
        <w:t>қамтиды</w:t>
      </w:r>
      <w:r w:rsidRPr="00A17DC5">
        <w:rPr>
          <w:rFonts w:cs="Arial"/>
          <w:spacing w:val="-2"/>
          <w:sz w:val="18"/>
          <w:szCs w:val="18"/>
          <w:lang w:val="en-US"/>
        </w:rPr>
        <w:t xml:space="preserve">. </w:t>
      </w:r>
      <w:r w:rsidRPr="008D72E1">
        <w:rPr>
          <w:rFonts w:cs="Arial"/>
          <w:spacing w:val="-2"/>
          <w:sz w:val="18"/>
          <w:szCs w:val="18"/>
        </w:rPr>
        <w:t>Өндірілген</w:t>
      </w:r>
      <w:r w:rsidRPr="00A17DC5">
        <w:rPr>
          <w:rFonts w:cs="Arial"/>
          <w:spacing w:val="-2"/>
          <w:sz w:val="18"/>
          <w:szCs w:val="18"/>
          <w:lang w:val="en-US"/>
        </w:rPr>
        <w:t xml:space="preserve"> </w:t>
      </w:r>
      <w:r w:rsidRPr="008D72E1">
        <w:rPr>
          <w:rFonts w:cs="Arial"/>
          <w:spacing w:val="-2"/>
          <w:sz w:val="18"/>
          <w:szCs w:val="18"/>
        </w:rPr>
        <w:t>дайын</w:t>
      </w:r>
      <w:r w:rsidRPr="00A17DC5">
        <w:rPr>
          <w:rFonts w:cs="Arial"/>
          <w:spacing w:val="-2"/>
          <w:sz w:val="18"/>
          <w:szCs w:val="18"/>
          <w:lang w:val="en-US"/>
        </w:rPr>
        <w:t xml:space="preserve"> </w:t>
      </w:r>
      <w:r w:rsidRPr="008D72E1">
        <w:rPr>
          <w:rFonts w:cs="Arial"/>
          <w:spacing w:val="-2"/>
          <w:sz w:val="18"/>
          <w:szCs w:val="18"/>
        </w:rPr>
        <w:t>өнім</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аяқталмаған</w:t>
      </w:r>
      <w:r w:rsidRPr="00A17DC5">
        <w:rPr>
          <w:rFonts w:cs="Arial"/>
          <w:spacing w:val="-2"/>
          <w:sz w:val="18"/>
          <w:szCs w:val="18"/>
          <w:lang w:val="en-US"/>
        </w:rPr>
        <w:t xml:space="preserve"> </w:t>
      </w:r>
      <w:r w:rsidRPr="008D72E1">
        <w:rPr>
          <w:rFonts w:cs="Arial"/>
          <w:spacing w:val="-2"/>
          <w:sz w:val="18"/>
          <w:szCs w:val="18"/>
        </w:rPr>
        <w:t>өндірістің</w:t>
      </w:r>
      <w:r w:rsidRPr="00A17DC5">
        <w:rPr>
          <w:rFonts w:cs="Arial"/>
          <w:spacing w:val="-2"/>
          <w:sz w:val="18"/>
          <w:szCs w:val="18"/>
          <w:lang w:val="en-US"/>
        </w:rPr>
        <w:t xml:space="preserve"> </w:t>
      </w:r>
      <w:r w:rsidRPr="008D72E1">
        <w:rPr>
          <w:rFonts w:cs="Arial"/>
          <w:spacing w:val="-2"/>
          <w:sz w:val="18"/>
          <w:szCs w:val="18"/>
        </w:rPr>
        <w:t>өзіндік</w:t>
      </w:r>
      <w:r w:rsidRPr="00A17DC5">
        <w:rPr>
          <w:rFonts w:cs="Arial"/>
          <w:spacing w:val="-2"/>
          <w:sz w:val="18"/>
          <w:szCs w:val="18"/>
          <w:lang w:val="en-US"/>
        </w:rPr>
        <w:t xml:space="preserve"> </w:t>
      </w:r>
      <w:r w:rsidRPr="008D72E1">
        <w:rPr>
          <w:rFonts w:cs="Arial"/>
          <w:spacing w:val="-2"/>
          <w:sz w:val="18"/>
          <w:szCs w:val="18"/>
        </w:rPr>
        <w:t>құнына</w:t>
      </w:r>
      <w:r w:rsidRPr="00A17DC5">
        <w:rPr>
          <w:rFonts w:cs="Arial"/>
          <w:spacing w:val="-2"/>
          <w:sz w:val="18"/>
          <w:szCs w:val="18"/>
          <w:lang w:val="en-US"/>
        </w:rPr>
        <w:t xml:space="preserve"> </w:t>
      </w:r>
      <w:r w:rsidRPr="008D72E1">
        <w:rPr>
          <w:rFonts w:cs="Arial"/>
          <w:spacing w:val="-2"/>
          <w:sz w:val="18"/>
          <w:szCs w:val="18"/>
        </w:rPr>
        <w:t>қуаттардың</w:t>
      </w:r>
      <w:r w:rsidRPr="00A17DC5">
        <w:rPr>
          <w:rFonts w:cs="Arial"/>
          <w:spacing w:val="-2"/>
          <w:sz w:val="18"/>
          <w:szCs w:val="18"/>
          <w:lang w:val="en-US"/>
        </w:rPr>
        <w:t xml:space="preserve"> </w:t>
      </w:r>
      <w:r w:rsidRPr="008D72E1">
        <w:rPr>
          <w:rFonts w:cs="Arial"/>
          <w:spacing w:val="-2"/>
          <w:sz w:val="18"/>
          <w:szCs w:val="18"/>
        </w:rPr>
        <w:t>қалыпты</w:t>
      </w:r>
      <w:r w:rsidRPr="00A17DC5">
        <w:rPr>
          <w:rFonts w:cs="Arial"/>
          <w:spacing w:val="-2"/>
          <w:sz w:val="18"/>
          <w:szCs w:val="18"/>
          <w:lang w:val="en-US"/>
        </w:rPr>
        <w:t xml:space="preserve"> </w:t>
      </w:r>
      <w:r w:rsidRPr="008D72E1">
        <w:rPr>
          <w:rFonts w:cs="Arial"/>
          <w:spacing w:val="-2"/>
          <w:sz w:val="18"/>
          <w:szCs w:val="18"/>
        </w:rPr>
        <w:t>жүктемесіне</w:t>
      </w:r>
      <w:r w:rsidRPr="00A17DC5">
        <w:rPr>
          <w:rFonts w:cs="Arial"/>
          <w:spacing w:val="-2"/>
          <w:sz w:val="18"/>
          <w:szCs w:val="18"/>
          <w:lang w:val="en-US"/>
        </w:rPr>
        <w:t xml:space="preserve"> </w:t>
      </w:r>
      <w:r w:rsidRPr="008D72E1">
        <w:rPr>
          <w:rFonts w:cs="Arial"/>
          <w:spacing w:val="-2"/>
          <w:sz w:val="18"/>
          <w:szCs w:val="18"/>
        </w:rPr>
        <w:t>қарай</w:t>
      </w:r>
      <w:r w:rsidRPr="00A17DC5">
        <w:rPr>
          <w:rFonts w:cs="Arial"/>
          <w:spacing w:val="-2"/>
          <w:sz w:val="18"/>
          <w:szCs w:val="18"/>
          <w:lang w:val="en-US"/>
        </w:rPr>
        <w:t xml:space="preserve"> </w:t>
      </w:r>
      <w:r w:rsidRPr="008D72E1">
        <w:rPr>
          <w:rFonts w:cs="Arial"/>
          <w:spacing w:val="-2"/>
          <w:sz w:val="18"/>
          <w:szCs w:val="18"/>
        </w:rPr>
        <w:t>есептелген</w:t>
      </w:r>
      <w:r w:rsidRPr="00A17DC5">
        <w:rPr>
          <w:rFonts w:cs="Arial"/>
          <w:spacing w:val="-2"/>
          <w:sz w:val="18"/>
          <w:szCs w:val="18"/>
          <w:lang w:val="en-US"/>
        </w:rPr>
        <w:t xml:space="preserve"> </w:t>
      </w:r>
      <w:r w:rsidRPr="008D72E1">
        <w:rPr>
          <w:rFonts w:cs="Arial"/>
          <w:spacing w:val="-2"/>
          <w:sz w:val="18"/>
          <w:szCs w:val="18"/>
        </w:rPr>
        <w:t>үстеме</w:t>
      </w:r>
      <w:r w:rsidRPr="00A17DC5">
        <w:rPr>
          <w:rFonts w:cs="Arial"/>
          <w:spacing w:val="-2"/>
          <w:sz w:val="18"/>
          <w:szCs w:val="18"/>
          <w:lang w:val="en-US"/>
        </w:rPr>
        <w:t xml:space="preserve"> </w:t>
      </w:r>
      <w:r w:rsidRPr="008D72E1">
        <w:rPr>
          <w:rFonts w:cs="Arial"/>
          <w:spacing w:val="-2"/>
          <w:sz w:val="18"/>
          <w:szCs w:val="18"/>
        </w:rPr>
        <w:t>шығыстардың</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бөлігі</w:t>
      </w:r>
      <w:r w:rsidRPr="00A17DC5">
        <w:rPr>
          <w:rFonts w:cs="Arial"/>
          <w:spacing w:val="-2"/>
          <w:sz w:val="18"/>
          <w:szCs w:val="18"/>
          <w:lang w:val="en-US"/>
        </w:rPr>
        <w:t xml:space="preserve"> </w:t>
      </w:r>
      <w:r w:rsidRPr="008D72E1">
        <w:rPr>
          <w:rFonts w:cs="Arial"/>
          <w:spacing w:val="-2"/>
          <w:sz w:val="18"/>
          <w:szCs w:val="18"/>
        </w:rPr>
        <w:t>енгізіледі</w:t>
      </w:r>
      <w:r w:rsidRPr="00A17DC5">
        <w:rPr>
          <w:rFonts w:cs="Arial"/>
          <w:spacing w:val="-2"/>
          <w:sz w:val="18"/>
          <w:szCs w:val="18"/>
          <w:lang w:val="en-US"/>
        </w:rPr>
        <w:t>.</w:t>
      </w:r>
    </w:p>
    <w:p w14:paraId="427C5454" w14:textId="0978774E" w:rsidR="0007322A" w:rsidRPr="008D72E1" w:rsidRDefault="0007322A"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Құнсыздану</w:t>
      </w:r>
    </w:p>
    <w:p w14:paraId="3966EC07" w14:textId="635FAAFE" w:rsidR="0081214D" w:rsidRPr="008D72E1" w:rsidRDefault="00F07E97" w:rsidP="002C7D00">
      <w:pPr>
        <w:pStyle w:val="ab"/>
        <w:numPr>
          <w:ilvl w:val="0"/>
          <w:numId w:val="17"/>
        </w:numPr>
        <w:autoSpaceDE w:val="0"/>
        <w:autoSpaceDN w:val="0"/>
        <w:adjustRightInd w:val="0"/>
        <w:spacing w:before="120" w:after="120" w:line="240" w:lineRule="auto"/>
        <w:ind w:left="0" w:firstLine="0"/>
        <w:jc w:val="both"/>
        <w:rPr>
          <w:rFonts w:ascii="Arial" w:hAnsi="Arial" w:cs="Arial"/>
          <w:sz w:val="18"/>
          <w:szCs w:val="18"/>
          <w:lang w:val="ru-RU"/>
        </w:rPr>
      </w:pPr>
      <w:r w:rsidRPr="008D72E1">
        <w:rPr>
          <w:rFonts w:ascii="Arial" w:hAnsi="Arial" w:cs="Arial"/>
          <w:i/>
          <w:iCs/>
          <w:sz w:val="18"/>
          <w:szCs w:val="18"/>
          <w:lang w:val="ru-RU"/>
        </w:rPr>
        <w:t>Қаржылық активтер</w:t>
      </w:r>
    </w:p>
    <w:p w14:paraId="091878A2" w14:textId="38C200B5" w:rsidR="00F07E97" w:rsidRPr="008D72E1" w:rsidRDefault="00F07E97" w:rsidP="0007322A">
      <w:pPr>
        <w:pStyle w:val="a0"/>
        <w:ind w:right="15"/>
        <w:rPr>
          <w:rFonts w:cs="Arial"/>
          <w:spacing w:val="-2"/>
          <w:sz w:val="18"/>
          <w:szCs w:val="18"/>
        </w:rPr>
      </w:pPr>
      <w:r w:rsidRPr="008D72E1">
        <w:rPr>
          <w:rFonts w:cs="Arial"/>
          <w:spacing w:val="-2"/>
          <w:sz w:val="18"/>
          <w:szCs w:val="18"/>
        </w:rPr>
        <w:t>(ж) (i) ескертпесінде сипатталған.</w:t>
      </w:r>
    </w:p>
    <w:p w14:paraId="4DD9BF37" w14:textId="77777777" w:rsidR="002415C8" w:rsidRPr="008D72E1" w:rsidRDefault="002415C8" w:rsidP="0007322A">
      <w:pPr>
        <w:pStyle w:val="a0"/>
        <w:ind w:right="15"/>
        <w:rPr>
          <w:rFonts w:cs="Arial"/>
          <w:spacing w:val="-2"/>
          <w:sz w:val="18"/>
          <w:szCs w:val="18"/>
        </w:rPr>
      </w:pPr>
    </w:p>
    <w:p w14:paraId="77C929FB" w14:textId="77777777" w:rsidR="002415C8" w:rsidRPr="008D72E1" w:rsidRDefault="002415C8" w:rsidP="0007322A">
      <w:pPr>
        <w:pStyle w:val="a0"/>
        <w:ind w:right="15"/>
        <w:rPr>
          <w:rFonts w:cs="Arial"/>
          <w:spacing w:val="-2"/>
          <w:sz w:val="18"/>
          <w:szCs w:val="18"/>
        </w:rPr>
      </w:pPr>
    </w:p>
    <w:p w14:paraId="27563DE3" w14:textId="77777777" w:rsidR="002415C8" w:rsidRPr="008D72E1" w:rsidRDefault="002415C8" w:rsidP="0007322A">
      <w:pPr>
        <w:pStyle w:val="a0"/>
        <w:ind w:right="15"/>
        <w:rPr>
          <w:rFonts w:cs="Arial"/>
          <w:spacing w:val="-2"/>
          <w:sz w:val="18"/>
          <w:szCs w:val="18"/>
        </w:rPr>
      </w:pPr>
    </w:p>
    <w:p w14:paraId="001A154A" w14:textId="77777777" w:rsidR="002415C8" w:rsidRPr="008D72E1" w:rsidRDefault="002415C8" w:rsidP="0007322A">
      <w:pPr>
        <w:pStyle w:val="a0"/>
        <w:ind w:right="15"/>
        <w:rPr>
          <w:rFonts w:cs="Arial"/>
          <w:spacing w:val="-2"/>
          <w:sz w:val="18"/>
          <w:szCs w:val="18"/>
        </w:rPr>
      </w:pPr>
    </w:p>
    <w:p w14:paraId="7AED4325" w14:textId="77777777" w:rsidR="002415C8" w:rsidRPr="008D72E1" w:rsidRDefault="002415C8" w:rsidP="0007322A">
      <w:pPr>
        <w:pStyle w:val="a0"/>
        <w:ind w:right="15"/>
        <w:rPr>
          <w:rFonts w:cs="Arial"/>
          <w:spacing w:val="-2"/>
          <w:sz w:val="18"/>
          <w:szCs w:val="18"/>
        </w:rPr>
      </w:pPr>
    </w:p>
    <w:p w14:paraId="5C97A36E" w14:textId="77777777" w:rsidR="002415C8" w:rsidRPr="008D72E1" w:rsidRDefault="002415C8" w:rsidP="0007322A">
      <w:pPr>
        <w:pStyle w:val="a0"/>
        <w:ind w:right="15"/>
        <w:rPr>
          <w:rFonts w:cs="Arial"/>
          <w:spacing w:val="-2"/>
          <w:sz w:val="18"/>
          <w:szCs w:val="18"/>
        </w:rPr>
      </w:pPr>
    </w:p>
    <w:p w14:paraId="6B0460AC" w14:textId="682FB3FA" w:rsidR="0007322A" w:rsidRPr="008D72E1" w:rsidRDefault="0007322A" w:rsidP="002C7D00">
      <w:pPr>
        <w:pStyle w:val="ab"/>
        <w:numPr>
          <w:ilvl w:val="0"/>
          <w:numId w:val="17"/>
        </w:numPr>
        <w:autoSpaceDE w:val="0"/>
        <w:autoSpaceDN w:val="0"/>
        <w:adjustRightInd w:val="0"/>
        <w:spacing w:before="120" w:after="120" w:line="240" w:lineRule="auto"/>
        <w:ind w:left="0" w:firstLine="0"/>
        <w:jc w:val="both"/>
        <w:rPr>
          <w:rFonts w:ascii="Arial" w:hAnsi="Arial" w:cs="Arial"/>
          <w:i/>
          <w:iCs/>
          <w:spacing w:val="-2"/>
          <w:sz w:val="18"/>
          <w:szCs w:val="18"/>
        </w:rPr>
      </w:pPr>
      <w:r w:rsidRPr="008D72E1">
        <w:rPr>
          <w:rFonts w:ascii="Arial" w:hAnsi="Arial" w:cs="Arial"/>
          <w:i/>
          <w:iCs/>
          <w:spacing w:val="-2"/>
          <w:sz w:val="18"/>
          <w:szCs w:val="18"/>
        </w:rPr>
        <w:lastRenderedPageBreak/>
        <w:t>Қаржылық емес активтер</w:t>
      </w:r>
    </w:p>
    <w:p w14:paraId="21FDA57D" w14:textId="7CAB3603" w:rsidR="0007322A" w:rsidRPr="00A17DC5" w:rsidRDefault="0007322A" w:rsidP="0007322A">
      <w:pPr>
        <w:pStyle w:val="a0"/>
        <w:ind w:right="15"/>
        <w:rPr>
          <w:rFonts w:cs="Arial"/>
          <w:spacing w:val="-2"/>
          <w:sz w:val="18"/>
          <w:szCs w:val="18"/>
          <w:lang w:val="en-US"/>
        </w:rPr>
      </w:pPr>
      <w:r w:rsidRPr="008D72E1">
        <w:rPr>
          <w:rFonts w:cs="Arial"/>
          <w:spacing w:val="-2"/>
          <w:sz w:val="18"/>
          <w:szCs w:val="18"/>
        </w:rPr>
        <w:t>Топтың</w:t>
      </w:r>
      <w:r w:rsidRPr="00A17DC5">
        <w:rPr>
          <w:rFonts w:cs="Arial"/>
          <w:spacing w:val="-2"/>
          <w:sz w:val="18"/>
          <w:szCs w:val="18"/>
          <w:lang w:val="en-US"/>
        </w:rPr>
        <w:t xml:space="preserve"> </w:t>
      </w:r>
      <w:r w:rsidRPr="008D72E1">
        <w:rPr>
          <w:rFonts w:cs="Arial"/>
          <w:spacing w:val="-2"/>
          <w:sz w:val="18"/>
          <w:szCs w:val="18"/>
        </w:rPr>
        <w:t>қорлар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кейінге</w:t>
      </w:r>
      <w:r w:rsidRPr="00A17DC5">
        <w:rPr>
          <w:rFonts w:cs="Arial"/>
          <w:spacing w:val="-2"/>
          <w:sz w:val="18"/>
          <w:szCs w:val="18"/>
          <w:lang w:val="en-US"/>
        </w:rPr>
        <w:t xml:space="preserve"> </w:t>
      </w:r>
      <w:r w:rsidRPr="008D72E1">
        <w:rPr>
          <w:rFonts w:cs="Arial"/>
          <w:spacing w:val="-2"/>
          <w:sz w:val="18"/>
          <w:szCs w:val="18"/>
        </w:rPr>
        <w:t>қалдырылған</w:t>
      </w:r>
      <w:r w:rsidRPr="00A17DC5">
        <w:rPr>
          <w:rFonts w:cs="Arial"/>
          <w:spacing w:val="-2"/>
          <w:sz w:val="18"/>
          <w:szCs w:val="18"/>
          <w:lang w:val="en-US"/>
        </w:rPr>
        <w:t xml:space="preserve"> </w:t>
      </w:r>
      <w:r w:rsidRPr="008D72E1">
        <w:rPr>
          <w:rFonts w:cs="Arial"/>
          <w:spacing w:val="-2"/>
          <w:sz w:val="18"/>
          <w:szCs w:val="18"/>
        </w:rPr>
        <w:t>салық</w:t>
      </w:r>
      <w:r w:rsidRPr="00A17DC5">
        <w:rPr>
          <w:rFonts w:cs="Arial"/>
          <w:spacing w:val="-2"/>
          <w:sz w:val="18"/>
          <w:szCs w:val="18"/>
          <w:lang w:val="en-US"/>
        </w:rPr>
        <w:t xml:space="preserve"> </w:t>
      </w:r>
      <w:r w:rsidRPr="008D72E1">
        <w:rPr>
          <w:rFonts w:cs="Arial"/>
          <w:spacing w:val="-2"/>
          <w:sz w:val="18"/>
          <w:szCs w:val="18"/>
        </w:rPr>
        <w:t>активтерін</w:t>
      </w:r>
      <w:r w:rsidRPr="00A17DC5">
        <w:rPr>
          <w:rFonts w:cs="Arial"/>
          <w:spacing w:val="-2"/>
          <w:sz w:val="18"/>
          <w:szCs w:val="18"/>
          <w:lang w:val="en-US"/>
        </w:rPr>
        <w:t xml:space="preserve"> </w:t>
      </w:r>
      <w:r w:rsidRPr="008D72E1">
        <w:rPr>
          <w:rFonts w:cs="Arial"/>
          <w:spacing w:val="-2"/>
          <w:sz w:val="18"/>
          <w:szCs w:val="18"/>
        </w:rPr>
        <w:t>қоспағандағы</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активтерінің</w:t>
      </w:r>
      <w:r w:rsidRPr="00A17DC5">
        <w:rPr>
          <w:rFonts w:cs="Arial"/>
          <w:spacing w:val="-2"/>
          <w:sz w:val="18"/>
          <w:szCs w:val="18"/>
          <w:lang w:val="en-US"/>
        </w:rPr>
        <w:t xml:space="preserve"> </w:t>
      </w:r>
      <w:r w:rsidRPr="008D72E1">
        <w:rPr>
          <w:rFonts w:cs="Arial"/>
          <w:spacing w:val="-2"/>
          <w:sz w:val="18"/>
          <w:szCs w:val="18"/>
        </w:rPr>
        <w:t>баланстық</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олардың</w:t>
      </w:r>
      <w:r w:rsidRPr="00A17DC5">
        <w:rPr>
          <w:rFonts w:cs="Arial"/>
          <w:spacing w:val="-2"/>
          <w:sz w:val="18"/>
          <w:szCs w:val="18"/>
          <w:lang w:val="en-US"/>
        </w:rPr>
        <w:t xml:space="preserve"> </w:t>
      </w:r>
      <w:r w:rsidRPr="008D72E1">
        <w:rPr>
          <w:rFonts w:cs="Arial"/>
          <w:spacing w:val="-2"/>
          <w:sz w:val="18"/>
          <w:szCs w:val="18"/>
        </w:rPr>
        <w:t>құнсыздану</w:t>
      </w:r>
      <w:r w:rsidRPr="00A17DC5">
        <w:rPr>
          <w:rFonts w:cs="Arial"/>
          <w:spacing w:val="-2"/>
          <w:sz w:val="18"/>
          <w:szCs w:val="18"/>
          <w:lang w:val="en-US"/>
        </w:rPr>
        <w:t xml:space="preserve"> </w:t>
      </w:r>
      <w:r w:rsidRPr="008D72E1">
        <w:rPr>
          <w:rFonts w:cs="Arial"/>
          <w:spacing w:val="-2"/>
          <w:sz w:val="18"/>
          <w:szCs w:val="18"/>
        </w:rPr>
        <w:t>белгілерінің</w:t>
      </w:r>
      <w:r w:rsidRPr="00A17DC5">
        <w:rPr>
          <w:rFonts w:cs="Arial"/>
          <w:spacing w:val="-2"/>
          <w:sz w:val="18"/>
          <w:szCs w:val="18"/>
          <w:lang w:val="en-US"/>
        </w:rPr>
        <w:t xml:space="preserve"> </w:t>
      </w:r>
      <w:r w:rsidRPr="008D72E1">
        <w:rPr>
          <w:rFonts w:cs="Arial"/>
          <w:spacing w:val="-2"/>
          <w:sz w:val="18"/>
          <w:szCs w:val="18"/>
        </w:rPr>
        <w:t>бар</w:t>
      </w:r>
      <w:r w:rsidRPr="00A17DC5">
        <w:rPr>
          <w:rFonts w:cs="Arial"/>
          <w:spacing w:val="-2"/>
          <w:sz w:val="18"/>
          <w:szCs w:val="18"/>
          <w:lang w:val="en-US"/>
        </w:rPr>
        <w:t>-</w:t>
      </w:r>
      <w:r w:rsidRPr="008D72E1">
        <w:rPr>
          <w:rFonts w:cs="Arial"/>
          <w:spacing w:val="-2"/>
          <w:sz w:val="18"/>
          <w:szCs w:val="18"/>
        </w:rPr>
        <w:t>жоғын</w:t>
      </w:r>
      <w:r w:rsidRPr="00A17DC5">
        <w:rPr>
          <w:rFonts w:cs="Arial"/>
          <w:spacing w:val="-2"/>
          <w:sz w:val="18"/>
          <w:szCs w:val="18"/>
          <w:lang w:val="en-US"/>
        </w:rPr>
        <w:t xml:space="preserve"> </w:t>
      </w:r>
      <w:r w:rsidRPr="008D72E1">
        <w:rPr>
          <w:rFonts w:cs="Arial"/>
          <w:spacing w:val="-2"/>
          <w:sz w:val="18"/>
          <w:szCs w:val="18"/>
        </w:rPr>
        <w:t>анықтау</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әрбір</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күнге</w:t>
      </w:r>
      <w:r w:rsidRPr="00A17DC5">
        <w:rPr>
          <w:rFonts w:cs="Arial"/>
          <w:spacing w:val="-2"/>
          <w:sz w:val="18"/>
          <w:szCs w:val="18"/>
          <w:lang w:val="en-US"/>
        </w:rPr>
        <w:t xml:space="preserve"> </w:t>
      </w:r>
      <w:r w:rsidRPr="008D72E1">
        <w:rPr>
          <w:rFonts w:cs="Arial"/>
          <w:spacing w:val="-2"/>
          <w:sz w:val="18"/>
          <w:szCs w:val="18"/>
        </w:rPr>
        <w:t>талданады</w:t>
      </w:r>
      <w:r w:rsidRPr="00A17DC5">
        <w:rPr>
          <w:rFonts w:cs="Arial"/>
          <w:spacing w:val="-2"/>
          <w:sz w:val="18"/>
          <w:szCs w:val="18"/>
          <w:lang w:val="en-US"/>
        </w:rPr>
        <w:t xml:space="preserve">. </w:t>
      </w:r>
      <w:r w:rsidRPr="008D72E1">
        <w:rPr>
          <w:rFonts w:cs="Arial"/>
          <w:spacing w:val="-2"/>
          <w:sz w:val="18"/>
          <w:szCs w:val="18"/>
        </w:rPr>
        <w:t>Осындай</w:t>
      </w:r>
      <w:r w:rsidRPr="00A17DC5">
        <w:rPr>
          <w:rFonts w:cs="Arial"/>
          <w:spacing w:val="-2"/>
          <w:sz w:val="18"/>
          <w:szCs w:val="18"/>
          <w:lang w:val="en-US"/>
        </w:rPr>
        <w:t xml:space="preserve"> </w:t>
      </w:r>
      <w:r w:rsidRPr="008D72E1">
        <w:rPr>
          <w:rFonts w:cs="Arial"/>
          <w:spacing w:val="-2"/>
          <w:sz w:val="18"/>
          <w:szCs w:val="18"/>
        </w:rPr>
        <w:t>кез</w:t>
      </w:r>
      <w:r w:rsidRPr="00A17DC5">
        <w:rPr>
          <w:rFonts w:cs="Arial"/>
          <w:spacing w:val="-2"/>
          <w:sz w:val="18"/>
          <w:szCs w:val="18"/>
          <w:lang w:val="en-US"/>
        </w:rPr>
        <w:t xml:space="preserve"> </w:t>
      </w:r>
      <w:r w:rsidRPr="008D72E1">
        <w:rPr>
          <w:rFonts w:cs="Arial"/>
          <w:spacing w:val="-2"/>
          <w:sz w:val="18"/>
          <w:szCs w:val="18"/>
        </w:rPr>
        <w:t>келген</w:t>
      </w:r>
      <w:r w:rsidRPr="00A17DC5">
        <w:rPr>
          <w:rFonts w:cs="Arial"/>
          <w:spacing w:val="-2"/>
          <w:sz w:val="18"/>
          <w:szCs w:val="18"/>
          <w:lang w:val="en-US"/>
        </w:rPr>
        <w:t xml:space="preserve"> </w:t>
      </w:r>
      <w:r w:rsidRPr="008D72E1">
        <w:rPr>
          <w:rFonts w:cs="Arial"/>
          <w:spacing w:val="-2"/>
          <w:sz w:val="18"/>
          <w:szCs w:val="18"/>
        </w:rPr>
        <w:t>белгі</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кезде</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өтелетін</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Пайдалы</w:t>
      </w:r>
      <w:r w:rsidRPr="00A17DC5">
        <w:rPr>
          <w:rFonts w:cs="Arial"/>
          <w:spacing w:val="-2"/>
          <w:sz w:val="18"/>
          <w:szCs w:val="18"/>
          <w:lang w:val="en-US"/>
        </w:rPr>
        <w:t xml:space="preserve"> </w:t>
      </w:r>
      <w:r w:rsidRPr="008D72E1">
        <w:rPr>
          <w:rFonts w:cs="Arial"/>
          <w:spacing w:val="-2"/>
          <w:sz w:val="18"/>
          <w:szCs w:val="18"/>
        </w:rPr>
        <w:t>қызмет</w:t>
      </w:r>
      <w:r w:rsidRPr="00A17DC5">
        <w:rPr>
          <w:rFonts w:cs="Arial"/>
          <w:spacing w:val="-2"/>
          <w:sz w:val="18"/>
          <w:szCs w:val="18"/>
          <w:lang w:val="en-US"/>
        </w:rPr>
        <w:t xml:space="preserve"> </w:t>
      </w:r>
      <w:r w:rsidRPr="008D72E1">
        <w:rPr>
          <w:rFonts w:cs="Arial"/>
          <w:spacing w:val="-2"/>
          <w:sz w:val="18"/>
          <w:szCs w:val="18"/>
        </w:rPr>
        <w:t>мерзімі</w:t>
      </w:r>
      <w:r w:rsidRPr="00A17DC5">
        <w:rPr>
          <w:rFonts w:cs="Arial"/>
          <w:spacing w:val="-2"/>
          <w:sz w:val="18"/>
          <w:szCs w:val="18"/>
          <w:lang w:val="en-US"/>
        </w:rPr>
        <w:t xml:space="preserve"> </w:t>
      </w:r>
      <w:r w:rsidRPr="008D72E1">
        <w:rPr>
          <w:rFonts w:cs="Arial"/>
          <w:spacing w:val="-2"/>
          <w:sz w:val="18"/>
          <w:szCs w:val="18"/>
        </w:rPr>
        <w:t>белгісіз</w:t>
      </w:r>
      <w:r w:rsidRPr="00A17DC5">
        <w:rPr>
          <w:rFonts w:cs="Arial"/>
          <w:spacing w:val="-2"/>
          <w:sz w:val="18"/>
          <w:szCs w:val="18"/>
          <w:lang w:val="en-US"/>
        </w:rPr>
        <w:t xml:space="preserve"> </w:t>
      </w:r>
      <w:r w:rsidRPr="008D72E1">
        <w:rPr>
          <w:rFonts w:cs="Arial"/>
          <w:spacing w:val="-2"/>
          <w:sz w:val="18"/>
          <w:szCs w:val="18"/>
        </w:rPr>
        <w:t>материалдық</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активтерге</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пайдалануға</w:t>
      </w:r>
      <w:r w:rsidRPr="00A17DC5">
        <w:rPr>
          <w:rFonts w:cs="Arial"/>
          <w:spacing w:val="-2"/>
          <w:sz w:val="18"/>
          <w:szCs w:val="18"/>
          <w:lang w:val="en-US"/>
        </w:rPr>
        <w:t xml:space="preserve"> </w:t>
      </w:r>
      <w:r w:rsidRPr="008D72E1">
        <w:rPr>
          <w:rFonts w:cs="Arial"/>
          <w:spacing w:val="-2"/>
          <w:sz w:val="18"/>
          <w:szCs w:val="18"/>
        </w:rPr>
        <w:t>әлі</w:t>
      </w:r>
      <w:r w:rsidRPr="00A17DC5">
        <w:rPr>
          <w:rFonts w:cs="Arial"/>
          <w:spacing w:val="-2"/>
          <w:sz w:val="18"/>
          <w:szCs w:val="18"/>
          <w:lang w:val="en-US"/>
        </w:rPr>
        <w:t xml:space="preserve"> </w:t>
      </w:r>
      <w:r w:rsidRPr="008D72E1">
        <w:rPr>
          <w:rFonts w:cs="Arial"/>
          <w:spacing w:val="-2"/>
          <w:sz w:val="18"/>
          <w:szCs w:val="18"/>
        </w:rPr>
        <w:t>дайын</w:t>
      </w:r>
      <w:r w:rsidRPr="00A17DC5">
        <w:rPr>
          <w:rFonts w:cs="Arial"/>
          <w:spacing w:val="-2"/>
          <w:sz w:val="18"/>
          <w:szCs w:val="18"/>
          <w:lang w:val="en-US"/>
        </w:rPr>
        <w:t xml:space="preserve"> </w:t>
      </w:r>
      <w:r w:rsidRPr="008D72E1">
        <w:rPr>
          <w:rFonts w:cs="Arial"/>
          <w:spacing w:val="-2"/>
          <w:sz w:val="18"/>
          <w:szCs w:val="18"/>
        </w:rPr>
        <w:t>емес</w:t>
      </w:r>
      <w:r w:rsidRPr="00A17DC5">
        <w:rPr>
          <w:rFonts w:cs="Arial"/>
          <w:spacing w:val="-2"/>
          <w:sz w:val="18"/>
          <w:szCs w:val="18"/>
          <w:lang w:val="en-US"/>
        </w:rPr>
        <w:t xml:space="preserve"> </w:t>
      </w:r>
      <w:r w:rsidRPr="008D72E1">
        <w:rPr>
          <w:rFonts w:cs="Arial"/>
          <w:spacing w:val="-2"/>
          <w:sz w:val="18"/>
          <w:szCs w:val="18"/>
        </w:rPr>
        <w:t>активтерге</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өтелетін</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әрбір</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күнгі</w:t>
      </w:r>
      <w:r w:rsidRPr="00A17DC5">
        <w:rPr>
          <w:rFonts w:cs="Arial"/>
          <w:spacing w:val="-2"/>
          <w:sz w:val="18"/>
          <w:szCs w:val="18"/>
          <w:lang w:val="en-US"/>
        </w:rPr>
        <w:t xml:space="preserve"> </w:t>
      </w:r>
      <w:r w:rsidRPr="008D72E1">
        <w:rPr>
          <w:rFonts w:cs="Arial"/>
          <w:spacing w:val="-2"/>
          <w:sz w:val="18"/>
          <w:szCs w:val="18"/>
        </w:rPr>
        <w:t>жағдай</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p>
    <w:p w14:paraId="1AC281C2" w14:textId="77777777" w:rsidR="0007322A" w:rsidRPr="00A17DC5" w:rsidRDefault="0007322A" w:rsidP="0007322A">
      <w:pPr>
        <w:pStyle w:val="a0"/>
        <w:ind w:right="15"/>
        <w:rPr>
          <w:rFonts w:cs="Arial"/>
          <w:spacing w:val="-2"/>
          <w:sz w:val="18"/>
          <w:szCs w:val="18"/>
          <w:lang w:val="en-US"/>
        </w:rPr>
      </w:pPr>
      <w:r w:rsidRPr="008D72E1">
        <w:rPr>
          <w:rFonts w:cs="Arial"/>
          <w:spacing w:val="-2"/>
          <w:sz w:val="18"/>
          <w:szCs w:val="18"/>
        </w:rPr>
        <w:t>Егер</w:t>
      </w:r>
      <w:r w:rsidRPr="00A17DC5">
        <w:rPr>
          <w:rFonts w:cs="Arial"/>
          <w:spacing w:val="-2"/>
          <w:sz w:val="18"/>
          <w:szCs w:val="18"/>
          <w:lang w:val="en-US"/>
        </w:rPr>
        <w:t xml:space="preserve"> </w:t>
      </w:r>
      <w:r w:rsidRPr="008D72E1">
        <w:rPr>
          <w:rFonts w:cs="Arial"/>
          <w:spacing w:val="-2"/>
          <w:sz w:val="18"/>
          <w:szCs w:val="18"/>
        </w:rPr>
        <w:t>активтің</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ақша</w:t>
      </w:r>
      <w:r w:rsidRPr="00A17DC5">
        <w:rPr>
          <w:rFonts w:cs="Arial"/>
          <w:spacing w:val="-2"/>
          <w:sz w:val="18"/>
          <w:szCs w:val="18"/>
          <w:lang w:val="en-US"/>
        </w:rPr>
        <w:t xml:space="preserve"> </w:t>
      </w:r>
      <w:r w:rsidRPr="008D72E1">
        <w:rPr>
          <w:rFonts w:cs="Arial"/>
          <w:spacing w:val="-2"/>
          <w:sz w:val="18"/>
          <w:szCs w:val="18"/>
        </w:rPr>
        <w:t>қаражатын</w:t>
      </w:r>
      <w:r w:rsidRPr="00A17DC5">
        <w:rPr>
          <w:rFonts w:cs="Arial"/>
          <w:spacing w:val="-2"/>
          <w:sz w:val="18"/>
          <w:szCs w:val="18"/>
          <w:lang w:val="en-US"/>
        </w:rPr>
        <w:t xml:space="preserve"> </w:t>
      </w:r>
      <w:r w:rsidRPr="008D72E1">
        <w:rPr>
          <w:rFonts w:cs="Arial"/>
          <w:spacing w:val="-2"/>
          <w:sz w:val="18"/>
          <w:szCs w:val="18"/>
        </w:rPr>
        <w:t>генерациялайтын</w:t>
      </w:r>
      <w:r w:rsidRPr="00A17DC5">
        <w:rPr>
          <w:rFonts w:cs="Arial"/>
          <w:spacing w:val="-2"/>
          <w:sz w:val="18"/>
          <w:szCs w:val="18"/>
          <w:lang w:val="en-US"/>
        </w:rPr>
        <w:t xml:space="preserve"> </w:t>
      </w:r>
      <w:r w:rsidRPr="008D72E1">
        <w:rPr>
          <w:rFonts w:cs="Arial"/>
          <w:spacing w:val="-2"/>
          <w:sz w:val="18"/>
          <w:szCs w:val="18"/>
        </w:rPr>
        <w:t>бірліктің</w:t>
      </w:r>
      <w:r w:rsidRPr="00A17DC5">
        <w:rPr>
          <w:rFonts w:cs="Arial"/>
          <w:spacing w:val="-2"/>
          <w:sz w:val="18"/>
          <w:szCs w:val="18"/>
          <w:lang w:val="en-US"/>
        </w:rPr>
        <w:t xml:space="preserve"> </w:t>
      </w:r>
      <w:r w:rsidRPr="008D72E1">
        <w:rPr>
          <w:rFonts w:cs="Arial"/>
          <w:spacing w:val="-2"/>
          <w:sz w:val="18"/>
          <w:szCs w:val="18"/>
        </w:rPr>
        <w:t>баланстық</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оның</w:t>
      </w:r>
      <w:r w:rsidRPr="00A17DC5">
        <w:rPr>
          <w:rFonts w:cs="Arial"/>
          <w:spacing w:val="-2"/>
          <w:sz w:val="18"/>
          <w:szCs w:val="18"/>
          <w:lang w:val="en-US"/>
        </w:rPr>
        <w:t xml:space="preserve"> </w:t>
      </w:r>
      <w:r w:rsidRPr="008D72E1">
        <w:rPr>
          <w:rFonts w:cs="Arial"/>
          <w:spacing w:val="-2"/>
          <w:sz w:val="18"/>
          <w:szCs w:val="18"/>
        </w:rPr>
        <w:t>өтелетін</w:t>
      </w:r>
      <w:r w:rsidRPr="00A17DC5">
        <w:rPr>
          <w:rFonts w:cs="Arial"/>
          <w:spacing w:val="-2"/>
          <w:sz w:val="18"/>
          <w:szCs w:val="18"/>
          <w:lang w:val="en-US"/>
        </w:rPr>
        <w:t xml:space="preserve"> </w:t>
      </w:r>
      <w:r w:rsidRPr="008D72E1">
        <w:rPr>
          <w:rFonts w:cs="Arial"/>
          <w:spacing w:val="-2"/>
          <w:sz w:val="18"/>
          <w:szCs w:val="18"/>
        </w:rPr>
        <w:t>құнынан</w:t>
      </w:r>
      <w:r w:rsidRPr="00A17DC5">
        <w:rPr>
          <w:rFonts w:cs="Arial"/>
          <w:spacing w:val="-2"/>
          <w:sz w:val="18"/>
          <w:szCs w:val="18"/>
          <w:lang w:val="en-US"/>
        </w:rPr>
        <w:t xml:space="preserve"> </w:t>
      </w:r>
      <w:r w:rsidRPr="008D72E1">
        <w:rPr>
          <w:rFonts w:cs="Arial"/>
          <w:spacing w:val="-2"/>
          <w:sz w:val="18"/>
          <w:szCs w:val="18"/>
        </w:rPr>
        <w:t>асып</w:t>
      </w:r>
      <w:r w:rsidRPr="00A17DC5">
        <w:rPr>
          <w:rFonts w:cs="Arial"/>
          <w:spacing w:val="-2"/>
          <w:sz w:val="18"/>
          <w:szCs w:val="18"/>
          <w:lang w:val="en-US"/>
        </w:rPr>
        <w:t xml:space="preserve"> </w:t>
      </w:r>
      <w:r w:rsidRPr="008D72E1">
        <w:rPr>
          <w:rFonts w:cs="Arial"/>
          <w:spacing w:val="-2"/>
          <w:sz w:val="18"/>
          <w:szCs w:val="18"/>
        </w:rPr>
        <w:t>кетсе</w:t>
      </w:r>
      <w:r w:rsidRPr="00A17DC5">
        <w:rPr>
          <w:rFonts w:cs="Arial"/>
          <w:spacing w:val="-2"/>
          <w:sz w:val="18"/>
          <w:szCs w:val="18"/>
          <w:lang w:val="en-US"/>
        </w:rPr>
        <w:t xml:space="preserve"> (</w:t>
      </w:r>
      <w:r w:rsidRPr="008D72E1">
        <w:rPr>
          <w:rFonts w:cs="Arial"/>
          <w:spacing w:val="-2"/>
          <w:sz w:val="18"/>
          <w:szCs w:val="18"/>
        </w:rPr>
        <w:t>яғни</w:t>
      </w:r>
      <w:r w:rsidRPr="00A17DC5">
        <w:rPr>
          <w:rFonts w:cs="Arial"/>
          <w:spacing w:val="-2"/>
          <w:sz w:val="18"/>
          <w:szCs w:val="18"/>
          <w:lang w:val="en-US"/>
        </w:rPr>
        <w:t xml:space="preserve"> </w:t>
      </w:r>
      <w:r w:rsidRPr="008D72E1">
        <w:rPr>
          <w:rFonts w:cs="Arial"/>
          <w:spacing w:val="-2"/>
          <w:sz w:val="18"/>
          <w:szCs w:val="18"/>
        </w:rPr>
        <w:t>пайдалану</w:t>
      </w:r>
      <w:r w:rsidRPr="00A17DC5">
        <w:rPr>
          <w:rFonts w:cs="Arial"/>
          <w:spacing w:val="-2"/>
          <w:sz w:val="18"/>
          <w:szCs w:val="18"/>
          <w:lang w:val="en-US"/>
        </w:rPr>
        <w:t xml:space="preserve"> </w:t>
      </w:r>
      <w:r w:rsidRPr="008D72E1">
        <w:rPr>
          <w:rFonts w:cs="Arial"/>
          <w:spacing w:val="-2"/>
          <w:sz w:val="18"/>
          <w:szCs w:val="18"/>
        </w:rPr>
        <w:t>құндылығы</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сатуға</w:t>
      </w:r>
      <w:r w:rsidRPr="00A17DC5">
        <w:rPr>
          <w:rFonts w:cs="Arial"/>
          <w:spacing w:val="-2"/>
          <w:sz w:val="18"/>
          <w:szCs w:val="18"/>
          <w:lang w:val="en-US"/>
        </w:rPr>
        <w:t xml:space="preserve"> </w:t>
      </w:r>
      <w:r w:rsidRPr="008D72E1">
        <w:rPr>
          <w:rFonts w:cs="Arial"/>
          <w:spacing w:val="-2"/>
          <w:sz w:val="18"/>
          <w:szCs w:val="18"/>
        </w:rPr>
        <w:t>жұмсалған</w:t>
      </w:r>
      <w:r w:rsidRPr="00A17DC5">
        <w:rPr>
          <w:rFonts w:cs="Arial"/>
          <w:spacing w:val="-2"/>
          <w:sz w:val="18"/>
          <w:szCs w:val="18"/>
          <w:lang w:val="en-US"/>
        </w:rPr>
        <w:t xml:space="preserve"> </w:t>
      </w:r>
      <w:r w:rsidRPr="008D72E1">
        <w:rPr>
          <w:rFonts w:cs="Arial"/>
          <w:spacing w:val="-2"/>
          <w:sz w:val="18"/>
          <w:szCs w:val="18"/>
        </w:rPr>
        <w:t>шығындарды</w:t>
      </w:r>
      <w:r w:rsidRPr="00A17DC5">
        <w:rPr>
          <w:rFonts w:cs="Arial"/>
          <w:spacing w:val="-2"/>
          <w:sz w:val="18"/>
          <w:szCs w:val="18"/>
          <w:lang w:val="en-US"/>
        </w:rPr>
        <w:t xml:space="preserve"> </w:t>
      </w:r>
      <w:r w:rsidRPr="008D72E1">
        <w:rPr>
          <w:rFonts w:cs="Arial"/>
          <w:spacing w:val="-2"/>
          <w:sz w:val="18"/>
          <w:szCs w:val="18"/>
        </w:rPr>
        <w:t>шегергендегі</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құнның</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жоғары</w:t>
      </w:r>
      <w:r w:rsidRPr="00A17DC5">
        <w:rPr>
          <w:rFonts w:cs="Arial"/>
          <w:spacing w:val="-2"/>
          <w:sz w:val="18"/>
          <w:szCs w:val="18"/>
          <w:lang w:val="en-US"/>
        </w:rPr>
        <w:t xml:space="preserve"> </w:t>
      </w:r>
      <w:r w:rsidRPr="008D72E1">
        <w:rPr>
          <w:rFonts w:cs="Arial"/>
          <w:spacing w:val="-2"/>
          <w:sz w:val="18"/>
          <w:szCs w:val="18"/>
        </w:rPr>
        <w:t>шамасынан</w:t>
      </w:r>
      <w:r w:rsidRPr="00A17DC5">
        <w:rPr>
          <w:rFonts w:cs="Arial"/>
          <w:spacing w:val="-2"/>
          <w:sz w:val="18"/>
          <w:szCs w:val="18"/>
          <w:lang w:val="en-US"/>
        </w:rPr>
        <w:t xml:space="preserve"> </w:t>
      </w:r>
      <w:r w:rsidRPr="008D72E1">
        <w:rPr>
          <w:rFonts w:cs="Arial"/>
          <w:spacing w:val="-2"/>
          <w:sz w:val="18"/>
          <w:szCs w:val="18"/>
        </w:rPr>
        <w:t>жоғары</w:t>
      </w:r>
      <w:r w:rsidRPr="00A17DC5">
        <w:rPr>
          <w:rFonts w:cs="Arial"/>
          <w:spacing w:val="-2"/>
          <w:sz w:val="18"/>
          <w:szCs w:val="18"/>
          <w:lang w:val="en-US"/>
        </w:rPr>
        <w:t xml:space="preserve"> </w:t>
      </w:r>
      <w:r w:rsidRPr="008D72E1">
        <w:rPr>
          <w:rFonts w:cs="Arial"/>
          <w:spacing w:val="-2"/>
          <w:sz w:val="18"/>
          <w:szCs w:val="18"/>
        </w:rPr>
        <w:t>болса</w:t>
      </w:r>
      <w:r w:rsidRPr="00A17DC5">
        <w:rPr>
          <w:rFonts w:cs="Arial"/>
          <w:spacing w:val="-2"/>
          <w:sz w:val="18"/>
          <w:szCs w:val="18"/>
          <w:lang w:val="en-US"/>
        </w:rPr>
        <w:t xml:space="preserve">), </w:t>
      </w:r>
      <w:r w:rsidRPr="008D72E1">
        <w:rPr>
          <w:rFonts w:cs="Arial"/>
          <w:spacing w:val="-2"/>
          <w:sz w:val="18"/>
          <w:szCs w:val="18"/>
        </w:rPr>
        <w:t>құнсызданудан</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Құнсыздануды</w:t>
      </w:r>
      <w:r w:rsidRPr="00A17DC5">
        <w:rPr>
          <w:rFonts w:cs="Arial"/>
          <w:spacing w:val="-2"/>
          <w:sz w:val="18"/>
          <w:szCs w:val="18"/>
          <w:lang w:val="en-US"/>
        </w:rPr>
        <w:t xml:space="preserve"> </w:t>
      </w:r>
      <w:r w:rsidRPr="008D72E1">
        <w:rPr>
          <w:rFonts w:cs="Arial"/>
          <w:spacing w:val="-2"/>
          <w:sz w:val="18"/>
          <w:szCs w:val="18"/>
        </w:rPr>
        <w:t>тексеру</w:t>
      </w:r>
      <w:r w:rsidRPr="00A17DC5">
        <w:rPr>
          <w:rFonts w:cs="Arial"/>
          <w:spacing w:val="-2"/>
          <w:sz w:val="18"/>
          <w:szCs w:val="18"/>
          <w:lang w:val="en-US"/>
        </w:rPr>
        <w:t xml:space="preserve"> </w:t>
      </w:r>
      <w:r w:rsidRPr="008D72E1">
        <w:rPr>
          <w:rFonts w:cs="Arial"/>
          <w:spacing w:val="-2"/>
          <w:sz w:val="18"/>
          <w:szCs w:val="18"/>
        </w:rPr>
        <w:t>мақсатында</w:t>
      </w:r>
      <w:r w:rsidRPr="00A17DC5">
        <w:rPr>
          <w:rFonts w:cs="Arial"/>
          <w:spacing w:val="-2"/>
          <w:sz w:val="18"/>
          <w:szCs w:val="18"/>
          <w:lang w:val="en-US"/>
        </w:rPr>
        <w:t xml:space="preserve"> </w:t>
      </w:r>
      <w:r w:rsidRPr="008D72E1">
        <w:rPr>
          <w:rFonts w:cs="Arial"/>
          <w:spacing w:val="-2"/>
          <w:sz w:val="18"/>
          <w:szCs w:val="18"/>
        </w:rPr>
        <w:t>жеке</w:t>
      </w:r>
      <w:r w:rsidRPr="00A17DC5">
        <w:rPr>
          <w:rFonts w:cs="Arial"/>
          <w:spacing w:val="-2"/>
          <w:sz w:val="18"/>
          <w:szCs w:val="18"/>
          <w:lang w:val="en-US"/>
        </w:rPr>
        <w:t xml:space="preserve"> </w:t>
      </w:r>
      <w:r w:rsidRPr="008D72E1">
        <w:rPr>
          <w:rFonts w:cs="Arial"/>
          <w:spacing w:val="-2"/>
          <w:sz w:val="18"/>
          <w:szCs w:val="18"/>
        </w:rPr>
        <w:t>тексеруге</w:t>
      </w:r>
      <w:r w:rsidRPr="00A17DC5">
        <w:rPr>
          <w:rFonts w:cs="Arial"/>
          <w:spacing w:val="-2"/>
          <w:sz w:val="18"/>
          <w:szCs w:val="18"/>
          <w:lang w:val="en-US"/>
        </w:rPr>
        <w:t xml:space="preserve"> </w:t>
      </w:r>
      <w:r w:rsidRPr="008D72E1">
        <w:rPr>
          <w:rFonts w:cs="Arial"/>
          <w:spacing w:val="-2"/>
          <w:sz w:val="18"/>
          <w:szCs w:val="18"/>
        </w:rPr>
        <w:t>келмейтін</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бөлек</w:t>
      </w:r>
      <w:r w:rsidRPr="00A17DC5">
        <w:rPr>
          <w:rFonts w:cs="Arial"/>
          <w:spacing w:val="-2"/>
          <w:sz w:val="18"/>
          <w:szCs w:val="18"/>
          <w:lang w:val="en-US"/>
        </w:rPr>
        <w:t xml:space="preserve"> </w:t>
      </w:r>
      <w:r w:rsidRPr="008D72E1">
        <w:rPr>
          <w:rFonts w:cs="Arial"/>
          <w:spacing w:val="-2"/>
          <w:sz w:val="18"/>
          <w:szCs w:val="18"/>
        </w:rPr>
        <w:t>сәйкестендірілетін</w:t>
      </w:r>
      <w:r w:rsidRPr="00A17DC5">
        <w:rPr>
          <w:rFonts w:cs="Arial"/>
          <w:spacing w:val="-2"/>
          <w:sz w:val="18"/>
          <w:szCs w:val="18"/>
          <w:lang w:val="en-US"/>
        </w:rPr>
        <w:t xml:space="preserve"> </w:t>
      </w:r>
      <w:r w:rsidRPr="008D72E1">
        <w:rPr>
          <w:rFonts w:cs="Arial"/>
          <w:spacing w:val="-2"/>
          <w:sz w:val="18"/>
          <w:szCs w:val="18"/>
        </w:rPr>
        <w:t>ақша</w:t>
      </w:r>
      <w:r w:rsidRPr="00A17DC5">
        <w:rPr>
          <w:rFonts w:cs="Arial"/>
          <w:spacing w:val="-2"/>
          <w:sz w:val="18"/>
          <w:szCs w:val="18"/>
          <w:lang w:val="en-US"/>
        </w:rPr>
        <w:t xml:space="preserve"> </w:t>
      </w:r>
      <w:r w:rsidRPr="008D72E1">
        <w:rPr>
          <w:rFonts w:cs="Arial"/>
          <w:spacing w:val="-2"/>
          <w:sz w:val="18"/>
          <w:szCs w:val="18"/>
        </w:rPr>
        <w:t>ағындары</w:t>
      </w:r>
      <w:r w:rsidRPr="00A17DC5">
        <w:rPr>
          <w:rFonts w:cs="Arial"/>
          <w:spacing w:val="-2"/>
          <w:sz w:val="18"/>
          <w:szCs w:val="18"/>
          <w:lang w:val="en-US"/>
        </w:rPr>
        <w:t xml:space="preserve"> </w:t>
      </w:r>
      <w:r w:rsidRPr="008D72E1">
        <w:rPr>
          <w:rFonts w:cs="Arial"/>
          <w:spacing w:val="-2"/>
          <w:sz w:val="18"/>
          <w:szCs w:val="18"/>
        </w:rPr>
        <w:t>бар</w:t>
      </w:r>
      <w:r w:rsidRPr="00A17DC5">
        <w:rPr>
          <w:rFonts w:cs="Arial"/>
          <w:spacing w:val="-2"/>
          <w:sz w:val="18"/>
          <w:szCs w:val="18"/>
          <w:lang w:val="en-US"/>
        </w:rPr>
        <w:t xml:space="preserve"> </w:t>
      </w:r>
      <w:r w:rsidRPr="008D72E1">
        <w:rPr>
          <w:rFonts w:cs="Arial"/>
          <w:spacing w:val="-2"/>
          <w:sz w:val="18"/>
          <w:szCs w:val="18"/>
        </w:rPr>
        <w:t>активтердің</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шағын</w:t>
      </w:r>
      <w:r w:rsidRPr="00A17DC5">
        <w:rPr>
          <w:rFonts w:cs="Arial"/>
          <w:spacing w:val="-2"/>
          <w:sz w:val="18"/>
          <w:szCs w:val="18"/>
          <w:lang w:val="en-US"/>
        </w:rPr>
        <w:t xml:space="preserve"> </w:t>
      </w:r>
      <w:r w:rsidRPr="008D72E1">
        <w:rPr>
          <w:rFonts w:cs="Arial"/>
          <w:spacing w:val="-2"/>
          <w:sz w:val="18"/>
          <w:szCs w:val="18"/>
        </w:rPr>
        <w:t>тобына</w:t>
      </w:r>
      <w:r w:rsidRPr="00A17DC5">
        <w:rPr>
          <w:rFonts w:cs="Arial"/>
          <w:spacing w:val="-2"/>
          <w:sz w:val="18"/>
          <w:szCs w:val="18"/>
          <w:lang w:val="en-US"/>
        </w:rPr>
        <w:t xml:space="preserve"> – </w:t>
      </w:r>
      <w:r w:rsidRPr="008D72E1">
        <w:rPr>
          <w:rFonts w:cs="Arial"/>
          <w:spacing w:val="-2"/>
          <w:sz w:val="18"/>
          <w:szCs w:val="18"/>
        </w:rPr>
        <w:t>олардың</w:t>
      </w:r>
      <w:r w:rsidRPr="00A17DC5">
        <w:rPr>
          <w:rFonts w:cs="Arial"/>
          <w:spacing w:val="-2"/>
          <w:sz w:val="18"/>
          <w:szCs w:val="18"/>
          <w:lang w:val="en-US"/>
        </w:rPr>
        <w:t xml:space="preserve"> </w:t>
      </w:r>
      <w:r w:rsidRPr="008D72E1">
        <w:rPr>
          <w:rFonts w:cs="Arial"/>
          <w:spacing w:val="-2"/>
          <w:sz w:val="18"/>
          <w:szCs w:val="18"/>
        </w:rPr>
        <w:t>ақша</w:t>
      </w:r>
      <w:r w:rsidRPr="00A17DC5">
        <w:rPr>
          <w:rFonts w:cs="Arial"/>
          <w:spacing w:val="-2"/>
          <w:sz w:val="18"/>
          <w:szCs w:val="18"/>
          <w:lang w:val="en-US"/>
        </w:rPr>
        <w:t xml:space="preserve"> </w:t>
      </w:r>
      <w:r w:rsidRPr="008D72E1">
        <w:rPr>
          <w:rFonts w:cs="Arial"/>
          <w:spacing w:val="-2"/>
          <w:sz w:val="18"/>
          <w:szCs w:val="18"/>
        </w:rPr>
        <w:t>қаражатын</w:t>
      </w:r>
      <w:r w:rsidRPr="00A17DC5">
        <w:rPr>
          <w:rFonts w:cs="Arial"/>
          <w:spacing w:val="-2"/>
          <w:sz w:val="18"/>
          <w:szCs w:val="18"/>
          <w:lang w:val="en-US"/>
        </w:rPr>
        <w:t xml:space="preserve"> </w:t>
      </w:r>
      <w:r w:rsidRPr="008D72E1">
        <w:rPr>
          <w:rFonts w:cs="Arial"/>
          <w:spacing w:val="-2"/>
          <w:sz w:val="18"/>
          <w:szCs w:val="18"/>
        </w:rPr>
        <w:t>генерациялайтын</w:t>
      </w:r>
      <w:r w:rsidRPr="00A17DC5">
        <w:rPr>
          <w:rFonts w:cs="Arial"/>
          <w:spacing w:val="-2"/>
          <w:sz w:val="18"/>
          <w:szCs w:val="18"/>
          <w:lang w:val="en-US"/>
        </w:rPr>
        <w:t xml:space="preserve"> </w:t>
      </w:r>
      <w:r w:rsidRPr="008D72E1">
        <w:rPr>
          <w:rFonts w:cs="Arial"/>
          <w:spacing w:val="-2"/>
          <w:sz w:val="18"/>
          <w:szCs w:val="18"/>
        </w:rPr>
        <w:t>бірлігіне</w:t>
      </w:r>
      <w:r w:rsidRPr="00A17DC5">
        <w:rPr>
          <w:rFonts w:cs="Arial"/>
          <w:spacing w:val="-2"/>
          <w:sz w:val="18"/>
          <w:szCs w:val="18"/>
          <w:lang w:val="en-US"/>
        </w:rPr>
        <w:t xml:space="preserve"> (</w:t>
      </w:r>
      <w:r w:rsidRPr="008D72E1">
        <w:rPr>
          <w:rFonts w:cs="Arial"/>
          <w:spacing w:val="-2"/>
          <w:sz w:val="18"/>
          <w:szCs w:val="18"/>
        </w:rPr>
        <w:t>АҚГБ</w:t>
      </w:r>
      <w:r w:rsidRPr="00A17DC5">
        <w:rPr>
          <w:rFonts w:cs="Arial"/>
          <w:spacing w:val="-2"/>
          <w:sz w:val="18"/>
          <w:szCs w:val="18"/>
          <w:lang w:val="en-US"/>
        </w:rPr>
        <w:t xml:space="preserve">) </w:t>
      </w:r>
      <w:r w:rsidRPr="008D72E1">
        <w:rPr>
          <w:rFonts w:cs="Arial"/>
          <w:spacing w:val="-2"/>
          <w:sz w:val="18"/>
          <w:szCs w:val="18"/>
        </w:rPr>
        <w:t>біріктіріледі</w:t>
      </w:r>
      <w:r w:rsidRPr="00A17DC5">
        <w:rPr>
          <w:rFonts w:cs="Arial"/>
          <w:spacing w:val="-2"/>
          <w:sz w:val="18"/>
          <w:szCs w:val="18"/>
          <w:lang w:val="en-US"/>
        </w:rPr>
        <w:t xml:space="preserve">. </w:t>
      </w:r>
      <w:r w:rsidRPr="008D72E1">
        <w:rPr>
          <w:rFonts w:cs="Arial"/>
          <w:spacing w:val="-2"/>
          <w:sz w:val="18"/>
          <w:szCs w:val="18"/>
        </w:rPr>
        <w:t>Құнсызданудан</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p>
    <w:p w14:paraId="32F89EAF" w14:textId="77777777" w:rsidR="0007322A" w:rsidRPr="00A17DC5" w:rsidRDefault="0007322A" w:rsidP="0007322A">
      <w:pPr>
        <w:pStyle w:val="a0"/>
        <w:ind w:right="15"/>
        <w:rPr>
          <w:rFonts w:cs="Arial"/>
          <w:spacing w:val="-2"/>
          <w:sz w:val="18"/>
          <w:szCs w:val="18"/>
          <w:lang w:val="en-US"/>
        </w:rPr>
      </w:pPr>
      <w:r w:rsidRPr="008D72E1">
        <w:rPr>
          <w:rFonts w:cs="Arial"/>
          <w:spacing w:val="-2"/>
          <w:sz w:val="18"/>
          <w:szCs w:val="18"/>
        </w:rPr>
        <w:t>Пайдалану</w:t>
      </w:r>
      <w:r w:rsidRPr="00A17DC5">
        <w:rPr>
          <w:rFonts w:cs="Arial"/>
          <w:spacing w:val="-2"/>
          <w:sz w:val="18"/>
          <w:szCs w:val="18"/>
          <w:lang w:val="en-US"/>
        </w:rPr>
        <w:t xml:space="preserve"> </w:t>
      </w:r>
      <w:r w:rsidRPr="008D72E1">
        <w:rPr>
          <w:rFonts w:cs="Arial"/>
          <w:spacing w:val="-2"/>
          <w:sz w:val="18"/>
          <w:szCs w:val="18"/>
        </w:rPr>
        <w:t>құндылығын</w:t>
      </w:r>
      <w:r w:rsidRPr="00A17DC5">
        <w:rPr>
          <w:rFonts w:cs="Arial"/>
          <w:spacing w:val="-2"/>
          <w:sz w:val="18"/>
          <w:szCs w:val="18"/>
          <w:lang w:val="en-US"/>
        </w:rPr>
        <w:t xml:space="preserve"> </w:t>
      </w:r>
      <w:r w:rsidRPr="008D72E1">
        <w:rPr>
          <w:rFonts w:cs="Arial"/>
          <w:spacing w:val="-2"/>
          <w:sz w:val="18"/>
          <w:szCs w:val="18"/>
        </w:rPr>
        <w:t>есептеу</w:t>
      </w:r>
      <w:r w:rsidRPr="00A17DC5">
        <w:rPr>
          <w:rFonts w:cs="Arial"/>
          <w:spacing w:val="-2"/>
          <w:sz w:val="18"/>
          <w:szCs w:val="18"/>
          <w:lang w:val="en-US"/>
        </w:rPr>
        <w:t xml:space="preserve"> </w:t>
      </w:r>
      <w:r w:rsidRPr="008D72E1">
        <w:rPr>
          <w:rFonts w:cs="Arial"/>
          <w:spacing w:val="-2"/>
          <w:sz w:val="18"/>
          <w:szCs w:val="18"/>
        </w:rPr>
        <w:t>кезінде</w:t>
      </w:r>
      <w:r w:rsidRPr="00A17DC5">
        <w:rPr>
          <w:rFonts w:cs="Arial"/>
          <w:spacing w:val="-2"/>
          <w:sz w:val="18"/>
          <w:szCs w:val="18"/>
          <w:lang w:val="en-US"/>
        </w:rPr>
        <w:t xml:space="preserve"> </w:t>
      </w:r>
      <w:r w:rsidRPr="008D72E1">
        <w:rPr>
          <w:rFonts w:cs="Arial"/>
          <w:spacing w:val="-2"/>
          <w:sz w:val="18"/>
          <w:szCs w:val="18"/>
        </w:rPr>
        <w:t>күтілетін</w:t>
      </w:r>
      <w:r w:rsidRPr="00A17DC5">
        <w:rPr>
          <w:rFonts w:cs="Arial"/>
          <w:spacing w:val="-2"/>
          <w:sz w:val="18"/>
          <w:szCs w:val="18"/>
          <w:lang w:val="en-US"/>
        </w:rPr>
        <w:t xml:space="preserve"> </w:t>
      </w:r>
      <w:r w:rsidRPr="008D72E1">
        <w:rPr>
          <w:rFonts w:cs="Arial"/>
          <w:spacing w:val="-2"/>
          <w:sz w:val="18"/>
          <w:szCs w:val="18"/>
        </w:rPr>
        <w:t>болашақ</w:t>
      </w:r>
      <w:r w:rsidRPr="00A17DC5">
        <w:rPr>
          <w:rFonts w:cs="Arial"/>
          <w:spacing w:val="-2"/>
          <w:sz w:val="18"/>
          <w:szCs w:val="18"/>
          <w:lang w:val="en-US"/>
        </w:rPr>
        <w:t xml:space="preserve"> </w:t>
      </w:r>
      <w:r w:rsidRPr="008D72E1">
        <w:rPr>
          <w:rFonts w:cs="Arial"/>
          <w:spacing w:val="-2"/>
          <w:sz w:val="18"/>
          <w:szCs w:val="18"/>
        </w:rPr>
        <w:t>ақша</w:t>
      </w:r>
      <w:r w:rsidRPr="00A17DC5">
        <w:rPr>
          <w:rFonts w:cs="Arial"/>
          <w:spacing w:val="-2"/>
          <w:sz w:val="18"/>
          <w:szCs w:val="18"/>
          <w:lang w:val="en-US"/>
        </w:rPr>
        <w:t xml:space="preserve"> </w:t>
      </w:r>
      <w:r w:rsidRPr="008D72E1">
        <w:rPr>
          <w:rFonts w:cs="Arial"/>
          <w:spacing w:val="-2"/>
          <w:sz w:val="18"/>
          <w:szCs w:val="18"/>
        </w:rPr>
        <w:t>ағындары</w:t>
      </w:r>
      <w:r w:rsidRPr="00A17DC5">
        <w:rPr>
          <w:rFonts w:cs="Arial"/>
          <w:spacing w:val="-2"/>
          <w:sz w:val="18"/>
          <w:szCs w:val="18"/>
          <w:lang w:val="en-US"/>
        </w:rPr>
        <w:t xml:space="preserve"> </w:t>
      </w:r>
      <w:r w:rsidRPr="008D72E1">
        <w:rPr>
          <w:rFonts w:cs="Arial"/>
          <w:spacing w:val="-2"/>
          <w:sz w:val="18"/>
          <w:szCs w:val="18"/>
        </w:rPr>
        <w:t>ақшаның</w:t>
      </w:r>
      <w:r w:rsidRPr="00A17DC5">
        <w:rPr>
          <w:rFonts w:cs="Arial"/>
          <w:spacing w:val="-2"/>
          <w:sz w:val="18"/>
          <w:szCs w:val="18"/>
          <w:lang w:val="en-US"/>
        </w:rPr>
        <w:t xml:space="preserve"> </w:t>
      </w:r>
      <w:r w:rsidRPr="008D72E1">
        <w:rPr>
          <w:rFonts w:cs="Arial"/>
          <w:spacing w:val="-2"/>
          <w:sz w:val="18"/>
          <w:szCs w:val="18"/>
        </w:rPr>
        <w:t>уақытша</w:t>
      </w:r>
      <w:r w:rsidRPr="00A17DC5">
        <w:rPr>
          <w:rFonts w:cs="Arial"/>
          <w:spacing w:val="-2"/>
          <w:sz w:val="18"/>
          <w:szCs w:val="18"/>
          <w:lang w:val="en-US"/>
        </w:rPr>
        <w:t xml:space="preserve"> </w:t>
      </w:r>
      <w:r w:rsidRPr="008D72E1">
        <w:rPr>
          <w:rFonts w:cs="Arial"/>
          <w:spacing w:val="-2"/>
          <w:sz w:val="18"/>
          <w:szCs w:val="18"/>
        </w:rPr>
        <w:t>құнының</w:t>
      </w:r>
      <w:r w:rsidRPr="00A17DC5">
        <w:rPr>
          <w:rFonts w:cs="Arial"/>
          <w:spacing w:val="-2"/>
          <w:sz w:val="18"/>
          <w:szCs w:val="18"/>
          <w:lang w:val="en-US"/>
        </w:rPr>
        <w:t xml:space="preserve"> </w:t>
      </w:r>
      <w:r w:rsidRPr="008D72E1">
        <w:rPr>
          <w:rFonts w:cs="Arial"/>
          <w:spacing w:val="-2"/>
          <w:sz w:val="18"/>
          <w:szCs w:val="18"/>
        </w:rPr>
        <w:t>ағымдағы</w:t>
      </w:r>
      <w:r w:rsidRPr="00A17DC5">
        <w:rPr>
          <w:rFonts w:cs="Arial"/>
          <w:spacing w:val="-2"/>
          <w:sz w:val="18"/>
          <w:szCs w:val="18"/>
          <w:lang w:val="en-US"/>
        </w:rPr>
        <w:t xml:space="preserve"> </w:t>
      </w:r>
      <w:r w:rsidRPr="008D72E1">
        <w:rPr>
          <w:rFonts w:cs="Arial"/>
          <w:spacing w:val="-2"/>
          <w:sz w:val="18"/>
          <w:szCs w:val="18"/>
        </w:rPr>
        <w:t>нарықтық</w:t>
      </w:r>
      <w:r w:rsidRPr="00A17DC5">
        <w:rPr>
          <w:rFonts w:cs="Arial"/>
          <w:spacing w:val="-2"/>
          <w:sz w:val="18"/>
          <w:szCs w:val="18"/>
          <w:lang w:val="en-US"/>
        </w:rPr>
        <w:t xml:space="preserve"> </w:t>
      </w:r>
      <w:r w:rsidRPr="008D72E1">
        <w:rPr>
          <w:rFonts w:cs="Arial"/>
          <w:spacing w:val="-2"/>
          <w:sz w:val="18"/>
          <w:szCs w:val="18"/>
        </w:rPr>
        <w:t>бағасын</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активке</w:t>
      </w:r>
      <w:r w:rsidRPr="00A17DC5">
        <w:rPr>
          <w:rFonts w:cs="Arial"/>
          <w:spacing w:val="-2"/>
          <w:sz w:val="18"/>
          <w:szCs w:val="18"/>
          <w:lang w:val="en-US"/>
        </w:rPr>
        <w:t xml:space="preserve"> </w:t>
      </w:r>
      <w:r w:rsidRPr="008D72E1">
        <w:rPr>
          <w:rFonts w:cs="Arial"/>
          <w:spacing w:val="-2"/>
          <w:sz w:val="18"/>
          <w:szCs w:val="18"/>
        </w:rPr>
        <w:t>тән</w:t>
      </w:r>
      <w:r w:rsidRPr="00A17DC5">
        <w:rPr>
          <w:rFonts w:cs="Arial"/>
          <w:spacing w:val="-2"/>
          <w:sz w:val="18"/>
          <w:szCs w:val="18"/>
          <w:lang w:val="en-US"/>
        </w:rPr>
        <w:t xml:space="preserve"> </w:t>
      </w:r>
      <w:r w:rsidRPr="008D72E1">
        <w:rPr>
          <w:rFonts w:cs="Arial"/>
          <w:spacing w:val="-2"/>
          <w:sz w:val="18"/>
          <w:szCs w:val="18"/>
        </w:rPr>
        <w:t>тәуекелдерді</w:t>
      </w:r>
      <w:r w:rsidRPr="00A17DC5">
        <w:rPr>
          <w:rFonts w:cs="Arial"/>
          <w:spacing w:val="-2"/>
          <w:sz w:val="18"/>
          <w:szCs w:val="18"/>
          <w:lang w:val="en-US"/>
        </w:rPr>
        <w:t xml:space="preserve"> </w:t>
      </w:r>
      <w:r w:rsidRPr="008D72E1">
        <w:rPr>
          <w:rFonts w:cs="Arial"/>
          <w:spacing w:val="-2"/>
          <w:sz w:val="18"/>
          <w:szCs w:val="18"/>
        </w:rPr>
        <w:t>көрсететін</w:t>
      </w:r>
      <w:r w:rsidRPr="00A17DC5">
        <w:rPr>
          <w:rFonts w:cs="Arial"/>
          <w:spacing w:val="-2"/>
          <w:sz w:val="18"/>
          <w:szCs w:val="18"/>
          <w:lang w:val="en-US"/>
        </w:rPr>
        <w:t xml:space="preserve"> </w:t>
      </w:r>
      <w:r w:rsidRPr="008D72E1">
        <w:rPr>
          <w:rFonts w:cs="Arial"/>
          <w:spacing w:val="-2"/>
          <w:sz w:val="18"/>
          <w:szCs w:val="18"/>
        </w:rPr>
        <w:t>салық</w:t>
      </w:r>
      <w:r w:rsidRPr="00A17DC5">
        <w:rPr>
          <w:rFonts w:cs="Arial"/>
          <w:spacing w:val="-2"/>
          <w:sz w:val="18"/>
          <w:szCs w:val="18"/>
          <w:lang w:val="en-US"/>
        </w:rPr>
        <w:t xml:space="preserve"> </w:t>
      </w:r>
      <w:r w:rsidRPr="008D72E1">
        <w:rPr>
          <w:rFonts w:cs="Arial"/>
          <w:spacing w:val="-2"/>
          <w:sz w:val="18"/>
          <w:szCs w:val="18"/>
        </w:rPr>
        <w:t>салынғанға</w:t>
      </w:r>
      <w:r w:rsidRPr="00A17DC5">
        <w:rPr>
          <w:rFonts w:cs="Arial"/>
          <w:spacing w:val="-2"/>
          <w:sz w:val="18"/>
          <w:szCs w:val="18"/>
          <w:lang w:val="en-US"/>
        </w:rPr>
        <w:t xml:space="preserve"> </w:t>
      </w:r>
      <w:r w:rsidRPr="008D72E1">
        <w:rPr>
          <w:rFonts w:cs="Arial"/>
          <w:spacing w:val="-2"/>
          <w:sz w:val="18"/>
          <w:szCs w:val="18"/>
        </w:rPr>
        <w:t>дейінгі</w:t>
      </w:r>
      <w:r w:rsidRPr="00A17DC5">
        <w:rPr>
          <w:rFonts w:cs="Arial"/>
          <w:spacing w:val="-2"/>
          <w:sz w:val="18"/>
          <w:szCs w:val="18"/>
          <w:lang w:val="en-US"/>
        </w:rPr>
        <w:t xml:space="preserve"> </w:t>
      </w:r>
      <w:r w:rsidRPr="008D72E1">
        <w:rPr>
          <w:rFonts w:cs="Arial"/>
          <w:spacing w:val="-2"/>
          <w:sz w:val="18"/>
          <w:szCs w:val="18"/>
        </w:rPr>
        <w:t>дисконттау</w:t>
      </w:r>
      <w:r w:rsidRPr="00A17DC5">
        <w:rPr>
          <w:rFonts w:cs="Arial"/>
          <w:spacing w:val="-2"/>
          <w:sz w:val="18"/>
          <w:szCs w:val="18"/>
          <w:lang w:val="en-US"/>
        </w:rPr>
        <w:t xml:space="preserve"> </w:t>
      </w:r>
      <w:r w:rsidRPr="008D72E1">
        <w:rPr>
          <w:rFonts w:cs="Arial"/>
          <w:spacing w:val="-2"/>
          <w:sz w:val="18"/>
          <w:szCs w:val="18"/>
        </w:rPr>
        <w:t>мөлшерлемесін</w:t>
      </w:r>
      <w:r w:rsidRPr="00A17DC5">
        <w:rPr>
          <w:rFonts w:cs="Arial"/>
          <w:spacing w:val="-2"/>
          <w:sz w:val="18"/>
          <w:szCs w:val="18"/>
          <w:lang w:val="en-US"/>
        </w:rPr>
        <w:t xml:space="preserve"> </w:t>
      </w:r>
      <w:r w:rsidRPr="008D72E1">
        <w:rPr>
          <w:rFonts w:cs="Arial"/>
          <w:spacing w:val="-2"/>
          <w:sz w:val="18"/>
          <w:szCs w:val="18"/>
        </w:rPr>
        <w:t>пайдалану</w:t>
      </w:r>
      <w:r w:rsidRPr="00A17DC5">
        <w:rPr>
          <w:rFonts w:cs="Arial"/>
          <w:spacing w:val="-2"/>
          <w:sz w:val="18"/>
          <w:szCs w:val="18"/>
          <w:lang w:val="en-US"/>
        </w:rPr>
        <w:t xml:space="preserve"> </w:t>
      </w:r>
      <w:r w:rsidRPr="008D72E1">
        <w:rPr>
          <w:rFonts w:cs="Arial"/>
          <w:spacing w:val="-2"/>
          <w:sz w:val="18"/>
          <w:szCs w:val="18"/>
        </w:rPr>
        <w:t>арқылы</w:t>
      </w:r>
      <w:r w:rsidRPr="00A17DC5">
        <w:rPr>
          <w:rFonts w:cs="Arial"/>
          <w:spacing w:val="-2"/>
          <w:sz w:val="18"/>
          <w:szCs w:val="18"/>
          <w:lang w:val="en-US"/>
        </w:rPr>
        <w:t xml:space="preserve"> </w:t>
      </w:r>
      <w:r w:rsidRPr="008D72E1">
        <w:rPr>
          <w:rFonts w:cs="Arial"/>
          <w:spacing w:val="-2"/>
          <w:sz w:val="18"/>
          <w:szCs w:val="18"/>
        </w:rPr>
        <w:t>келтірілген</w:t>
      </w:r>
      <w:r w:rsidRPr="00A17DC5">
        <w:rPr>
          <w:rFonts w:cs="Arial"/>
          <w:spacing w:val="-2"/>
          <w:sz w:val="18"/>
          <w:szCs w:val="18"/>
          <w:lang w:val="en-US"/>
        </w:rPr>
        <w:t xml:space="preserve"> </w:t>
      </w:r>
      <w:r w:rsidRPr="008D72E1">
        <w:rPr>
          <w:rFonts w:cs="Arial"/>
          <w:spacing w:val="-2"/>
          <w:sz w:val="18"/>
          <w:szCs w:val="18"/>
        </w:rPr>
        <w:t>құнына</w:t>
      </w:r>
      <w:r w:rsidRPr="00A17DC5">
        <w:rPr>
          <w:rFonts w:cs="Arial"/>
          <w:spacing w:val="-2"/>
          <w:sz w:val="18"/>
          <w:szCs w:val="18"/>
          <w:lang w:val="en-US"/>
        </w:rPr>
        <w:t xml:space="preserve"> </w:t>
      </w:r>
      <w:r w:rsidRPr="008D72E1">
        <w:rPr>
          <w:rFonts w:cs="Arial"/>
          <w:spacing w:val="-2"/>
          <w:sz w:val="18"/>
          <w:szCs w:val="18"/>
        </w:rPr>
        <w:t>дейін</w:t>
      </w:r>
      <w:r w:rsidRPr="00A17DC5">
        <w:rPr>
          <w:rFonts w:cs="Arial"/>
          <w:spacing w:val="-2"/>
          <w:sz w:val="18"/>
          <w:szCs w:val="18"/>
          <w:lang w:val="en-US"/>
        </w:rPr>
        <w:t xml:space="preserve"> </w:t>
      </w:r>
      <w:r w:rsidRPr="008D72E1">
        <w:rPr>
          <w:rFonts w:cs="Arial"/>
          <w:spacing w:val="-2"/>
          <w:sz w:val="18"/>
          <w:szCs w:val="18"/>
        </w:rPr>
        <w:t>дисконтталады</w:t>
      </w:r>
      <w:r w:rsidRPr="00A17DC5">
        <w:rPr>
          <w:rFonts w:cs="Arial"/>
          <w:spacing w:val="-2"/>
          <w:sz w:val="18"/>
          <w:szCs w:val="18"/>
          <w:lang w:val="en-US"/>
        </w:rPr>
        <w:t xml:space="preserve">. </w:t>
      </w:r>
    </w:p>
    <w:p w14:paraId="06EC63B0" w14:textId="77777777" w:rsidR="0007322A" w:rsidRPr="008D72E1" w:rsidRDefault="0007322A"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Қызметкерлерге сыйақылар</w:t>
      </w:r>
    </w:p>
    <w:p w14:paraId="35B90EAF" w14:textId="4F235F66" w:rsidR="0007322A" w:rsidRPr="00A17DC5" w:rsidRDefault="0007322A" w:rsidP="0007322A">
      <w:pPr>
        <w:pStyle w:val="a0"/>
        <w:ind w:right="15"/>
        <w:rPr>
          <w:rFonts w:cs="Arial"/>
          <w:spacing w:val="-2"/>
          <w:sz w:val="18"/>
          <w:szCs w:val="18"/>
          <w:lang w:val="en-US"/>
        </w:rPr>
      </w:pPr>
      <w:r w:rsidRPr="008D72E1">
        <w:rPr>
          <w:rFonts w:cs="Arial"/>
          <w:spacing w:val="-2"/>
          <w:sz w:val="18"/>
          <w:szCs w:val="18"/>
        </w:rPr>
        <w:t>Қызметкерлер</w:t>
      </w:r>
      <w:r w:rsidRPr="00A17DC5">
        <w:rPr>
          <w:rFonts w:cs="Arial"/>
          <w:spacing w:val="-2"/>
          <w:sz w:val="18"/>
          <w:szCs w:val="18"/>
          <w:lang w:val="en-US"/>
        </w:rPr>
        <w:t xml:space="preserve"> </w:t>
      </w:r>
      <w:r w:rsidRPr="008D72E1">
        <w:rPr>
          <w:rFonts w:cs="Arial"/>
          <w:spacing w:val="-2"/>
          <w:sz w:val="18"/>
          <w:szCs w:val="18"/>
        </w:rPr>
        <w:t>Бірыңғай</w:t>
      </w:r>
      <w:r w:rsidRPr="00A17DC5">
        <w:rPr>
          <w:rFonts w:cs="Arial"/>
          <w:spacing w:val="-2"/>
          <w:sz w:val="18"/>
          <w:szCs w:val="18"/>
          <w:lang w:val="en-US"/>
        </w:rPr>
        <w:t xml:space="preserve"> </w:t>
      </w:r>
      <w:r w:rsidRPr="008D72E1">
        <w:rPr>
          <w:rFonts w:cs="Arial"/>
          <w:spacing w:val="-2"/>
          <w:sz w:val="18"/>
          <w:szCs w:val="18"/>
        </w:rPr>
        <w:t>жинақтаушы</w:t>
      </w:r>
      <w:r w:rsidRPr="00A17DC5">
        <w:rPr>
          <w:rFonts w:cs="Arial"/>
          <w:spacing w:val="-2"/>
          <w:sz w:val="18"/>
          <w:szCs w:val="18"/>
          <w:lang w:val="en-US"/>
        </w:rPr>
        <w:t xml:space="preserve"> </w:t>
      </w:r>
      <w:r w:rsidRPr="008D72E1">
        <w:rPr>
          <w:rFonts w:cs="Arial"/>
          <w:spacing w:val="-2"/>
          <w:sz w:val="18"/>
          <w:szCs w:val="18"/>
        </w:rPr>
        <w:t>зейнетақы</w:t>
      </w:r>
      <w:r w:rsidRPr="00A17DC5">
        <w:rPr>
          <w:rFonts w:cs="Arial"/>
          <w:spacing w:val="-2"/>
          <w:sz w:val="18"/>
          <w:szCs w:val="18"/>
          <w:lang w:val="en-US"/>
        </w:rPr>
        <w:t xml:space="preserve"> </w:t>
      </w:r>
      <w:r w:rsidRPr="008D72E1">
        <w:rPr>
          <w:rFonts w:cs="Arial"/>
          <w:spacing w:val="-2"/>
          <w:sz w:val="18"/>
          <w:szCs w:val="18"/>
        </w:rPr>
        <w:t>қорынан</w:t>
      </w:r>
      <w:r w:rsidRPr="00A17DC5">
        <w:rPr>
          <w:rFonts w:cs="Arial"/>
          <w:spacing w:val="-2"/>
          <w:sz w:val="18"/>
          <w:szCs w:val="18"/>
          <w:lang w:val="en-US"/>
        </w:rPr>
        <w:t xml:space="preserve"> (</w:t>
      </w:r>
      <w:r w:rsidRPr="008D72E1">
        <w:rPr>
          <w:rFonts w:cs="Arial"/>
          <w:spacing w:val="-2"/>
          <w:sz w:val="18"/>
          <w:szCs w:val="18"/>
        </w:rPr>
        <w:t>БЖЗҚ</w:t>
      </w:r>
      <w:r w:rsidRPr="00A17DC5">
        <w:rPr>
          <w:rFonts w:cs="Arial"/>
          <w:spacing w:val="-2"/>
          <w:sz w:val="18"/>
          <w:szCs w:val="18"/>
          <w:lang w:val="en-US"/>
        </w:rPr>
        <w:t xml:space="preserve">) </w:t>
      </w:r>
      <w:r w:rsidRPr="008D72E1">
        <w:rPr>
          <w:rFonts w:cs="Arial"/>
          <w:spacing w:val="-2"/>
          <w:sz w:val="18"/>
          <w:szCs w:val="18"/>
        </w:rPr>
        <w:t>зейнетақы</w:t>
      </w:r>
      <w:r w:rsidRPr="00A17DC5">
        <w:rPr>
          <w:rFonts w:cs="Arial"/>
          <w:spacing w:val="-2"/>
          <w:sz w:val="18"/>
          <w:szCs w:val="18"/>
          <w:lang w:val="en-US"/>
        </w:rPr>
        <w:t xml:space="preserve"> </w:t>
      </w:r>
      <w:r w:rsidRPr="008D72E1">
        <w:rPr>
          <w:rFonts w:cs="Arial"/>
          <w:spacing w:val="-2"/>
          <w:sz w:val="18"/>
          <w:szCs w:val="18"/>
        </w:rPr>
        <w:t>алады</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заңдар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қағидаларға</w:t>
      </w:r>
      <w:r w:rsidRPr="00A17DC5">
        <w:rPr>
          <w:rFonts w:cs="Arial"/>
          <w:spacing w:val="-2"/>
          <w:sz w:val="18"/>
          <w:szCs w:val="18"/>
          <w:lang w:val="en-US"/>
        </w:rPr>
        <w:t xml:space="preserve"> </w:t>
      </w:r>
      <w:r w:rsidRPr="008D72E1">
        <w:rPr>
          <w:rFonts w:cs="Arial"/>
          <w:spacing w:val="-2"/>
          <w:sz w:val="18"/>
          <w:szCs w:val="18"/>
        </w:rPr>
        <w:t>сәйкес</w:t>
      </w:r>
      <w:r w:rsidRPr="00A17DC5">
        <w:rPr>
          <w:rFonts w:cs="Arial"/>
          <w:spacing w:val="-2"/>
          <w:sz w:val="18"/>
          <w:szCs w:val="18"/>
          <w:lang w:val="en-US"/>
        </w:rPr>
        <w:t xml:space="preserve"> </w:t>
      </w:r>
      <w:r w:rsidRPr="008D72E1">
        <w:rPr>
          <w:rFonts w:cs="Arial"/>
          <w:spacing w:val="-2"/>
          <w:sz w:val="18"/>
          <w:szCs w:val="18"/>
        </w:rPr>
        <w:t>олардың</w:t>
      </w:r>
      <w:r w:rsidRPr="00A17DC5">
        <w:rPr>
          <w:rFonts w:cs="Arial"/>
          <w:spacing w:val="-2"/>
          <w:sz w:val="18"/>
          <w:szCs w:val="18"/>
          <w:lang w:val="en-US"/>
        </w:rPr>
        <w:t xml:space="preserve"> </w:t>
      </w:r>
      <w:r w:rsidRPr="008D72E1">
        <w:rPr>
          <w:rFonts w:cs="Arial"/>
          <w:spacing w:val="-2"/>
          <w:sz w:val="18"/>
          <w:szCs w:val="18"/>
        </w:rPr>
        <w:t>атынан</w:t>
      </w:r>
      <w:r w:rsidRPr="00A17DC5">
        <w:rPr>
          <w:rFonts w:cs="Arial"/>
          <w:spacing w:val="-2"/>
          <w:sz w:val="18"/>
          <w:szCs w:val="18"/>
          <w:lang w:val="en-US"/>
        </w:rPr>
        <w:t xml:space="preserve"> </w:t>
      </w:r>
      <w:r w:rsidRPr="008D72E1">
        <w:rPr>
          <w:rFonts w:cs="Arial"/>
          <w:spacing w:val="-2"/>
          <w:sz w:val="18"/>
          <w:szCs w:val="18"/>
        </w:rPr>
        <w:t>аударымдар</w:t>
      </w:r>
      <w:r w:rsidRPr="00A17DC5">
        <w:rPr>
          <w:rFonts w:cs="Arial"/>
          <w:spacing w:val="-2"/>
          <w:sz w:val="18"/>
          <w:szCs w:val="18"/>
          <w:lang w:val="en-US"/>
        </w:rPr>
        <w:t xml:space="preserve"> </w:t>
      </w:r>
      <w:r w:rsidRPr="008D72E1">
        <w:rPr>
          <w:rFonts w:cs="Arial"/>
          <w:spacing w:val="-2"/>
          <w:sz w:val="18"/>
          <w:szCs w:val="18"/>
        </w:rPr>
        <w:t>жасап</w:t>
      </w:r>
      <w:r w:rsidRPr="00A17DC5">
        <w:rPr>
          <w:rFonts w:cs="Arial"/>
          <w:spacing w:val="-2"/>
          <w:sz w:val="18"/>
          <w:szCs w:val="18"/>
          <w:lang w:val="en-US"/>
        </w:rPr>
        <w:t xml:space="preserve">, </w:t>
      </w:r>
      <w:r w:rsidRPr="008D72E1">
        <w:rPr>
          <w:rFonts w:cs="Arial"/>
          <w:spacing w:val="-2"/>
          <w:sz w:val="18"/>
          <w:szCs w:val="18"/>
        </w:rPr>
        <w:t>олар</w:t>
      </w:r>
      <w:r w:rsidRPr="00A17DC5">
        <w:rPr>
          <w:rFonts w:cs="Arial"/>
          <w:spacing w:val="-2"/>
          <w:sz w:val="18"/>
          <w:szCs w:val="18"/>
          <w:lang w:val="en-US"/>
        </w:rPr>
        <w:t xml:space="preserve"> </w:t>
      </w:r>
      <w:r w:rsidRPr="008D72E1">
        <w:rPr>
          <w:rFonts w:cs="Arial"/>
          <w:spacing w:val="-2"/>
          <w:sz w:val="18"/>
          <w:szCs w:val="18"/>
        </w:rPr>
        <w:t>туындауына</w:t>
      </w:r>
      <w:r w:rsidRPr="00A17DC5">
        <w:rPr>
          <w:rFonts w:cs="Arial"/>
          <w:spacing w:val="-2"/>
          <w:sz w:val="18"/>
          <w:szCs w:val="18"/>
          <w:lang w:val="en-US"/>
        </w:rPr>
        <w:t xml:space="preserve"> </w:t>
      </w:r>
      <w:r w:rsidRPr="008D72E1">
        <w:rPr>
          <w:rFonts w:cs="Arial"/>
          <w:spacing w:val="-2"/>
          <w:sz w:val="18"/>
          <w:szCs w:val="18"/>
        </w:rPr>
        <w:t>қарай</w:t>
      </w:r>
      <w:r w:rsidRPr="00A17DC5">
        <w:rPr>
          <w:rFonts w:cs="Arial"/>
          <w:spacing w:val="-2"/>
          <w:sz w:val="18"/>
          <w:szCs w:val="18"/>
          <w:lang w:val="en-US"/>
        </w:rPr>
        <w:t xml:space="preserve"> </w:t>
      </w:r>
      <w:r w:rsidRPr="008D72E1">
        <w:rPr>
          <w:rFonts w:cs="Arial"/>
          <w:spacing w:val="-2"/>
          <w:sz w:val="18"/>
          <w:szCs w:val="18"/>
        </w:rPr>
        <w:t>шығыстарға</w:t>
      </w:r>
      <w:r w:rsidRPr="00A17DC5">
        <w:rPr>
          <w:rFonts w:cs="Arial"/>
          <w:spacing w:val="-2"/>
          <w:sz w:val="18"/>
          <w:szCs w:val="18"/>
          <w:lang w:val="en-US"/>
        </w:rPr>
        <w:t xml:space="preserve"> </w:t>
      </w:r>
      <w:r w:rsidRPr="008D72E1">
        <w:rPr>
          <w:rFonts w:cs="Arial"/>
          <w:spacing w:val="-2"/>
          <w:sz w:val="18"/>
          <w:szCs w:val="18"/>
        </w:rPr>
        <w:t>жатқызылады</w:t>
      </w:r>
      <w:r w:rsidRPr="00A17DC5">
        <w:rPr>
          <w:rFonts w:cs="Arial"/>
          <w:spacing w:val="-2"/>
          <w:sz w:val="18"/>
          <w:szCs w:val="18"/>
          <w:lang w:val="en-US"/>
        </w:rPr>
        <w:t>.</w:t>
      </w:r>
    </w:p>
    <w:p w14:paraId="17752ED0" w14:textId="0B8F24B0" w:rsidR="0007322A" w:rsidRPr="00A17DC5" w:rsidRDefault="0007322A" w:rsidP="0007322A">
      <w:pPr>
        <w:pStyle w:val="a0"/>
        <w:ind w:right="15"/>
        <w:rPr>
          <w:rFonts w:cs="Arial"/>
          <w:spacing w:val="-2"/>
          <w:sz w:val="18"/>
          <w:szCs w:val="18"/>
          <w:lang w:val="en-US"/>
        </w:rPr>
      </w:pPr>
      <w:r w:rsidRPr="008D72E1">
        <w:rPr>
          <w:rFonts w:cs="Arial"/>
          <w:spacing w:val="-2"/>
          <w:sz w:val="18"/>
          <w:szCs w:val="18"/>
        </w:rPr>
        <w:t>Қызметкерлерге</w:t>
      </w:r>
      <w:r w:rsidRPr="00A17DC5">
        <w:rPr>
          <w:rFonts w:cs="Arial"/>
          <w:spacing w:val="-2"/>
          <w:sz w:val="18"/>
          <w:szCs w:val="18"/>
          <w:lang w:val="en-US"/>
        </w:rPr>
        <w:t xml:space="preserve"> </w:t>
      </w:r>
      <w:r w:rsidRPr="008D72E1">
        <w:rPr>
          <w:rFonts w:cs="Arial"/>
          <w:spacing w:val="-2"/>
          <w:sz w:val="18"/>
          <w:szCs w:val="18"/>
        </w:rPr>
        <w:t>қысқа</w:t>
      </w:r>
      <w:r w:rsidRPr="00A17DC5">
        <w:rPr>
          <w:rFonts w:cs="Arial"/>
          <w:spacing w:val="-2"/>
          <w:sz w:val="18"/>
          <w:szCs w:val="18"/>
          <w:lang w:val="en-US"/>
        </w:rPr>
        <w:t xml:space="preserve"> </w:t>
      </w:r>
      <w:r w:rsidRPr="008D72E1">
        <w:rPr>
          <w:rFonts w:cs="Arial"/>
          <w:spacing w:val="-2"/>
          <w:sz w:val="18"/>
          <w:szCs w:val="18"/>
        </w:rPr>
        <w:t>мерзімді</w:t>
      </w:r>
      <w:r w:rsidRPr="00A17DC5">
        <w:rPr>
          <w:rFonts w:cs="Arial"/>
          <w:spacing w:val="-2"/>
          <w:sz w:val="18"/>
          <w:szCs w:val="18"/>
          <w:lang w:val="en-US"/>
        </w:rPr>
        <w:t xml:space="preserve"> </w:t>
      </w:r>
      <w:r w:rsidRPr="008D72E1">
        <w:rPr>
          <w:rFonts w:cs="Arial"/>
          <w:spacing w:val="-2"/>
          <w:sz w:val="18"/>
          <w:szCs w:val="18"/>
        </w:rPr>
        <w:t>сыйақылар</w:t>
      </w:r>
      <w:r w:rsidRPr="00A17DC5">
        <w:rPr>
          <w:rFonts w:cs="Arial"/>
          <w:spacing w:val="-2"/>
          <w:sz w:val="18"/>
          <w:szCs w:val="18"/>
          <w:lang w:val="en-US"/>
        </w:rPr>
        <w:t xml:space="preserve"> </w:t>
      </w:r>
      <w:r w:rsidRPr="008D72E1">
        <w:rPr>
          <w:rFonts w:cs="Arial"/>
          <w:spacing w:val="-2"/>
          <w:sz w:val="18"/>
          <w:szCs w:val="18"/>
        </w:rPr>
        <w:t>жөніндегі</w:t>
      </w:r>
      <w:r w:rsidRPr="00A17DC5">
        <w:rPr>
          <w:rFonts w:cs="Arial"/>
          <w:spacing w:val="-2"/>
          <w:sz w:val="18"/>
          <w:szCs w:val="18"/>
          <w:lang w:val="en-US"/>
        </w:rPr>
        <w:t xml:space="preserve"> </w:t>
      </w:r>
      <w:r w:rsidRPr="008D72E1">
        <w:rPr>
          <w:rFonts w:cs="Arial"/>
          <w:spacing w:val="-2"/>
          <w:sz w:val="18"/>
          <w:szCs w:val="18"/>
        </w:rPr>
        <w:t>міндеттеме</w:t>
      </w:r>
      <w:r w:rsidRPr="00A17DC5">
        <w:rPr>
          <w:rFonts w:cs="Arial"/>
          <w:spacing w:val="-2"/>
          <w:sz w:val="18"/>
          <w:szCs w:val="18"/>
          <w:lang w:val="en-US"/>
        </w:rPr>
        <w:t xml:space="preserve"> </w:t>
      </w:r>
      <w:r w:rsidRPr="008D72E1">
        <w:rPr>
          <w:rFonts w:cs="Arial"/>
          <w:spacing w:val="-2"/>
          <w:sz w:val="18"/>
          <w:szCs w:val="18"/>
        </w:rPr>
        <w:t>шамасын</w:t>
      </w:r>
      <w:r w:rsidRPr="00A17DC5">
        <w:rPr>
          <w:rFonts w:cs="Arial"/>
          <w:spacing w:val="-2"/>
          <w:sz w:val="18"/>
          <w:szCs w:val="18"/>
          <w:lang w:val="en-US"/>
        </w:rPr>
        <w:t xml:space="preserve"> </w:t>
      </w:r>
      <w:r w:rsidRPr="008D72E1">
        <w:rPr>
          <w:rFonts w:cs="Arial"/>
          <w:spacing w:val="-2"/>
          <w:sz w:val="18"/>
          <w:szCs w:val="18"/>
        </w:rPr>
        <w:t>айқындау</w:t>
      </w:r>
      <w:r w:rsidRPr="00A17DC5">
        <w:rPr>
          <w:rFonts w:cs="Arial"/>
          <w:spacing w:val="-2"/>
          <w:sz w:val="18"/>
          <w:szCs w:val="18"/>
          <w:lang w:val="en-US"/>
        </w:rPr>
        <w:t xml:space="preserve"> </w:t>
      </w:r>
      <w:r w:rsidRPr="008D72E1">
        <w:rPr>
          <w:rFonts w:cs="Arial"/>
          <w:spacing w:val="-2"/>
          <w:sz w:val="18"/>
          <w:szCs w:val="18"/>
        </w:rPr>
        <w:t>кезінде</w:t>
      </w:r>
      <w:r w:rsidRPr="00A17DC5">
        <w:rPr>
          <w:rFonts w:cs="Arial"/>
          <w:spacing w:val="-2"/>
          <w:sz w:val="18"/>
          <w:szCs w:val="18"/>
          <w:lang w:val="en-US"/>
        </w:rPr>
        <w:t xml:space="preserve"> </w:t>
      </w:r>
      <w:r w:rsidRPr="008D72E1">
        <w:rPr>
          <w:rFonts w:cs="Arial"/>
          <w:spacing w:val="-2"/>
          <w:sz w:val="18"/>
          <w:szCs w:val="18"/>
        </w:rPr>
        <w:t>дисконттау</w:t>
      </w:r>
      <w:r w:rsidRPr="00A17DC5">
        <w:rPr>
          <w:rFonts w:cs="Arial"/>
          <w:spacing w:val="-2"/>
          <w:sz w:val="18"/>
          <w:szCs w:val="18"/>
          <w:lang w:val="en-US"/>
        </w:rPr>
        <w:t xml:space="preserve"> </w:t>
      </w:r>
      <w:r w:rsidRPr="008D72E1">
        <w:rPr>
          <w:rFonts w:cs="Arial"/>
          <w:spacing w:val="-2"/>
          <w:sz w:val="18"/>
          <w:szCs w:val="18"/>
        </w:rPr>
        <w:t>қолданылмайды</w:t>
      </w:r>
      <w:r w:rsidRPr="00A17DC5">
        <w:rPr>
          <w:rFonts w:cs="Arial"/>
          <w:spacing w:val="-2"/>
          <w:sz w:val="18"/>
          <w:szCs w:val="18"/>
          <w:lang w:val="en-US"/>
        </w:rPr>
        <w:t xml:space="preserve">, </w:t>
      </w:r>
      <w:r w:rsidRPr="008D72E1">
        <w:rPr>
          <w:rFonts w:cs="Arial"/>
          <w:spacing w:val="-2"/>
          <w:sz w:val="18"/>
          <w:szCs w:val="18"/>
        </w:rPr>
        <w:t>ал</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шығыстар</w:t>
      </w:r>
      <w:r w:rsidRPr="00A17DC5">
        <w:rPr>
          <w:rFonts w:cs="Arial"/>
          <w:spacing w:val="-2"/>
          <w:sz w:val="18"/>
          <w:szCs w:val="18"/>
          <w:lang w:val="en-US"/>
        </w:rPr>
        <w:t xml:space="preserve"> </w:t>
      </w:r>
      <w:r w:rsidRPr="008D72E1">
        <w:rPr>
          <w:rFonts w:cs="Arial"/>
          <w:spacing w:val="-2"/>
          <w:sz w:val="18"/>
          <w:szCs w:val="18"/>
        </w:rPr>
        <w:t>қызметкерлердің</w:t>
      </w:r>
      <w:r w:rsidRPr="00A17DC5">
        <w:rPr>
          <w:rFonts w:cs="Arial"/>
          <w:spacing w:val="-2"/>
          <w:sz w:val="18"/>
          <w:szCs w:val="18"/>
          <w:lang w:val="en-US"/>
        </w:rPr>
        <w:t xml:space="preserve"> </w:t>
      </w:r>
      <w:r w:rsidRPr="008D72E1">
        <w:rPr>
          <w:rFonts w:cs="Arial"/>
          <w:spacing w:val="-2"/>
          <w:sz w:val="18"/>
          <w:szCs w:val="18"/>
        </w:rPr>
        <w:t>еңбек</w:t>
      </w:r>
      <w:r w:rsidRPr="00A17DC5">
        <w:rPr>
          <w:rFonts w:cs="Arial"/>
          <w:spacing w:val="-2"/>
          <w:sz w:val="18"/>
          <w:szCs w:val="18"/>
          <w:lang w:val="en-US"/>
        </w:rPr>
        <w:t xml:space="preserve"> </w:t>
      </w:r>
      <w:r w:rsidRPr="008D72E1">
        <w:rPr>
          <w:rFonts w:cs="Arial"/>
          <w:spacing w:val="-2"/>
          <w:sz w:val="18"/>
          <w:szCs w:val="18"/>
        </w:rPr>
        <w:t>міндеттерін</w:t>
      </w:r>
      <w:r w:rsidRPr="00A17DC5">
        <w:rPr>
          <w:rFonts w:cs="Arial"/>
          <w:spacing w:val="-2"/>
          <w:sz w:val="18"/>
          <w:szCs w:val="18"/>
          <w:lang w:val="en-US"/>
        </w:rPr>
        <w:t xml:space="preserve"> </w:t>
      </w:r>
      <w:r w:rsidRPr="008D72E1">
        <w:rPr>
          <w:rFonts w:cs="Arial"/>
          <w:spacing w:val="-2"/>
          <w:sz w:val="18"/>
          <w:szCs w:val="18"/>
        </w:rPr>
        <w:t>орындауына</w:t>
      </w:r>
      <w:r w:rsidRPr="00A17DC5">
        <w:rPr>
          <w:rFonts w:cs="Arial"/>
          <w:spacing w:val="-2"/>
          <w:sz w:val="18"/>
          <w:szCs w:val="18"/>
          <w:lang w:val="en-US"/>
        </w:rPr>
        <w:t xml:space="preserve"> </w:t>
      </w:r>
      <w:r w:rsidRPr="008D72E1">
        <w:rPr>
          <w:rFonts w:cs="Arial"/>
          <w:spacing w:val="-2"/>
          <w:sz w:val="18"/>
          <w:szCs w:val="18"/>
        </w:rPr>
        <w:t>қарай</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Қысқа</w:t>
      </w:r>
      <w:r w:rsidRPr="00A17DC5">
        <w:rPr>
          <w:rFonts w:cs="Arial"/>
          <w:spacing w:val="-2"/>
          <w:sz w:val="18"/>
          <w:szCs w:val="18"/>
          <w:lang w:val="en-US"/>
        </w:rPr>
        <w:t xml:space="preserve"> </w:t>
      </w:r>
      <w:r w:rsidRPr="008D72E1">
        <w:rPr>
          <w:rFonts w:cs="Arial"/>
          <w:spacing w:val="-2"/>
          <w:sz w:val="18"/>
          <w:szCs w:val="18"/>
        </w:rPr>
        <w:t>мерзімді</w:t>
      </w:r>
      <w:r w:rsidRPr="00A17DC5">
        <w:rPr>
          <w:rFonts w:cs="Arial"/>
          <w:spacing w:val="-2"/>
          <w:sz w:val="18"/>
          <w:szCs w:val="18"/>
          <w:lang w:val="en-US"/>
        </w:rPr>
        <w:t xml:space="preserve"> </w:t>
      </w:r>
      <w:r w:rsidRPr="008D72E1">
        <w:rPr>
          <w:rFonts w:cs="Arial"/>
          <w:spacing w:val="-2"/>
          <w:sz w:val="18"/>
          <w:szCs w:val="18"/>
        </w:rPr>
        <w:t>сыйлықақы</w:t>
      </w:r>
      <w:r w:rsidRPr="00A17DC5">
        <w:rPr>
          <w:rFonts w:cs="Arial"/>
          <w:spacing w:val="-2"/>
          <w:sz w:val="18"/>
          <w:szCs w:val="18"/>
          <w:lang w:val="en-US"/>
        </w:rPr>
        <w:t xml:space="preserve"> </w:t>
      </w:r>
      <w:r w:rsidRPr="008D72E1">
        <w:rPr>
          <w:rFonts w:cs="Arial"/>
          <w:spacing w:val="-2"/>
          <w:sz w:val="18"/>
          <w:szCs w:val="18"/>
        </w:rPr>
        <w:t>төлеу</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пайдаға</w:t>
      </w:r>
      <w:r w:rsidRPr="00A17DC5">
        <w:rPr>
          <w:rFonts w:cs="Arial"/>
          <w:spacing w:val="-2"/>
          <w:sz w:val="18"/>
          <w:szCs w:val="18"/>
          <w:lang w:val="en-US"/>
        </w:rPr>
        <w:t xml:space="preserve"> </w:t>
      </w:r>
      <w:r w:rsidRPr="008D72E1">
        <w:rPr>
          <w:rFonts w:cs="Arial"/>
          <w:spacing w:val="-2"/>
          <w:sz w:val="18"/>
          <w:szCs w:val="18"/>
        </w:rPr>
        <w:t>қатысу</w:t>
      </w:r>
      <w:r w:rsidRPr="00A17DC5">
        <w:rPr>
          <w:rFonts w:cs="Arial"/>
          <w:spacing w:val="-2"/>
          <w:sz w:val="18"/>
          <w:szCs w:val="18"/>
          <w:lang w:val="en-US"/>
        </w:rPr>
        <w:t xml:space="preserve"> </w:t>
      </w:r>
      <w:r w:rsidRPr="008D72E1">
        <w:rPr>
          <w:rFonts w:cs="Arial"/>
          <w:spacing w:val="-2"/>
          <w:sz w:val="18"/>
          <w:szCs w:val="18"/>
        </w:rPr>
        <w:t>жоспары</w:t>
      </w:r>
      <w:r w:rsidRPr="00A17DC5">
        <w:rPr>
          <w:rFonts w:cs="Arial"/>
          <w:spacing w:val="-2"/>
          <w:sz w:val="18"/>
          <w:szCs w:val="18"/>
          <w:lang w:val="en-US"/>
        </w:rPr>
        <w:t xml:space="preserve"> </w:t>
      </w:r>
      <w:r w:rsidRPr="008D72E1">
        <w:rPr>
          <w:rFonts w:cs="Arial"/>
          <w:spacing w:val="-2"/>
          <w:sz w:val="18"/>
          <w:szCs w:val="18"/>
        </w:rPr>
        <w:t>шеңберінде</w:t>
      </w:r>
      <w:r w:rsidRPr="00A17DC5">
        <w:rPr>
          <w:rFonts w:cs="Arial"/>
          <w:spacing w:val="-2"/>
          <w:sz w:val="18"/>
          <w:szCs w:val="18"/>
          <w:lang w:val="en-US"/>
        </w:rPr>
        <w:t xml:space="preserve"> </w:t>
      </w:r>
      <w:r w:rsidRPr="008D72E1">
        <w:rPr>
          <w:rFonts w:cs="Arial"/>
          <w:spacing w:val="-2"/>
          <w:sz w:val="18"/>
          <w:szCs w:val="18"/>
        </w:rPr>
        <w:t>төленуі</w:t>
      </w:r>
      <w:r w:rsidRPr="00A17DC5">
        <w:rPr>
          <w:rFonts w:cs="Arial"/>
          <w:spacing w:val="-2"/>
          <w:sz w:val="18"/>
          <w:szCs w:val="18"/>
          <w:lang w:val="en-US"/>
        </w:rPr>
        <w:t xml:space="preserve"> </w:t>
      </w:r>
      <w:r w:rsidRPr="008D72E1">
        <w:rPr>
          <w:rFonts w:cs="Arial"/>
          <w:spacing w:val="-2"/>
          <w:sz w:val="18"/>
          <w:szCs w:val="18"/>
        </w:rPr>
        <w:t>күтілетін</w:t>
      </w:r>
      <w:r w:rsidRPr="00A17DC5">
        <w:rPr>
          <w:rFonts w:cs="Arial"/>
          <w:spacing w:val="-2"/>
          <w:sz w:val="18"/>
          <w:szCs w:val="18"/>
          <w:lang w:val="en-US"/>
        </w:rPr>
        <w:t xml:space="preserve"> </w:t>
      </w:r>
      <w:r w:rsidRPr="008D72E1">
        <w:rPr>
          <w:rFonts w:cs="Arial"/>
          <w:spacing w:val="-2"/>
          <w:sz w:val="18"/>
          <w:szCs w:val="18"/>
        </w:rPr>
        <w:t>сомаларға</w:t>
      </w:r>
      <w:r w:rsidRPr="00A17DC5">
        <w:rPr>
          <w:rFonts w:cs="Arial"/>
          <w:spacing w:val="-2"/>
          <w:sz w:val="18"/>
          <w:szCs w:val="18"/>
          <w:lang w:val="en-US"/>
        </w:rPr>
        <w:t xml:space="preserve"> </w:t>
      </w:r>
      <w:r w:rsidRPr="008D72E1">
        <w:rPr>
          <w:rFonts w:cs="Arial"/>
          <w:spacing w:val="-2"/>
          <w:sz w:val="18"/>
          <w:szCs w:val="18"/>
        </w:rPr>
        <w:t>қатысты</w:t>
      </w:r>
      <w:r w:rsidRPr="00A17DC5">
        <w:rPr>
          <w:rFonts w:cs="Arial"/>
          <w:spacing w:val="-2"/>
          <w:sz w:val="18"/>
          <w:szCs w:val="18"/>
          <w:lang w:val="en-US"/>
        </w:rPr>
        <w:t xml:space="preserve">, </w:t>
      </w:r>
      <w:r w:rsidRPr="008D72E1">
        <w:rPr>
          <w:rFonts w:cs="Arial"/>
          <w:spacing w:val="-2"/>
          <w:sz w:val="18"/>
          <w:szCs w:val="18"/>
        </w:rPr>
        <w:t>егер</w:t>
      </w:r>
      <w:r w:rsidRPr="00A17DC5">
        <w:rPr>
          <w:rFonts w:cs="Arial"/>
          <w:spacing w:val="-2"/>
          <w:sz w:val="18"/>
          <w:szCs w:val="18"/>
          <w:lang w:val="en-US"/>
        </w:rPr>
        <w:t xml:space="preserve"> </w:t>
      </w:r>
      <w:r w:rsidRPr="008D72E1">
        <w:rPr>
          <w:rFonts w:cs="Arial"/>
          <w:spacing w:val="-2"/>
          <w:sz w:val="18"/>
          <w:szCs w:val="18"/>
        </w:rPr>
        <w:t>Топта</w:t>
      </w:r>
      <w:r w:rsidRPr="00A17DC5">
        <w:rPr>
          <w:rFonts w:cs="Arial"/>
          <w:spacing w:val="-2"/>
          <w:sz w:val="18"/>
          <w:szCs w:val="18"/>
          <w:lang w:val="en-US"/>
        </w:rPr>
        <w:t xml:space="preserve"> </w:t>
      </w:r>
      <w:r w:rsidRPr="008D72E1">
        <w:rPr>
          <w:rFonts w:cs="Arial"/>
          <w:spacing w:val="-2"/>
          <w:sz w:val="18"/>
          <w:szCs w:val="18"/>
        </w:rPr>
        <w:t>қызметкердің</w:t>
      </w:r>
      <w:r w:rsidRPr="00A17DC5">
        <w:rPr>
          <w:rFonts w:cs="Arial"/>
          <w:spacing w:val="-2"/>
          <w:sz w:val="18"/>
          <w:szCs w:val="18"/>
          <w:lang w:val="en-US"/>
        </w:rPr>
        <w:t xml:space="preserve"> </w:t>
      </w:r>
      <w:r w:rsidRPr="008D72E1">
        <w:rPr>
          <w:rFonts w:cs="Arial"/>
          <w:spacing w:val="-2"/>
          <w:sz w:val="18"/>
          <w:szCs w:val="18"/>
        </w:rPr>
        <w:t>өткен</w:t>
      </w:r>
      <w:r w:rsidRPr="00A17DC5">
        <w:rPr>
          <w:rFonts w:cs="Arial"/>
          <w:spacing w:val="-2"/>
          <w:sz w:val="18"/>
          <w:szCs w:val="18"/>
          <w:lang w:val="en-US"/>
        </w:rPr>
        <w:t xml:space="preserve"> </w:t>
      </w:r>
      <w:r w:rsidRPr="008D72E1">
        <w:rPr>
          <w:rFonts w:cs="Arial"/>
          <w:spacing w:val="-2"/>
          <w:sz w:val="18"/>
          <w:szCs w:val="18"/>
        </w:rPr>
        <w:t>еңбек</w:t>
      </w:r>
      <w:r w:rsidRPr="00A17DC5">
        <w:rPr>
          <w:rFonts w:cs="Arial"/>
          <w:spacing w:val="-2"/>
          <w:sz w:val="18"/>
          <w:szCs w:val="18"/>
          <w:lang w:val="en-US"/>
        </w:rPr>
        <w:t xml:space="preserve"> </w:t>
      </w:r>
      <w:r w:rsidRPr="008D72E1">
        <w:rPr>
          <w:rFonts w:cs="Arial"/>
          <w:spacing w:val="-2"/>
          <w:sz w:val="18"/>
          <w:szCs w:val="18"/>
        </w:rPr>
        <w:t>қызметінің</w:t>
      </w:r>
      <w:r w:rsidRPr="00A17DC5">
        <w:rPr>
          <w:rFonts w:cs="Arial"/>
          <w:spacing w:val="-2"/>
          <w:sz w:val="18"/>
          <w:szCs w:val="18"/>
          <w:lang w:val="en-US"/>
        </w:rPr>
        <w:t xml:space="preserve"> </w:t>
      </w:r>
      <w:r w:rsidRPr="008D72E1">
        <w:rPr>
          <w:rFonts w:cs="Arial"/>
          <w:spacing w:val="-2"/>
          <w:sz w:val="18"/>
          <w:szCs w:val="18"/>
        </w:rPr>
        <w:t>нәтижесінде</w:t>
      </w:r>
      <w:r w:rsidRPr="00A17DC5">
        <w:rPr>
          <w:rFonts w:cs="Arial"/>
          <w:spacing w:val="-2"/>
          <w:sz w:val="18"/>
          <w:szCs w:val="18"/>
          <w:lang w:val="en-US"/>
        </w:rPr>
        <w:t xml:space="preserve"> </w:t>
      </w:r>
      <w:r w:rsidRPr="008D72E1">
        <w:rPr>
          <w:rFonts w:cs="Arial"/>
          <w:spacing w:val="-2"/>
          <w:sz w:val="18"/>
          <w:szCs w:val="18"/>
        </w:rPr>
        <w:t>туындаған</w:t>
      </w:r>
      <w:r w:rsidRPr="00A17DC5">
        <w:rPr>
          <w:rFonts w:cs="Arial"/>
          <w:spacing w:val="-2"/>
          <w:sz w:val="18"/>
          <w:szCs w:val="18"/>
          <w:lang w:val="en-US"/>
        </w:rPr>
        <w:t xml:space="preserve"> </w:t>
      </w:r>
      <w:r w:rsidRPr="008D72E1">
        <w:rPr>
          <w:rFonts w:cs="Arial"/>
          <w:spacing w:val="-2"/>
          <w:sz w:val="18"/>
          <w:szCs w:val="18"/>
        </w:rPr>
        <w:t>тиісті</w:t>
      </w:r>
      <w:r w:rsidRPr="00A17DC5">
        <w:rPr>
          <w:rFonts w:cs="Arial"/>
          <w:spacing w:val="-2"/>
          <w:sz w:val="18"/>
          <w:szCs w:val="18"/>
          <w:lang w:val="en-US"/>
        </w:rPr>
        <w:t xml:space="preserve"> </w:t>
      </w:r>
      <w:r w:rsidRPr="008D72E1">
        <w:rPr>
          <w:rFonts w:cs="Arial"/>
          <w:spacing w:val="-2"/>
          <w:sz w:val="18"/>
          <w:szCs w:val="18"/>
        </w:rPr>
        <w:t>соманы</w:t>
      </w:r>
      <w:r w:rsidRPr="00A17DC5">
        <w:rPr>
          <w:rFonts w:cs="Arial"/>
          <w:spacing w:val="-2"/>
          <w:sz w:val="18"/>
          <w:szCs w:val="18"/>
          <w:lang w:val="en-US"/>
        </w:rPr>
        <w:t xml:space="preserve"> </w:t>
      </w:r>
      <w:r w:rsidRPr="008D72E1">
        <w:rPr>
          <w:rFonts w:cs="Arial"/>
          <w:spacing w:val="-2"/>
          <w:sz w:val="18"/>
          <w:szCs w:val="18"/>
        </w:rPr>
        <w:t>төлеу</w:t>
      </w:r>
      <w:r w:rsidRPr="00A17DC5">
        <w:rPr>
          <w:rFonts w:cs="Arial"/>
          <w:spacing w:val="-2"/>
          <w:sz w:val="18"/>
          <w:szCs w:val="18"/>
          <w:lang w:val="en-US"/>
        </w:rPr>
        <w:t xml:space="preserve"> </w:t>
      </w:r>
      <w:r w:rsidRPr="008D72E1">
        <w:rPr>
          <w:rFonts w:cs="Arial"/>
          <w:spacing w:val="-2"/>
          <w:sz w:val="18"/>
          <w:szCs w:val="18"/>
        </w:rPr>
        <w:t>жөніндегі</w:t>
      </w:r>
      <w:r w:rsidRPr="00A17DC5">
        <w:rPr>
          <w:rFonts w:cs="Arial"/>
          <w:spacing w:val="-2"/>
          <w:sz w:val="18"/>
          <w:szCs w:val="18"/>
          <w:lang w:val="en-US"/>
        </w:rPr>
        <w:t xml:space="preserve"> </w:t>
      </w:r>
      <w:r w:rsidRPr="008D72E1">
        <w:rPr>
          <w:rFonts w:cs="Arial"/>
          <w:spacing w:val="-2"/>
          <w:sz w:val="18"/>
          <w:szCs w:val="18"/>
        </w:rPr>
        <w:t>қолданыстағы</w:t>
      </w:r>
      <w:r w:rsidRPr="00A17DC5">
        <w:rPr>
          <w:rFonts w:cs="Arial"/>
          <w:spacing w:val="-2"/>
          <w:sz w:val="18"/>
          <w:szCs w:val="18"/>
          <w:lang w:val="en-US"/>
        </w:rPr>
        <w:t xml:space="preserve"> </w:t>
      </w:r>
      <w:r w:rsidRPr="008D72E1">
        <w:rPr>
          <w:rFonts w:cs="Arial"/>
          <w:spacing w:val="-2"/>
          <w:sz w:val="18"/>
          <w:szCs w:val="18"/>
        </w:rPr>
        <w:t>құқықтық</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конструктивтік</w:t>
      </w:r>
      <w:r w:rsidRPr="00A17DC5">
        <w:rPr>
          <w:rFonts w:cs="Arial"/>
          <w:spacing w:val="-2"/>
          <w:sz w:val="18"/>
          <w:szCs w:val="18"/>
          <w:lang w:val="en-US"/>
        </w:rPr>
        <w:t xml:space="preserve"> </w:t>
      </w:r>
      <w:r w:rsidRPr="008D72E1">
        <w:rPr>
          <w:rFonts w:cs="Arial"/>
          <w:spacing w:val="-2"/>
          <w:sz w:val="18"/>
          <w:szCs w:val="18"/>
        </w:rPr>
        <w:t>міндеттеме</w:t>
      </w:r>
      <w:r w:rsidRPr="00A17DC5">
        <w:rPr>
          <w:rFonts w:cs="Arial"/>
          <w:spacing w:val="-2"/>
          <w:sz w:val="18"/>
          <w:szCs w:val="18"/>
          <w:lang w:val="en-US"/>
        </w:rPr>
        <w:t xml:space="preserve"> </w:t>
      </w:r>
      <w:r w:rsidRPr="008D72E1">
        <w:rPr>
          <w:rFonts w:cs="Arial"/>
          <w:spacing w:val="-2"/>
          <w:sz w:val="18"/>
          <w:szCs w:val="18"/>
        </w:rPr>
        <w:t>болса</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міндеттеменің</w:t>
      </w:r>
      <w:r w:rsidRPr="00A17DC5">
        <w:rPr>
          <w:rFonts w:cs="Arial"/>
          <w:spacing w:val="-2"/>
          <w:sz w:val="18"/>
          <w:szCs w:val="18"/>
          <w:lang w:val="en-US"/>
        </w:rPr>
        <w:t xml:space="preserve"> </w:t>
      </w:r>
      <w:r w:rsidRPr="008D72E1">
        <w:rPr>
          <w:rFonts w:cs="Arial"/>
          <w:spacing w:val="-2"/>
          <w:sz w:val="18"/>
          <w:szCs w:val="18"/>
        </w:rPr>
        <w:t>шамасын</w:t>
      </w:r>
      <w:r w:rsidRPr="00A17DC5">
        <w:rPr>
          <w:rFonts w:cs="Arial"/>
          <w:spacing w:val="-2"/>
          <w:sz w:val="18"/>
          <w:szCs w:val="18"/>
          <w:lang w:val="en-US"/>
        </w:rPr>
        <w:t xml:space="preserve"> </w:t>
      </w:r>
      <w:r w:rsidRPr="008D72E1">
        <w:rPr>
          <w:rFonts w:cs="Arial"/>
          <w:spacing w:val="-2"/>
          <w:sz w:val="18"/>
          <w:szCs w:val="18"/>
        </w:rPr>
        <w:t>сенімді</w:t>
      </w:r>
      <w:r w:rsidRPr="00A17DC5">
        <w:rPr>
          <w:rFonts w:cs="Arial"/>
          <w:spacing w:val="-2"/>
          <w:sz w:val="18"/>
          <w:szCs w:val="18"/>
          <w:lang w:val="en-US"/>
        </w:rPr>
        <w:t xml:space="preserve"> </w:t>
      </w:r>
      <w:r w:rsidRPr="008D72E1">
        <w:rPr>
          <w:rFonts w:cs="Arial"/>
          <w:spacing w:val="-2"/>
          <w:sz w:val="18"/>
          <w:szCs w:val="18"/>
        </w:rPr>
        <w:t>бағалау</w:t>
      </w:r>
      <w:r w:rsidRPr="00A17DC5">
        <w:rPr>
          <w:rFonts w:cs="Arial"/>
          <w:spacing w:val="-2"/>
          <w:sz w:val="18"/>
          <w:szCs w:val="18"/>
          <w:lang w:val="en-US"/>
        </w:rPr>
        <w:t xml:space="preserve"> </w:t>
      </w:r>
      <w:r w:rsidRPr="008D72E1">
        <w:rPr>
          <w:rFonts w:cs="Arial"/>
          <w:spacing w:val="-2"/>
          <w:sz w:val="18"/>
          <w:szCs w:val="18"/>
        </w:rPr>
        <w:t>мүмкін</w:t>
      </w:r>
      <w:r w:rsidRPr="00A17DC5">
        <w:rPr>
          <w:rFonts w:cs="Arial"/>
          <w:spacing w:val="-2"/>
          <w:sz w:val="18"/>
          <w:szCs w:val="18"/>
          <w:lang w:val="en-US"/>
        </w:rPr>
        <w:t xml:space="preserve"> </w:t>
      </w:r>
      <w:r w:rsidRPr="008D72E1">
        <w:rPr>
          <w:rFonts w:cs="Arial"/>
          <w:spacing w:val="-2"/>
          <w:sz w:val="18"/>
          <w:szCs w:val="18"/>
        </w:rPr>
        <w:t>болса</w:t>
      </w:r>
      <w:r w:rsidRPr="00A17DC5">
        <w:rPr>
          <w:rFonts w:cs="Arial"/>
          <w:spacing w:val="-2"/>
          <w:sz w:val="18"/>
          <w:szCs w:val="18"/>
          <w:lang w:val="en-US"/>
        </w:rPr>
        <w:t xml:space="preserve">, </w:t>
      </w:r>
      <w:r w:rsidRPr="008D72E1">
        <w:rPr>
          <w:rFonts w:cs="Arial"/>
          <w:spacing w:val="-2"/>
          <w:sz w:val="18"/>
          <w:szCs w:val="18"/>
        </w:rPr>
        <w:t>міндеттеме</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p>
    <w:p w14:paraId="05918FDF" w14:textId="77777777" w:rsidR="0007322A" w:rsidRPr="008D72E1" w:rsidRDefault="0007322A"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Резервтер</w:t>
      </w:r>
    </w:p>
    <w:p w14:paraId="3C491B3B" w14:textId="3F3A7D95" w:rsidR="0007322A" w:rsidRPr="00A17DC5" w:rsidRDefault="00953692" w:rsidP="0007322A">
      <w:pPr>
        <w:pStyle w:val="a0"/>
        <w:ind w:right="15"/>
        <w:rPr>
          <w:rFonts w:cs="Arial"/>
          <w:spacing w:val="-2"/>
          <w:sz w:val="18"/>
          <w:szCs w:val="18"/>
          <w:lang w:val="en-US"/>
        </w:rPr>
      </w:pP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өтеу</w:t>
      </w:r>
      <w:r w:rsidRPr="00A17DC5">
        <w:rPr>
          <w:rFonts w:cs="Arial"/>
          <w:spacing w:val="-2"/>
          <w:sz w:val="18"/>
          <w:szCs w:val="18"/>
          <w:lang w:val="en-US"/>
        </w:rPr>
        <w:t xml:space="preserve"> </w:t>
      </w:r>
      <w:r w:rsidRPr="008D72E1">
        <w:rPr>
          <w:rFonts w:cs="Arial"/>
          <w:spacing w:val="-2"/>
          <w:sz w:val="18"/>
          <w:szCs w:val="18"/>
        </w:rPr>
        <w:t>мерзімдері</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сомалары</w:t>
      </w:r>
      <w:r w:rsidRPr="00A17DC5">
        <w:rPr>
          <w:rFonts w:cs="Arial"/>
          <w:spacing w:val="-2"/>
          <w:sz w:val="18"/>
          <w:szCs w:val="18"/>
          <w:lang w:val="en-US"/>
        </w:rPr>
        <w:t xml:space="preserve"> </w:t>
      </w:r>
      <w:r w:rsidRPr="008D72E1">
        <w:rPr>
          <w:rFonts w:cs="Arial"/>
          <w:spacing w:val="-2"/>
          <w:sz w:val="18"/>
          <w:szCs w:val="18"/>
        </w:rPr>
        <w:t>белгісіз</w:t>
      </w:r>
      <w:r w:rsidRPr="00A17DC5">
        <w:rPr>
          <w:rFonts w:cs="Arial"/>
          <w:spacing w:val="-2"/>
          <w:sz w:val="18"/>
          <w:szCs w:val="18"/>
          <w:lang w:val="en-US"/>
        </w:rPr>
        <w:t xml:space="preserve"> </w:t>
      </w:r>
      <w:r w:rsidRPr="008D72E1">
        <w:rPr>
          <w:rFonts w:cs="Arial"/>
          <w:spacing w:val="-2"/>
          <w:sz w:val="18"/>
          <w:szCs w:val="18"/>
        </w:rPr>
        <w:t>міндеттемелер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резервтерді</w:t>
      </w:r>
      <w:r w:rsidRPr="00A17DC5">
        <w:rPr>
          <w:rFonts w:cs="Arial"/>
          <w:spacing w:val="-2"/>
          <w:sz w:val="18"/>
          <w:szCs w:val="18"/>
          <w:lang w:val="en-US"/>
        </w:rPr>
        <w:t xml:space="preserve">, </w:t>
      </w:r>
      <w:r w:rsidRPr="008D72E1">
        <w:rPr>
          <w:rFonts w:cs="Arial"/>
          <w:spacing w:val="-2"/>
          <w:sz w:val="18"/>
          <w:szCs w:val="18"/>
        </w:rPr>
        <w:t>оның</w:t>
      </w:r>
      <w:r w:rsidRPr="00A17DC5">
        <w:rPr>
          <w:rFonts w:cs="Arial"/>
          <w:spacing w:val="-2"/>
          <w:sz w:val="18"/>
          <w:szCs w:val="18"/>
          <w:lang w:val="en-US"/>
        </w:rPr>
        <w:t xml:space="preserve"> </w:t>
      </w:r>
      <w:r w:rsidRPr="008D72E1">
        <w:rPr>
          <w:rFonts w:cs="Arial"/>
          <w:spacing w:val="-2"/>
          <w:sz w:val="18"/>
          <w:szCs w:val="18"/>
        </w:rPr>
        <w:t>ішінде</w:t>
      </w:r>
      <w:r w:rsidRPr="00A17DC5">
        <w:rPr>
          <w:rFonts w:cs="Arial"/>
          <w:spacing w:val="-2"/>
          <w:sz w:val="18"/>
          <w:szCs w:val="18"/>
          <w:lang w:val="en-US"/>
        </w:rPr>
        <w:t xml:space="preserve"> </w:t>
      </w:r>
      <w:r w:rsidRPr="008D72E1">
        <w:rPr>
          <w:rFonts w:cs="Arial"/>
          <w:spacing w:val="-2"/>
          <w:sz w:val="18"/>
          <w:szCs w:val="18"/>
        </w:rPr>
        <w:t>пайдаланылмаған</w:t>
      </w:r>
      <w:r w:rsidRPr="00A17DC5">
        <w:rPr>
          <w:rFonts w:cs="Arial"/>
          <w:spacing w:val="-2"/>
          <w:sz w:val="18"/>
          <w:szCs w:val="18"/>
          <w:lang w:val="en-US"/>
        </w:rPr>
        <w:t xml:space="preserve"> </w:t>
      </w:r>
      <w:r w:rsidRPr="008D72E1">
        <w:rPr>
          <w:rFonts w:cs="Arial"/>
          <w:spacing w:val="-2"/>
          <w:sz w:val="18"/>
          <w:szCs w:val="18"/>
        </w:rPr>
        <w:t>демалыстар</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сот</w:t>
      </w:r>
      <w:r w:rsidRPr="00A17DC5">
        <w:rPr>
          <w:rFonts w:cs="Arial"/>
          <w:spacing w:val="-2"/>
          <w:sz w:val="18"/>
          <w:szCs w:val="18"/>
          <w:lang w:val="en-US"/>
        </w:rPr>
        <w:t xml:space="preserve"> </w:t>
      </w:r>
      <w:r w:rsidRPr="008D72E1">
        <w:rPr>
          <w:rFonts w:cs="Arial"/>
          <w:spacing w:val="-2"/>
          <w:sz w:val="18"/>
          <w:szCs w:val="18"/>
        </w:rPr>
        <w:t>талаптарына</w:t>
      </w:r>
      <w:r w:rsidRPr="00A17DC5">
        <w:rPr>
          <w:rFonts w:cs="Arial"/>
          <w:spacing w:val="-2"/>
          <w:sz w:val="18"/>
          <w:szCs w:val="18"/>
          <w:lang w:val="en-US"/>
        </w:rPr>
        <w:t xml:space="preserve"> </w:t>
      </w:r>
      <w:r w:rsidRPr="008D72E1">
        <w:rPr>
          <w:rFonts w:cs="Arial"/>
          <w:spacing w:val="-2"/>
          <w:sz w:val="18"/>
          <w:szCs w:val="18"/>
        </w:rPr>
        <w:t>арналған</w:t>
      </w:r>
      <w:r w:rsidRPr="00A17DC5">
        <w:rPr>
          <w:rFonts w:cs="Arial"/>
          <w:spacing w:val="-2"/>
          <w:sz w:val="18"/>
          <w:szCs w:val="18"/>
          <w:lang w:val="en-US"/>
        </w:rPr>
        <w:t xml:space="preserve"> </w:t>
      </w:r>
      <w:r w:rsidRPr="008D72E1">
        <w:rPr>
          <w:rFonts w:cs="Arial"/>
          <w:spacing w:val="-2"/>
          <w:sz w:val="18"/>
          <w:szCs w:val="18"/>
        </w:rPr>
        <w:t>резервтерді</w:t>
      </w:r>
      <w:r w:rsidRPr="00A17DC5">
        <w:rPr>
          <w:rFonts w:cs="Arial"/>
          <w:spacing w:val="-2"/>
          <w:sz w:val="18"/>
          <w:szCs w:val="18"/>
          <w:lang w:val="en-US"/>
        </w:rPr>
        <w:t xml:space="preserve"> </w:t>
      </w:r>
      <w:r w:rsidRPr="008D72E1">
        <w:rPr>
          <w:rFonts w:cs="Arial"/>
          <w:spacing w:val="-2"/>
          <w:sz w:val="18"/>
          <w:szCs w:val="18"/>
        </w:rPr>
        <w:t>таниды</w:t>
      </w:r>
      <w:r w:rsidRPr="00A17DC5">
        <w:rPr>
          <w:rFonts w:cs="Arial"/>
          <w:spacing w:val="-2"/>
          <w:sz w:val="18"/>
          <w:szCs w:val="18"/>
          <w:lang w:val="en-US"/>
        </w:rPr>
        <w:t xml:space="preserve">. </w:t>
      </w:r>
      <w:r w:rsidRPr="008D72E1">
        <w:rPr>
          <w:rFonts w:cs="Arial"/>
          <w:spacing w:val="-2"/>
          <w:sz w:val="18"/>
          <w:szCs w:val="18"/>
        </w:rPr>
        <w:t>Резерв</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міндеттемені</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күнге</w:t>
      </w:r>
      <w:r w:rsidRPr="00A17DC5">
        <w:rPr>
          <w:rFonts w:cs="Arial"/>
          <w:spacing w:val="-2"/>
          <w:sz w:val="18"/>
          <w:szCs w:val="18"/>
          <w:lang w:val="en-US"/>
        </w:rPr>
        <w:t xml:space="preserve"> </w:t>
      </w:r>
      <w:r w:rsidRPr="008D72E1">
        <w:rPr>
          <w:rFonts w:cs="Arial"/>
          <w:spacing w:val="-2"/>
          <w:sz w:val="18"/>
          <w:szCs w:val="18"/>
        </w:rPr>
        <w:t>өтеу</w:t>
      </w:r>
      <w:r w:rsidRPr="00A17DC5">
        <w:rPr>
          <w:rFonts w:cs="Arial"/>
          <w:spacing w:val="-2"/>
          <w:sz w:val="18"/>
          <w:szCs w:val="18"/>
          <w:lang w:val="en-US"/>
        </w:rPr>
        <w:t xml:space="preserve"> </w:t>
      </w:r>
      <w:r w:rsidRPr="008D72E1">
        <w:rPr>
          <w:rFonts w:cs="Arial"/>
          <w:spacing w:val="-2"/>
          <w:sz w:val="18"/>
          <w:szCs w:val="18"/>
        </w:rPr>
        <w:t>үшін</w:t>
      </w:r>
      <w:r w:rsidRPr="00A17DC5">
        <w:rPr>
          <w:rFonts w:cs="Arial"/>
          <w:spacing w:val="-2"/>
          <w:sz w:val="18"/>
          <w:szCs w:val="18"/>
          <w:lang w:val="en-US"/>
        </w:rPr>
        <w:t xml:space="preserve"> </w:t>
      </w:r>
      <w:r w:rsidRPr="008D72E1">
        <w:rPr>
          <w:rFonts w:cs="Arial"/>
          <w:spacing w:val="-2"/>
          <w:sz w:val="18"/>
          <w:szCs w:val="18"/>
        </w:rPr>
        <w:t>қажетті</w:t>
      </w:r>
      <w:r w:rsidRPr="00A17DC5">
        <w:rPr>
          <w:rFonts w:cs="Arial"/>
          <w:spacing w:val="-2"/>
          <w:sz w:val="18"/>
          <w:szCs w:val="18"/>
          <w:lang w:val="en-US"/>
        </w:rPr>
        <w:t xml:space="preserve">, </w:t>
      </w:r>
      <w:r w:rsidRPr="008D72E1">
        <w:rPr>
          <w:rFonts w:cs="Arial"/>
          <w:spacing w:val="-2"/>
          <w:sz w:val="18"/>
          <w:szCs w:val="18"/>
        </w:rPr>
        <w:t>ақшаның</w:t>
      </w:r>
      <w:r w:rsidRPr="00A17DC5">
        <w:rPr>
          <w:rFonts w:cs="Arial"/>
          <w:spacing w:val="-2"/>
          <w:sz w:val="18"/>
          <w:szCs w:val="18"/>
          <w:lang w:val="en-US"/>
        </w:rPr>
        <w:t xml:space="preserve"> </w:t>
      </w:r>
      <w:r w:rsidRPr="008D72E1">
        <w:rPr>
          <w:rFonts w:cs="Arial"/>
          <w:spacing w:val="-2"/>
          <w:sz w:val="18"/>
          <w:szCs w:val="18"/>
        </w:rPr>
        <w:t>уақыт</w:t>
      </w:r>
      <w:r w:rsidRPr="00A17DC5">
        <w:rPr>
          <w:rFonts w:cs="Arial"/>
          <w:spacing w:val="-2"/>
          <w:sz w:val="18"/>
          <w:szCs w:val="18"/>
          <w:lang w:val="en-US"/>
        </w:rPr>
        <w:t xml:space="preserve"> </w:t>
      </w:r>
      <w:r w:rsidRPr="008D72E1">
        <w:rPr>
          <w:rFonts w:cs="Arial"/>
          <w:spacing w:val="-2"/>
          <w:sz w:val="18"/>
          <w:szCs w:val="18"/>
        </w:rPr>
        <w:t>өте</w:t>
      </w:r>
      <w:r w:rsidRPr="00A17DC5">
        <w:rPr>
          <w:rFonts w:cs="Arial"/>
          <w:spacing w:val="-2"/>
          <w:sz w:val="18"/>
          <w:szCs w:val="18"/>
          <w:lang w:val="en-US"/>
        </w:rPr>
        <w:t xml:space="preserve"> </w:t>
      </w:r>
      <w:r w:rsidRPr="008D72E1">
        <w:rPr>
          <w:rFonts w:cs="Arial"/>
          <w:spacing w:val="-2"/>
          <w:sz w:val="18"/>
          <w:szCs w:val="18"/>
        </w:rPr>
        <w:t>келе</w:t>
      </w:r>
      <w:r w:rsidRPr="00A17DC5">
        <w:rPr>
          <w:rFonts w:cs="Arial"/>
          <w:spacing w:val="-2"/>
          <w:sz w:val="18"/>
          <w:szCs w:val="18"/>
          <w:lang w:val="en-US"/>
        </w:rPr>
        <w:t xml:space="preserve"> </w:t>
      </w:r>
      <w:r w:rsidRPr="008D72E1">
        <w:rPr>
          <w:rFonts w:cs="Arial"/>
          <w:spacing w:val="-2"/>
          <w:sz w:val="18"/>
          <w:szCs w:val="18"/>
        </w:rPr>
        <w:t>құнының</w:t>
      </w:r>
      <w:r w:rsidRPr="00A17DC5">
        <w:rPr>
          <w:rFonts w:cs="Arial"/>
          <w:spacing w:val="-2"/>
          <w:sz w:val="18"/>
          <w:szCs w:val="18"/>
          <w:lang w:val="en-US"/>
        </w:rPr>
        <w:t xml:space="preserve"> </w:t>
      </w:r>
      <w:r w:rsidRPr="008D72E1">
        <w:rPr>
          <w:rFonts w:cs="Arial"/>
          <w:spacing w:val="-2"/>
          <w:sz w:val="18"/>
          <w:szCs w:val="18"/>
        </w:rPr>
        <w:t>өзгеруінің</w:t>
      </w:r>
      <w:r w:rsidRPr="00A17DC5">
        <w:rPr>
          <w:rFonts w:cs="Arial"/>
          <w:spacing w:val="-2"/>
          <w:sz w:val="18"/>
          <w:szCs w:val="18"/>
          <w:lang w:val="en-US"/>
        </w:rPr>
        <w:t xml:space="preserve"> </w:t>
      </w:r>
      <w:r w:rsidRPr="008D72E1">
        <w:rPr>
          <w:rFonts w:cs="Arial"/>
          <w:spacing w:val="-2"/>
          <w:sz w:val="18"/>
          <w:szCs w:val="18"/>
        </w:rPr>
        <w:t>ағымдағы</w:t>
      </w:r>
      <w:r w:rsidRPr="00A17DC5">
        <w:rPr>
          <w:rFonts w:cs="Arial"/>
          <w:spacing w:val="-2"/>
          <w:sz w:val="18"/>
          <w:szCs w:val="18"/>
          <w:lang w:val="en-US"/>
        </w:rPr>
        <w:t xml:space="preserve"> </w:t>
      </w:r>
      <w:r w:rsidRPr="008D72E1">
        <w:rPr>
          <w:rFonts w:cs="Arial"/>
          <w:spacing w:val="-2"/>
          <w:sz w:val="18"/>
          <w:szCs w:val="18"/>
        </w:rPr>
        <w:t>нарықтық</w:t>
      </w:r>
      <w:r w:rsidRPr="00A17DC5">
        <w:rPr>
          <w:rFonts w:cs="Arial"/>
          <w:spacing w:val="-2"/>
          <w:sz w:val="18"/>
          <w:szCs w:val="18"/>
          <w:lang w:val="en-US"/>
        </w:rPr>
        <w:t xml:space="preserve"> </w:t>
      </w:r>
      <w:r w:rsidRPr="008D72E1">
        <w:rPr>
          <w:rFonts w:cs="Arial"/>
          <w:spacing w:val="-2"/>
          <w:sz w:val="18"/>
          <w:szCs w:val="18"/>
        </w:rPr>
        <w:t>бағасын</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міндеттемелерге</w:t>
      </w:r>
      <w:r w:rsidRPr="00A17DC5">
        <w:rPr>
          <w:rFonts w:cs="Arial"/>
          <w:spacing w:val="-2"/>
          <w:sz w:val="18"/>
          <w:szCs w:val="18"/>
          <w:lang w:val="en-US"/>
        </w:rPr>
        <w:t xml:space="preserve"> </w:t>
      </w:r>
      <w:r w:rsidRPr="008D72E1">
        <w:rPr>
          <w:rFonts w:cs="Arial"/>
          <w:spacing w:val="-2"/>
          <w:sz w:val="18"/>
          <w:szCs w:val="18"/>
        </w:rPr>
        <w:t>тән</w:t>
      </w:r>
      <w:r w:rsidRPr="00A17DC5">
        <w:rPr>
          <w:rFonts w:cs="Arial"/>
          <w:spacing w:val="-2"/>
          <w:sz w:val="18"/>
          <w:szCs w:val="18"/>
          <w:lang w:val="en-US"/>
        </w:rPr>
        <w:t xml:space="preserve"> </w:t>
      </w:r>
      <w:r w:rsidRPr="008D72E1">
        <w:rPr>
          <w:rFonts w:cs="Arial"/>
          <w:spacing w:val="-2"/>
          <w:sz w:val="18"/>
          <w:szCs w:val="18"/>
        </w:rPr>
        <w:t>тәуекелдерді</w:t>
      </w:r>
      <w:r w:rsidRPr="00A17DC5">
        <w:rPr>
          <w:rFonts w:cs="Arial"/>
          <w:spacing w:val="-2"/>
          <w:sz w:val="18"/>
          <w:szCs w:val="18"/>
          <w:lang w:val="en-US"/>
        </w:rPr>
        <w:t xml:space="preserve"> </w:t>
      </w:r>
      <w:r w:rsidRPr="008D72E1">
        <w:rPr>
          <w:rFonts w:cs="Arial"/>
          <w:spacing w:val="-2"/>
          <w:sz w:val="18"/>
          <w:szCs w:val="18"/>
        </w:rPr>
        <w:t>көрсететін</w:t>
      </w:r>
      <w:r w:rsidRPr="00A17DC5">
        <w:rPr>
          <w:rFonts w:cs="Arial"/>
          <w:spacing w:val="-2"/>
          <w:sz w:val="18"/>
          <w:szCs w:val="18"/>
          <w:lang w:val="en-US"/>
        </w:rPr>
        <w:t xml:space="preserve"> </w:t>
      </w:r>
      <w:r w:rsidRPr="008D72E1">
        <w:rPr>
          <w:rFonts w:cs="Arial"/>
          <w:spacing w:val="-2"/>
          <w:sz w:val="18"/>
          <w:szCs w:val="18"/>
        </w:rPr>
        <w:t>салық</w:t>
      </w:r>
      <w:r w:rsidRPr="00A17DC5">
        <w:rPr>
          <w:rFonts w:cs="Arial"/>
          <w:spacing w:val="-2"/>
          <w:sz w:val="18"/>
          <w:szCs w:val="18"/>
          <w:lang w:val="en-US"/>
        </w:rPr>
        <w:t xml:space="preserve"> </w:t>
      </w:r>
      <w:r w:rsidRPr="008D72E1">
        <w:rPr>
          <w:rFonts w:cs="Arial"/>
          <w:spacing w:val="-2"/>
          <w:sz w:val="18"/>
          <w:szCs w:val="18"/>
        </w:rPr>
        <w:t>салынғанға</w:t>
      </w:r>
      <w:r w:rsidRPr="00A17DC5">
        <w:rPr>
          <w:rFonts w:cs="Arial"/>
          <w:spacing w:val="-2"/>
          <w:sz w:val="18"/>
          <w:szCs w:val="18"/>
          <w:lang w:val="en-US"/>
        </w:rPr>
        <w:t xml:space="preserve"> </w:t>
      </w:r>
      <w:r w:rsidRPr="008D72E1">
        <w:rPr>
          <w:rFonts w:cs="Arial"/>
          <w:spacing w:val="-2"/>
          <w:sz w:val="18"/>
          <w:szCs w:val="18"/>
        </w:rPr>
        <w:t>дейінгі</w:t>
      </w:r>
      <w:r w:rsidRPr="00A17DC5">
        <w:rPr>
          <w:rFonts w:cs="Arial"/>
          <w:spacing w:val="-2"/>
          <w:sz w:val="18"/>
          <w:szCs w:val="18"/>
          <w:lang w:val="en-US"/>
        </w:rPr>
        <w:t xml:space="preserve"> </w:t>
      </w:r>
      <w:r w:rsidRPr="008D72E1">
        <w:rPr>
          <w:rFonts w:cs="Arial"/>
          <w:spacing w:val="-2"/>
          <w:sz w:val="18"/>
          <w:szCs w:val="18"/>
        </w:rPr>
        <w:t>мөлшерлеме</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дисконтталған</w:t>
      </w:r>
      <w:r w:rsidRPr="00A17DC5">
        <w:rPr>
          <w:rFonts w:cs="Arial"/>
          <w:spacing w:val="-2"/>
          <w:sz w:val="18"/>
          <w:szCs w:val="18"/>
          <w:lang w:val="en-US"/>
        </w:rPr>
        <w:t xml:space="preserve"> </w:t>
      </w:r>
      <w:r w:rsidRPr="008D72E1">
        <w:rPr>
          <w:rFonts w:cs="Arial"/>
          <w:spacing w:val="-2"/>
          <w:sz w:val="18"/>
          <w:szCs w:val="18"/>
        </w:rPr>
        <w:t>шығыстардың</w:t>
      </w:r>
      <w:r w:rsidRPr="00A17DC5">
        <w:rPr>
          <w:rFonts w:cs="Arial"/>
          <w:spacing w:val="-2"/>
          <w:sz w:val="18"/>
          <w:szCs w:val="18"/>
          <w:lang w:val="en-US"/>
        </w:rPr>
        <w:t xml:space="preserve"> </w:t>
      </w:r>
      <w:r w:rsidRPr="008D72E1">
        <w:rPr>
          <w:rFonts w:cs="Arial"/>
          <w:spacing w:val="-2"/>
          <w:sz w:val="18"/>
          <w:szCs w:val="18"/>
        </w:rPr>
        <w:t>ең</w:t>
      </w:r>
      <w:r w:rsidRPr="00A17DC5">
        <w:rPr>
          <w:rFonts w:cs="Arial"/>
          <w:spacing w:val="-2"/>
          <w:sz w:val="18"/>
          <w:szCs w:val="18"/>
          <w:lang w:val="en-US"/>
        </w:rPr>
        <w:t xml:space="preserve"> </w:t>
      </w:r>
      <w:r w:rsidRPr="008D72E1">
        <w:rPr>
          <w:rFonts w:cs="Arial"/>
          <w:spacing w:val="-2"/>
          <w:sz w:val="18"/>
          <w:szCs w:val="18"/>
        </w:rPr>
        <w:t>жақсы</w:t>
      </w:r>
      <w:r w:rsidRPr="00A17DC5">
        <w:rPr>
          <w:rFonts w:cs="Arial"/>
          <w:spacing w:val="-2"/>
          <w:sz w:val="18"/>
          <w:szCs w:val="18"/>
          <w:lang w:val="en-US"/>
        </w:rPr>
        <w:t xml:space="preserve"> </w:t>
      </w:r>
      <w:r w:rsidRPr="008D72E1">
        <w:rPr>
          <w:rFonts w:cs="Arial"/>
          <w:spacing w:val="-2"/>
          <w:sz w:val="18"/>
          <w:szCs w:val="18"/>
        </w:rPr>
        <w:t>бағасы</w:t>
      </w:r>
      <w:r w:rsidRPr="00A17DC5">
        <w:rPr>
          <w:rFonts w:cs="Arial"/>
          <w:spacing w:val="-2"/>
          <w:sz w:val="18"/>
          <w:szCs w:val="18"/>
          <w:lang w:val="en-US"/>
        </w:rPr>
        <w:t xml:space="preserve"> </w:t>
      </w:r>
      <w:r w:rsidRPr="008D72E1">
        <w:rPr>
          <w:rFonts w:cs="Arial"/>
          <w:spacing w:val="-2"/>
          <w:sz w:val="18"/>
          <w:szCs w:val="18"/>
        </w:rPr>
        <w:t>ретінде</w:t>
      </w:r>
      <w:r w:rsidRPr="00A17DC5">
        <w:rPr>
          <w:rFonts w:cs="Arial"/>
          <w:spacing w:val="-2"/>
          <w:sz w:val="18"/>
          <w:szCs w:val="18"/>
          <w:lang w:val="en-US"/>
        </w:rPr>
        <w:t xml:space="preserve"> </w:t>
      </w:r>
      <w:r w:rsidRPr="008D72E1">
        <w:rPr>
          <w:rFonts w:cs="Arial"/>
          <w:spacing w:val="-2"/>
          <w:sz w:val="18"/>
          <w:szCs w:val="18"/>
        </w:rPr>
        <w:t>айқындалады</w:t>
      </w:r>
      <w:r w:rsidRPr="00A17DC5">
        <w:rPr>
          <w:rFonts w:cs="Arial"/>
          <w:spacing w:val="-2"/>
          <w:sz w:val="18"/>
          <w:szCs w:val="18"/>
          <w:lang w:val="en-US"/>
        </w:rPr>
        <w:t>.</w:t>
      </w:r>
    </w:p>
    <w:p w14:paraId="5BA66945" w14:textId="77777777" w:rsidR="0007322A" w:rsidRPr="008D72E1" w:rsidRDefault="0007322A" w:rsidP="002C7D00">
      <w:pPr>
        <w:pStyle w:val="2"/>
        <w:numPr>
          <w:ilvl w:val="0"/>
          <w:numId w:val="13"/>
        </w:numPr>
        <w:tabs>
          <w:tab w:val="left" w:pos="10980"/>
        </w:tabs>
        <w:spacing w:before="120" w:after="160" w:line="240" w:lineRule="auto"/>
        <w:ind w:right="15" w:hanging="720"/>
        <w:rPr>
          <w:rFonts w:ascii="Arial" w:hAnsi="Arial" w:cs="Arial"/>
          <w:color w:val="auto"/>
          <w:spacing w:val="-2"/>
          <w:sz w:val="18"/>
          <w:szCs w:val="18"/>
        </w:rPr>
      </w:pPr>
      <w:r w:rsidRPr="008D72E1">
        <w:rPr>
          <w:rFonts w:ascii="Arial" w:hAnsi="Arial" w:cs="Arial"/>
          <w:b/>
          <w:bCs/>
          <w:color w:val="auto"/>
          <w:spacing w:val="-2"/>
          <w:sz w:val="18"/>
          <w:szCs w:val="18"/>
        </w:rPr>
        <w:t>Капитал</w:t>
      </w:r>
    </w:p>
    <w:p w14:paraId="1A2156CF" w14:textId="153AB83D" w:rsidR="0007322A" w:rsidRPr="00A17DC5" w:rsidRDefault="0007322A" w:rsidP="0007322A">
      <w:pPr>
        <w:pStyle w:val="a0"/>
        <w:ind w:right="15"/>
        <w:rPr>
          <w:rFonts w:cs="Arial"/>
          <w:color w:val="FF0000"/>
          <w:spacing w:val="-2"/>
          <w:sz w:val="18"/>
          <w:szCs w:val="18"/>
          <w:lang w:val="en-US"/>
        </w:rPr>
      </w:pPr>
      <w:r w:rsidRPr="008D72E1">
        <w:rPr>
          <w:rFonts w:cs="Arial"/>
          <w:spacing w:val="-2"/>
          <w:sz w:val="18"/>
          <w:szCs w:val="18"/>
        </w:rPr>
        <w:t>Бөлінбеген</w:t>
      </w:r>
      <w:r w:rsidRPr="00A17DC5">
        <w:rPr>
          <w:rFonts w:cs="Arial"/>
          <w:spacing w:val="-2"/>
          <w:sz w:val="18"/>
          <w:szCs w:val="18"/>
          <w:lang w:val="en-US"/>
        </w:rPr>
        <w:t xml:space="preserve"> </w:t>
      </w:r>
      <w:r w:rsidRPr="008D72E1">
        <w:rPr>
          <w:rFonts w:cs="Arial"/>
          <w:spacing w:val="-2"/>
          <w:sz w:val="18"/>
          <w:szCs w:val="18"/>
        </w:rPr>
        <w:t>пайданың</w:t>
      </w:r>
      <w:r w:rsidRPr="00A17DC5">
        <w:rPr>
          <w:rFonts w:cs="Arial"/>
          <w:spacing w:val="-2"/>
          <w:sz w:val="18"/>
          <w:szCs w:val="18"/>
          <w:lang w:val="en-US"/>
        </w:rPr>
        <w:t xml:space="preserve"> </w:t>
      </w:r>
      <w:r w:rsidRPr="008D72E1">
        <w:rPr>
          <w:rFonts w:cs="Arial"/>
          <w:spacing w:val="-2"/>
          <w:sz w:val="18"/>
          <w:szCs w:val="18"/>
        </w:rPr>
        <w:t>өзгеруі</w:t>
      </w:r>
      <w:r w:rsidRPr="00A17DC5">
        <w:rPr>
          <w:rFonts w:cs="Arial"/>
          <w:spacing w:val="-2"/>
          <w:sz w:val="18"/>
          <w:szCs w:val="18"/>
          <w:lang w:val="en-US"/>
        </w:rPr>
        <w:t xml:space="preserve"> </w:t>
      </w:r>
      <w:r w:rsidRPr="008D72E1">
        <w:rPr>
          <w:rFonts w:cs="Arial"/>
          <w:spacing w:val="-2"/>
          <w:sz w:val="18"/>
          <w:szCs w:val="18"/>
        </w:rPr>
        <w:t>жыл</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таза</w:t>
      </w:r>
      <w:r w:rsidRPr="00A17DC5">
        <w:rPr>
          <w:rFonts w:cs="Arial"/>
          <w:spacing w:val="-2"/>
          <w:sz w:val="18"/>
          <w:szCs w:val="18"/>
          <w:lang w:val="en-US"/>
        </w:rPr>
        <w:t xml:space="preserve"> </w:t>
      </w:r>
      <w:r w:rsidRPr="008D72E1">
        <w:rPr>
          <w:rFonts w:cs="Arial"/>
          <w:spacing w:val="-2"/>
          <w:sz w:val="18"/>
          <w:szCs w:val="18"/>
        </w:rPr>
        <w:t>пайданы</w:t>
      </w:r>
      <w:r w:rsidRPr="00A17DC5">
        <w:rPr>
          <w:rFonts w:cs="Arial"/>
          <w:spacing w:val="-2"/>
          <w:sz w:val="18"/>
          <w:szCs w:val="18"/>
          <w:lang w:val="en-US"/>
        </w:rPr>
        <w:t xml:space="preserve">, </w:t>
      </w:r>
      <w:r w:rsidRPr="008D72E1">
        <w:rPr>
          <w:rFonts w:cs="Arial"/>
          <w:spacing w:val="-2"/>
          <w:sz w:val="18"/>
          <w:szCs w:val="18"/>
        </w:rPr>
        <w:t>сондай</w:t>
      </w:r>
      <w:r w:rsidRPr="00A17DC5">
        <w:rPr>
          <w:rFonts w:cs="Arial"/>
          <w:spacing w:val="-2"/>
          <w:sz w:val="18"/>
          <w:szCs w:val="18"/>
          <w:lang w:val="en-US"/>
        </w:rPr>
        <w:t>-</w:t>
      </w:r>
      <w:r w:rsidRPr="008D72E1">
        <w:rPr>
          <w:rFonts w:cs="Arial"/>
          <w:spacing w:val="-2"/>
          <w:sz w:val="18"/>
          <w:szCs w:val="18"/>
        </w:rPr>
        <w:t>ақ</w:t>
      </w:r>
      <w:r w:rsidRPr="00A17DC5">
        <w:rPr>
          <w:rFonts w:cs="Arial"/>
          <w:spacing w:val="-2"/>
          <w:sz w:val="18"/>
          <w:szCs w:val="18"/>
          <w:lang w:val="en-US"/>
        </w:rPr>
        <w:t xml:space="preserve"> </w:t>
      </w:r>
      <w:r w:rsidRPr="008D72E1">
        <w:rPr>
          <w:rFonts w:cs="Arial"/>
          <w:spacing w:val="-2"/>
          <w:sz w:val="18"/>
          <w:szCs w:val="18"/>
        </w:rPr>
        <w:t>қауымдастырылған</w:t>
      </w:r>
      <w:r w:rsidRPr="00A17DC5">
        <w:rPr>
          <w:rFonts w:cs="Arial"/>
          <w:spacing w:val="-2"/>
          <w:sz w:val="18"/>
          <w:szCs w:val="18"/>
          <w:lang w:val="en-US"/>
        </w:rPr>
        <w:t xml:space="preserve"> </w:t>
      </w:r>
      <w:r w:rsidRPr="008D72E1">
        <w:rPr>
          <w:rFonts w:cs="Arial"/>
          <w:spacing w:val="-2"/>
          <w:sz w:val="18"/>
          <w:szCs w:val="18"/>
        </w:rPr>
        <w:t>компаниялармен</w:t>
      </w:r>
      <w:r w:rsidRPr="00A17DC5">
        <w:rPr>
          <w:rFonts w:cs="Arial"/>
          <w:spacing w:val="-2"/>
          <w:sz w:val="18"/>
          <w:szCs w:val="18"/>
          <w:lang w:val="en-US"/>
        </w:rPr>
        <w:t xml:space="preserve"> </w:t>
      </w:r>
      <w:r w:rsidRPr="008D72E1">
        <w:rPr>
          <w:rFonts w:cs="Arial"/>
          <w:spacing w:val="-2"/>
          <w:sz w:val="18"/>
          <w:szCs w:val="18"/>
        </w:rPr>
        <w:t>өзге</w:t>
      </w:r>
      <w:r w:rsidRPr="00A17DC5">
        <w:rPr>
          <w:rFonts w:cs="Arial"/>
          <w:spacing w:val="-2"/>
          <w:sz w:val="18"/>
          <w:szCs w:val="18"/>
          <w:lang w:val="en-US"/>
        </w:rPr>
        <w:t xml:space="preserve"> </w:t>
      </w:r>
      <w:r w:rsidRPr="008D72E1">
        <w:rPr>
          <w:rFonts w:cs="Arial"/>
          <w:spacing w:val="-2"/>
          <w:sz w:val="18"/>
          <w:szCs w:val="18"/>
        </w:rPr>
        <w:t>операцияларды</w:t>
      </w:r>
      <w:r w:rsidRPr="00A17DC5">
        <w:rPr>
          <w:rFonts w:cs="Arial"/>
          <w:spacing w:val="-2"/>
          <w:sz w:val="18"/>
          <w:szCs w:val="18"/>
          <w:lang w:val="en-US"/>
        </w:rPr>
        <w:t xml:space="preserve"> </w:t>
      </w:r>
      <w:r w:rsidRPr="008D72E1">
        <w:rPr>
          <w:rFonts w:cs="Arial"/>
          <w:spacing w:val="-2"/>
          <w:sz w:val="18"/>
          <w:szCs w:val="18"/>
        </w:rPr>
        <w:t>қамтиды</w:t>
      </w:r>
      <w:r w:rsidRPr="00A17DC5">
        <w:rPr>
          <w:rFonts w:cs="Arial"/>
          <w:spacing w:val="-2"/>
          <w:sz w:val="18"/>
          <w:szCs w:val="18"/>
          <w:lang w:val="en-US"/>
        </w:rPr>
        <w:t>.</w:t>
      </w:r>
    </w:p>
    <w:p w14:paraId="6B629C69" w14:textId="77777777" w:rsidR="00A121AC" w:rsidRPr="008D72E1" w:rsidRDefault="00A121AC"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bookmarkStart w:id="13" w:name="_Revenues"/>
      <w:bookmarkEnd w:id="13"/>
      <w:r w:rsidRPr="008D72E1">
        <w:rPr>
          <w:rFonts w:ascii="Arial" w:hAnsi="Arial" w:cs="Arial"/>
          <w:b/>
          <w:bCs/>
          <w:color w:val="auto"/>
          <w:spacing w:val="-2"/>
          <w:sz w:val="18"/>
          <w:szCs w:val="18"/>
        </w:rPr>
        <w:t>Активтерді жалдау</w:t>
      </w:r>
    </w:p>
    <w:p w14:paraId="41174727" w14:textId="5DDF0391" w:rsidR="00A121AC" w:rsidRPr="00A17DC5" w:rsidRDefault="00A121AC" w:rsidP="00A121AC">
      <w:pPr>
        <w:pStyle w:val="a0"/>
        <w:tabs>
          <w:tab w:val="left" w:pos="10980"/>
        </w:tabs>
        <w:spacing w:before="120"/>
        <w:ind w:right="15"/>
        <w:rPr>
          <w:rFonts w:cs="Arial"/>
          <w:spacing w:val="-2"/>
          <w:sz w:val="18"/>
          <w:szCs w:val="18"/>
          <w:lang w:val="en-US"/>
        </w:rPr>
      </w:pPr>
      <w:r w:rsidRPr="008D72E1">
        <w:rPr>
          <w:rFonts w:cs="Arial"/>
          <w:spacing w:val="-2"/>
          <w:sz w:val="18"/>
          <w:szCs w:val="18"/>
        </w:rPr>
        <w:t>Шарт</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кезде</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келісім</w:t>
      </w:r>
      <w:r w:rsidRPr="00A17DC5">
        <w:rPr>
          <w:rFonts w:cs="Arial"/>
          <w:spacing w:val="-2"/>
          <w:sz w:val="18"/>
          <w:szCs w:val="18"/>
          <w:lang w:val="en-US"/>
        </w:rPr>
        <w:t xml:space="preserve"> </w:t>
      </w:r>
      <w:r w:rsidRPr="008D72E1">
        <w:rPr>
          <w:rFonts w:cs="Arial"/>
          <w:spacing w:val="-2"/>
          <w:sz w:val="18"/>
          <w:szCs w:val="18"/>
        </w:rPr>
        <w:t>жалдау</w:t>
      </w:r>
      <w:r w:rsidRPr="00A17DC5">
        <w:rPr>
          <w:rFonts w:cs="Arial"/>
          <w:spacing w:val="-2"/>
          <w:sz w:val="18"/>
          <w:szCs w:val="18"/>
          <w:lang w:val="en-US"/>
        </w:rPr>
        <w:t xml:space="preserve"> </w:t>
      </w:r>
      <w:r w:rsidRPr="008D72E1">
        <w:rPr>
          <w:rFonts w:cs="Arial"/>
          <w:spacing w:val="-2"/>
          <w:sz w:val="18"/>
          <w:szCs w:val="18"/>
        </w:rPr>
        <w:t>болып</w:t>
      </w:r>
      <w:r w:rsidRPr="00A17DC5">
        <w:rPr>
          <w:rFonts w:cs="Arial"/>
          <w:spacing w:val="-2"/>
          <w:sz w:val="18"/>
          <w:szCs w:val="18"/>
          <w:lang w:val="en-US"/>
        </w:rPr>
        <w:t xml:space="preserve"> </w:t>
      </w:r>
      <w:r w:rsidRPr="008D72E1">
        <w:rPr>
          <w:rFonts w:cs="Arial"/>
          <w:spacing w:val="-2"/>
          <w:sz w:val="18"/>
          <w:szCs w:val="18"/>
        </w:rPr>
        <w:t>табылатынын</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онда</w:t>
      </w:r>
      <w:r w:rsidRPr="00A17DC5">
        <w:rPr>
          <w:rFonts w:cs="Arial"/>
          <w:spacing w:val="-2"/>
          <w:sz w:val="18"/>
          <w:szCs w:val="18"/>
          <w:lang w:val="en-US"/>
        </w:rPr>
        <w:t xml:space="preserve"> </w:t>
      </w:r>
      <w:r w:rsidRPr="008D72E1">
        <w:rPr>
          <w:rFonts w:cs="Arial"/>
          <w:spacing w:val="-2"/>
          <w:sz w:val="18"/>
          <w:szCs w:val="18"/>
        </w:rPr>
        <w:t>жалдау</w:t>
      </w:r>
      <w:r w:rsidRPr="00A17DC5">
        <w:rPr>
          <w:rFonts w:cs="Arial"/>
          <w:spacing w:val="-2"/>
          <w:sz w:val="18"/>
          <w:szCs w:val="18"/>
          <w:lang w:val="en-US"/>
        </w:rPr>
        <w:t xml:space="preserve"> </w:t>
      </w:r>
      <w:r w:rsidRPr="008D72E1">
        <w:rPr>
          <w:rFonts w:cs="Arial"/>
          <w:spacing w:val="-2"/>
          <w:sz w:val="18"/>
          <w:szCs w:val="18"/>
        </w:rPr>
        <w:t>белгілері</w:t>
      </w:r>
      <w:r w:rsidRPr="00A17DC5">
        <w:rPr>
          <w:rFonts w:cs="Arial"/>
          <w:spacing w:val="-2"/>
          <w:sz w:val="18"/>
          <w:szCs w:val="18"/>
          <w:lang w:val="en-US"/>
        </w:rPr>
        <w:t xml:space="preserve"> </w:t>
      </w:r>
      <w:r w:rsidRPr="008D72E1">
        <w:rPr>
          <w:rFonts w:cs="Arial"/>
          <w:spacing w:val="-2"/>
          <w:sz w:val="18"/>
          <w:szCs w:val="18"/>
        </w:rPr>
        <w:t>бар</w:t>
      </w:r>
      <w:r w:rsidRPr="00A17DC5">
        <w:rPr>
          <w:rFonts w:cs="Arial"/>
          <w:spacing w:val="-2"/>
          <w:sz w:val="18"/>
          <w:szCs w:val="18"/>
          <w:lang w:val="en-US"/>
        </w:rPr>
        <w:t>-</w:t>
      </w:r>
      <w:r w:rsidRPr="008D72E1">
        <w:rPr>
          <w:rFonts w:cs="Arial"/>
          <w:spacing w:val="-2"/>
          <w:sz w:val="18"/>
          <w:szCs w:val="18"/>
        </w:rPr>
        <w:t>жоғын</w:t>
      </w:r>
      <w:r w:rsidRPr="00A17DC5">
        <w:rPr>
          <w:rFonts w:cs="Arial"/>
          <w:spacing w:val="-2"/>
          <w:sz w:val="18"/>
          <w:szCs w:val="18"/>
          <w:lang w:val="en-US"/>
        </w:rPr>
        <w:t xml:space="preserve"> </w:t>
      </w:r>
      <w:r w:rsidRPr="008D72E1">
        <w:rPr>
          <w:rFonts w:cs="Arial"/>
          <w:spacing w:val="-2"/>
          <w:sz w:val="18"/>
          <w:szCs w:val="18"/>
        </w:rPr>
        <w:t>бағалайды</w:t>
      </w:r>
      <w:r w:rsidRPr="00A17DC5">
        <w:rPr>
          <w:rFonts w:cs="Arial"/>
          <w:spacing w:val="-2"/>
          <w:sz w:val="18"/>
          <w:szCs w:val="18"/>
          <w:lang w:val="en-US"/>
        </w:rPr>
        <w:t xml:space="preserve">. </w:t>
      </w:r>
      <w:r w:rsidRPr="008D72E1">
        <w:rPr>
          <w:rFonts w:cs="Arial"/>
          <w:spacing w:val="-2"/>
          <w:sz w:val="18"/>
          <w:szCs w:val="18"/>
        </w:rPr>
        <w:t>Басқаша</w:t>
      </w:r>
      <w:r w:rsidRPr="00A17DC5">
        <w:rPr>
          <w:rFonts w:cs="Arial"/>
          <w:spacing w:val="-2"/>
          <w:sz w:val="18"/>
          <w:szCs w:val="18"/>
          <w:lang w:val="en-US"/>
        </w:rPr>
        <w:t xml:space="preserve"> </w:t>
      </w:r>
      <w:r w:rsidRPr="008D72E1">
        <w:rPr>
          <w:rFonts w:cs="Arial"/>
          <w:spacing w:val="-2"/>
          <w:sz w:val="18"/>
          <w:szCs w:val="18"/>
        </w:rPr>
        <w:t>айтқанда</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шарттың</w:t>
      </w:r>
      <w:r w:rsidRPr="00A17DC5">
        <w:rPr>
          <w:rFonts w:cs="Arial"/>
          <w:spacing w:val="-2"/>
          <w:sz w:val="18"/>
          <w:szCs w:val="18"/>
          <w:lang w:val="en-US"/>
        </w:rPr>
        <w:t xml:space="preserve"> </w:t>
      </w:r>
      <w:r w:rsidRPr="008D72E1">
        <w:rPr>
          <w:rFonts w:cs="Arial"/>
          <w:spacing w:val="-2"/>
          <w:sz w:val="18"/>
          <w:szCs w:val="18"/>
        </w:rPr>
        <w:t>өтемақыға</w:t>
      </w:r>
      <w:r w:rsidRPr="00A17DC5">
        <w:rPr>
          <w:rFonts w:cs="Arial"/>
          <w:spacing w:val="-2"/>
          <w:sz w:val="18"/>
          <w:szCs w:val="18"/>
          <w:lang w:val="en-US"/>
        </w:rPr>
        <w:t xml:space="preserve"> </w:t>
      </w:r>
      <w:r w:rsidRPr="008D72E1">
        <w:rPr>
          <w:rFonts w:cs="Arial"/>
          <w:spacing w:val="-2"/>
          <w:sz w:val="18"/>
          <w:szCs w:val="18"/>
        </w:rPr>
        <w:t>айырбас</w:t>
      </w:r>
      <w:r w:rsidRPr="00A17DC5">
        <w:rPr>
          <w:rFonts w:cs="Arial"/>
          <w:spacing w:val="-2"/>
          <w:sz w:val="18"/>
          <w:szCs w:val="18"/>
          <w:lang w:val="en-US"/>
        </w:rPr>
        <w:t xml:space="preserve"> </w:t>
      </w:r>
      <w:r w:rsidRPr="008D72E1">
        <w:rPr>
          <w:rFonts w:cs="Arial"/>
          <w:spacing w:val="-2"/>
          <w:sz w:val="18"/>
          <w:szCs w:val="18"/>
        </w:rPr>
        <w:t>ретінде</w:t>
      </w:r>
      <w:r w:rsidRPr="00A17DC5">
        <w:rPr>
          <w:rFonts w:cs="Arial"/>
          <w:spacing w:val="-2"/>
          <w:sz w:val="18"/>
          <w:szCs w:val="18"/>
          <w:lang w:val="en-US"/>
        </w:rPr>
        <w:t xml:space="preserve"> </w:t>
      </w:r>
      <w:r w:rsidRPr="008D72E1">
        <w:rPr>
          <w:rFonts w:cs="Arial"/>
          <w:spacing w:val="-2"/>
          <w:sz w:val="18"/>
          <w:szCs w:val="18"/>
        </w:rPr>
        <w:t>сәйкестендірілген</w:t>
      </w:r>
      <w:r w:rsidRPr="00A17DC5">
        <w:rPr>
          <w:rFonts w:cs="Arial"/>
          <w:spacing w:val="-2"/>
          <w:sz w:val="18"/>
          <w:szCs w:val="18"/>
          <w:lang w:val="en-US"/>
        </w:rPr>
        <w:t xml:space="preserve"> </w:t>
      </w:r>
      <w:r w:rsidRPr="008D72E1">
        <w:rPr>
          <w:rFonts w:cs="Arial"/>
          <w:spacing w:val="-2"/>
          <w:sz w:val="18"/>
          <w:szCs w:val="18"/>
        </w:rPr>
        <w:t>активті</w:t>
      </w:r>
      <w:r w:rsidRPr="00A17DC5">
        <w:rPr>
          <w:rFonts w:cs="Arial"/>
          <w:spacing w:val="-2"/>
          <w:sz w:val="18"/>
          <w:szCs w:val="18"/>
          <w:lang w:val="en-US"/>
        </w:rPr>
        <w:t xml:space="preserve"> </w:t>
      </w:r>
      <w:r w:rsidRPr="008D72E1">
        <w:rPr>
          <w:rFonts w:cs="Arial"/>
          <w:spacing w:val="-2"/>
          <w:sz w:val="18"/>
          <w:szCs w:val="18"/>
        </w:rPr>
        <w:t>белгілі</w:t>
      </w:r>
      <w:r w:rsidRPr="00A17DC5">
        <w:rPr>
          <w:rFonts w:cs="Arial"/>
          <w:spacing w:val="-2"/>
          <w:sz w:val="18"/>
          <w:szCs w:val="18"/>
          <w:lang w:val="en-US"/>
        </w:rPr>
        <w:t xml:space="preserve"> </w:t>
      </w:r>
      <w:r w:rsidRPr="008D72E1">
        <w:rPr>
          <w:rFonts w:cs="Arial"/>
          <w:spacing w:val="-2"/>
          <w:sz w:val="18"/>
          <w:szCs w:val="18"/>
        </w:rPr>
        <w:t>бір</w:t>
      </w:r>
      <w:r w:rsidRPr="00A17DC5">
        <w:rPr>
          <w:rFonts w:cs="Arial"/>
          <w:spacing w:val="-2"/>
          <w:sz w:val="18"/>
          <w:szCs w:val="18"/>
          <w:lang w:val="en-US"/>
        </w:rPr>
        <w:t xml:space="preserve"> </w:t>
      </w:r>
      <w:r w:rsidRPr="008D72E1">
        <w:rPr>
          <w:rFonts w:cs="Arial"/>
          <w:spacing w:val="-2"/>
          <w:sz w:val="18"/>
          <w:szCs w:val="18"/>
        </w:rPr>
        <w:t>уақыт</w:t>
      </w:r>
      <w:r w:rsidRPr="00A17DC5">
        <w:rPr>
          <w:rFonts w:cs="Arial"/>
          <w:spacing w:val="-2"/>
          <w:sz w:val="18"/>
          <w:szCs w:val="18"/>
          <w:lang w:val="en-US"/>
        </w:rPr>
        <w:t xml:space="preserve"> </w:t>
      </w:r>
      <w:r w:rsidRPr="008D72E1">
        <w:rPr>
          <w:rFonts w:cs="Arial"/>
          <w:spacing w:val="-2"/>
          <w:sz w:val="18"/>
          <w:szCs w:val="18"/>
        </w:rPr>
        <w:t>кезеңі</w:t>
      </w:r>
      <w:r w:rsidRPr="00A17DC5">
        <w:rPr>
          <w:rFonts w:cs="Arial"/>
          <w:spacing w:val="-2"/>
          <w:sz w:val="18"/>
          <w:szCs w:val="18"/>
          <w:lang w:val="en-US"/>
        </w:rPr>
        <w:t xml:space="preserve"> </w:t>
      </w:r>
      <w:r w:rsidRPr="008D72E1">
        <w:rPr>
          <w:rFonts w:cs="Arial"/>
          <w:spacing w:val="-2"/>
          <w:sz w:val="18"/>
          <w:szCs w:val="18"/>
        </w:rPr>
        <w:t>ішінде</w:t>
      </w:r>
      <w:r w:rsidRPr="00A17DC5">
        <w:rPr>
          <w:rFonts w:cs="Arial"/>
          <w:spacing w:val="-2"/>
          <w:sz w:val="18"/>
          <w:szCs w:val="18"/>
          <w:lang w:val="en-US"/>
        </w:rPr>
        <w:t xml:space="preserve"> </w:t>
      </w:r>
      <w:r w:rsidRPr="008D72E1">
        <w:rPr>
          <w:rFonts w:cs="Arial"/>
          <w:spacing w:val="-2"/>
          <w:sz w:val="18"/>
          <w:szCs w:val="18"/>
        </w:rPr>
        <w:t>пайдалануды</w:t>
      </w:r>
      <w:r w:rsidRPr="00A17DC5">
        <w:rPr>
          <w:rFonts w:cs="Arial"/>
          <w:spacing w:val="-2"/>
          <w:sz w:val="18"/>
          <w:szCs w:val="18"/>
          <w:lang w:val="en-US"/>
        </w:rPr>
        <w:t xml:space="preserve"> </w:t>
      </w:r>
      <w:r w:rsidRPr="008D72E1">
        <w:rPr>
          <w:rFonts w:cs="Arial"/>
          <w:spacing w:val="-2"/>
          <w:sz w:val="18"/>
          <w:szCs w:val="18"/>
        </w:rPr>
        <w:t>бақылау</w:t>
      </w:r>
      <w:r w:rsidRPr="00A17DC5">
        <w:rPr>
          <w:rFonts w:cs="Arial"/>
          <w:spacing w:val="-2"/>
          <w:sz w:val="18"/>
          <w:szCs w:val="18"/>
          <w:lang w:val="en-US"/>
        </w:rPr>
        <w:t xml:space="preserve"> </w:t>
      </w:r>
      <w:r w:rsidRPr="008D72E1">
        <w:rPr>
          <w:rFonts w:cs="Arial"/>
          <w:spacing w:val="-2"/>
          <w:sz w:val="18"/>
          <w:szCs w:val="18"/>
        </w:rPr>
        <w:t>құқығын</w:t>
      </w:r>
      <w:r w:rsidRPr="00A17DC5">
        <w:rPr>
          <w:rFonts w:cs="Arial"/>
          <w:spacing w:val="-2"/>
          <w:sz w:val="18"/>
          <w:szCs w:val="18"/>
          <w:lang w:val="en-US"/>
        </w:rPr>
        <w:t xml:space="preserve"> </w:t>
      </w:r>
      <w:r w:rsidRPr="008D72E1">
        <w:rPr>
          <w:rFonts w:cs="Arial"/>
          <w:spacing w:val="-2"/>
          <w:sz w:val="18"/>
          <w:szCs w:val="18"/>
        </w:rPr>
        <w:t>беретінін</w:t>
      </w:r>
      <w:r w:rsidRPr="00A17DC5">
        <w:rPr>
          <w:rFonts w:cs="Arial"/>
          <w:spacing w:val="-2"/>
          <w:sz w:val="18"/>
          <w:szCs w:val="18"/>
          <w:lang w:val="en-US"/>
        </w:rPr>
        <w:t xml:space="preserve"> </w:t>
      </w:r>
      <w:r w:rsidRPr="008D72E1">
        <w:rPr>
          <w:rFonts w:cs="Arial"/>
          <w:spacing w:val="-2"/>
          <w:sz w:val="18"/>
          <w:szCs w:val="18"/>
        </w:rPr>
        <w:t>айқындайды</w:t>
      </w:r>
      <w:r w:rsidRPr="00A17DC5">
        <w:rPr>
          <w:rFonts w:cs="Arial"/>
          <w:spacing w:val="-2"/>
          <w:sz w:val="18"/>
          <w:szCs w:val="18"/>
          <w:lang w:val="en-US"/>
        </w:rPr>
        <w:t>.</w:t>
      </w:r>
    </w:p>
    <w:p w14:paraId="3511894C" w14:textId="2B7A151D" w:rsidR="00A121AC" w:rsidRPr="008D72E1" w:rsidRDefault="00953692" w:rsidP="002C7D00">
      <w:pPr>
        <w:pStyle w:val="a0"/>
        <w:numPr>
          <w:ilvl w:val="0"/>
          <w:numId w:val="18"/>
        </w:numPr>
        <w:tabs>
          <w:tab w:val="left" w:pos="10980"/>
        </w:tabs>
        <w:spacing w:before="120"/>
        <w:ind w:left="709" w:right="15" w:hanging="720"/>
        <w:rPr>
          <w:rFonts w:cs="Arial"/>
          <w:b/>
          <w:bCs/>
          <w:i/>
          <w:iCs/>
          <w:spacing w:val="-2"/>
          <w:sz w:val="18"/>
          <w:szCs w:val="18"/>
        </w:rPr>
      </w:pPr>
      <w:r w:rsidRPr="008D72E1">
        <w:rPr>
          <w:rFonts w:cs="Arial"/>
          <w:b/>
          <w:bCs/>
          <w:i/>
          <w:iCs/>
          <w:spacing w:val="-2"/>
          <w:sz w:val="18"/>
          <w:szCs w:val="18"/>
        </w:rPr>
        <w:t>Топ жалға алушы ретінде</w:t>
      </w:r>
    </w:p>
    <w:p w14:paraId="7CCCF230" w14:textId="1CD1103D" w:rsidR="00A121AC" w:rsidRPr="008D72E1" w:rsidRDefault="00953692" w:rsidP="00A121AC">
      <w:pPr>
        <w:pStyle w:val="a0"/>
        <w:tabs>
          <w:tab w:val="left" w:pos="10980"/>
        </w:tabs>
        <w:spacing w:before="120"/>
        <w:ind w:right="15"/>
        <w:rPr>
          <w:rFonts w:cs="Arial"/>
          <w:spacing w:val="-2"/>
          <w:sz w:val="18"/>
          <w:szCs w:val="18"/>
        </w:rPr>
      </w:pPr>
      <w:r w:rsidRPr="008D72E1">
        <w:rPr>
          <w:rFonts w:cs="Arial"/>
          <w:spacing w:val="-2"/>
          <w:sz w:val="18"/>
          <w:szCs w:val="18"/>
        </w:rPr>
        <w:t>Топ қысқа мерзімді жалдауды және құны төмен активтерді жалдауды қоспағанда, барлық жалдау шарттарын тану мен бағалауға бірыңғай тәсілді қолданады. Топ жалдау төлемдерін жүзеге асыруға қатысты жалдау міндеттемелерін және базалық активтерді пайдалану құқығын білдіретін пайдалану құқығы нысанындағы активтерді таниды.</w:t>
      </w:r>
    </w:p>
    <w:p w14:paraId="6767745E" w14:textId="77777777" w:rsidR="000C1A1F" w:rsidRPr="008D72E1" w:rsidRDefault="000C1A1F" w:rsidP="002C7D00">
      <w:pPr>
        <w:pStyle w:val="a0"/>
        <w:numPr>
          <w:ilvl w:val="0"/>
          <w:numId w:val="18"/>
        </w:numPr>
        <w:tabs>
          <w:tab w:val="left" w:pos="10980"/>
        </w:tabs>
        <w:spacing w:before="120"/>
        <w:ind w:left="709" w:right="15" w:hanging="720"/>
        <w:rPr>
          <w:rFonts w:cs="Arial"/>
          <w:b/>
          <w:bCs/>
          <w:i/>
          <w:iCs/>
          <w:spacing w:val="-2"/>
          <w:sz w:val="18"/>
          <w:szCs w:val="18"/>
        </w:rPr>
      </w:pPr>
      <w:r w:rsidRPr="008D72E1">
        <w:rPr>
          <w:rFonts w:cs="Arial"/>
          <w:b/>
          <w:bCs/>
          <w:i/>
          <w:iCs/>
          <w:spacing w:val="-2"/>
          <w:sz w:val="18"/>
          <w:szCs w:val="18"/>
        </w:rPr>
        <w:t>Пайдалану құқығы нысанындағы активтер</w:t>
      </w:r>
    </w:p>
    <w:p w14:paraId="34460D59" w14:textId="23168532" w:rsidR="000C1A1F" w:rsidRPr="008D72E1" w:rsidRDefault="000C1A1F" w:rsidP="00A121AC">
      <w:pPr>
        <w:pStyle w:val="a0"/>
        <w:tabs>
          <w:tab w:val="left" w:pos="10980"/>
        </w:tabs>
        <w:spacing w:before="120"/>
        <w:ind w:right="15"/>
        <w:rPr>
          <w:rFonts w:cs="Arial"/>
          <w:spacing w:val="-2"/>
          <w:sz w:val="18"/>
          <w:szCs w:val="18"/>
        </w:rPr>
      </w:pPr>
      <w:r w:rsidRPr="008D72E1">
        <w:rPr>
          <w:rFonts w:cs="Arial"/>
          <w:spacing w:val="-2"/>
          <w:sz w:val="18"/>
          <w:szCs w:val="18"/>
        </w:rPr>
        <w:t>Топта пайдалану құқығы нысанындағы активтер жоқ.</w:t>
      </w:r>
    </w:p>
    <w:p w14:paraId="527DC741" w14:textId="77777777" w:rsidR="002415C8" w:rsidRPr="008D72E1" w:rsidRDefault="002415C8" w:rsidP="00A121AC">
      <w:pPr>
        <w:pStyle w:val="a0"/>
        <w:tabs>
          <w:tab w:val="left" w:pos="10980"/>
        </w:tabs>
        <w:spacing w:before="120"/>
        <w:ind w:right="15"/>
        <w:rPr>
          <w:rFonts w:cs="Arial"/>
          <w:spacing w:val="-2"/>
          <w:sz w:val="18"/>
          <w:szCs w:val="18"/>
        </w:rPr>
      </w:pPr>
    </w:p>
    <w:p w14:paraId="46B79DF8" w14:textId="77777777" w:rsidR="00A121AC" w:rsidRPr="008D72E1" w:rsidRDefault="00A121AC" w:rsidP="002C7D00">
      <w:pPr>
        <w:pStyle w:val="a0"/>
        <w:numPr>
          <w:ilvl w:val="0"/>
          <w:numId w:val="18"/>
        </w:numPr>
        <w:tabs>
          <w:tab w:val="left" w:pos="10980"/>
        </w:tabs>
        <w:spacing w:before="120"/>
        <w:ind w:left="709" w:right="15" w:hanging="720"/>
        <w:rPr>
          <w:rFonts w:cs="Arial"/>
          <w:b/>
          <w:bCs/>
          <w:i/>
          <w:iCs/>
          <w:spacing w:val="-2"/>
          <w:sz w:val="18"/>
          <w:szCs w:val="18"/>
        </w:rPr>
      </w:pPr>
      <w:r w:rsidRPr="008D72E1">
        <w:rPr>
          <w:rFonts w:cs="Arial"/>
          <w:b/>
          <w:bCs/>
          <w:i/>
          <w:iCs/>
          <w:spacing w:val="-2"/>
          <w:sz w:val="18"/>
          <w:szCs w:val="18"/>
        </w:rPr>
        <w:t>Жалдау бойынша міндеттемелер</w:t>
      </w:r>
    </w:p>
    <w:p w14:paraId="0D3403B8" w14:textId="2EF00F24" w:rsidR="00A121AC" w:rsidRPr="008D72E1" w:rsidRDefault="00A121AC" w:rsidP="00A121AC">
      <w:pPr>
        <w:pStyle w:val="a0"/>
        <w:tabs>
          <w:tab w:val="left" w:pos="10980"/>
        </w:tabs>
        <w:spacing w:before="120"/>
        <w:ind w:right="15"/>
        <w:rPr>
          <w:rFonts w:cs="Arial"/>
          <w:spacing w:val="-2"/>
          <w:sz w:val="18"/>
          <w:szCs w:val="18"/>
        </w:rPr>
      </w:pPr>
      <w:r w:rsidRPr="008D72E1">
        <w:rPr>
          <w:rFonts w:cs="Arial"/>
          <w:spacing w:val="-2"/>
          <w:sz w:val="18"/>
          <w:szCs w:val="18"/>
        </w:rPr>
        <w:t xml:space="preserve">Жалдау басталған күні Топ жалдау мерзімі ішінде жүзеге асырылуға тиіс жалдау төлемдерінің келтірілген құны бойынша бағаланатын жалдау міндеттемелерін таниды. Жалдау төлемдері алынуға тиісті жалдау бойынша кез келген ынталандыру төлемдерін шегергендегі тіркелген төлемдерді (оның ішінде мәні бойынша тіркелген төлемдерді), индекске немесе мөлшерлемеге байланысты өзгермелі жалдау төлемдерін және жою құнының кепілдіктері бойынша төленуі күтілетін сомаларды қамтиды. Сондай-ақ жалдау төлемдері, егер Топ осы опционды іске асыратынына жеткілікті сенімділік болса, сатып алу опционын орындау бағасын және жалдау мерзімі Топтың жалдауды тоқтату опционын ықтимал орындауын </w:t>
      </w:r>
      <w:r w:rsidRPr="008D72E1">
        <w:rPr>
          <w:rFonts w:cs="Arial"/>
          <w:spacing w:val="-2"/>
          <w:sz w:val="18"/>
          <w:szCs w:val="18"/>
        </w:rPr>
        <w:lastRenderedPageBreak/>
        <w:t>көрсетсе, жалдауды тоқтатқаны үшін айыппұл төлемдерін қамтиды. Индекске немесе мөлшерлемеге байланысты емес өзгермелі жалдау төлемдері осындай төлемдерді жүзеге асыруға әкелетін оқиға немесе жағдай туындаған кезеңде шығыстар ретінде танылады (олар қорлар өндіру үшін жұмсалған жағдайларды қоспағанда).</w:t>
      </w:r>
    </w:p>
    <w:p w14:paraId="1F7F6E68" w14:textId="531F1578" w:rsidR="00A121AC" w:rsidRPr="008D72E1" w:rsidRDefault="00A121AC" w:rsidP="00A121AC">
      <w:pPr>
        <w:pStyle w:val="a0"/>
        <w:tabs>
          <w:tab w:val="left" w:pos="10980"/>
        </w:tabs>
        <w:spacing w:before="120"/>
        <w:ind w:right="15"/>
        <w:rPr>
          <w:rFonts w:cs="Arial"/>
          <w:spacing w:val="-2"/>
          <w:sz w:val="18"/>
          <w:szCs w:val="18"/>
        </w:rPr>
      </w:pPr>
      <w:r w:rsidRPr="008D72E1">
        <w:rPr>
          <w:rFonts w:cs="Arial"/>
          <w:spacing w:val="-2"/>
          <w:sz w:val="18"/>
          <w:szCs w:val="18"/>
        </w:rPr>
        <w:t>Жалдау төлемдерінің келтірілген құнын есептеу үшін Топ жалдау шартында көзделген пайыздық мөлшерлемені оңай анықтау мүмкін болмағандықтан, жалдау басталған күнгі қосымша қарыз қаражатын тарту мөлшерлемесін пайдаланады. Жалдау басталған күннен кейін жалдау міндеттемелерінің шамасы пайыздардың есептелуін көрсету үшін ұлғайып, жүзеге асырылған жалдау төлемдерін көрсету үшін азаяды. Бұдан басқа, Топ түрлендіру, жалдау мерзімінің өзгеруі, жалдау төлемдерінің өзгеруі (мысалы, осындай төлемдерді айқындау үшін пайдаланылатын индекс немесе мөлшерлеме өзгерісіне байланысты болашақ төлемдердің өзгеруі) немесе базалық активті сатып алу опционы бағасының өзгеруі жағдайында жалдау міндеттемелерінің баланстық құнын қайта бағалайды.</w:t>
      </w:r>
    </w:p>
    <w:p w14:paraId="76BB46F9" w14:textId="73F936AD" w:rsidR="00A121AC" w:rsidRPr="008D72E1" w:rsidRDefault="00953692" w:rsidP="00A121AC">
      <w:pPr>
        <w:pStyle w:val="a0"/>
        <w:tabs>
          <w:tab w:val="left" w:pos="10980"/>
        </w:tabs>
        <w:spacing w:before="120"/>
        <w:ind w:right="15"/>
        <w:rPr>
          <w:rFonts w:cs="Arial"/>
          <w:spacing w:val="-2"/>
          <w:sz w:val="18"/>
          <w:szCs w:val="18"/>
        </w:rPr>
      </w:pPr>
      <w:r w:rsidRPr="008D72E1">
        <w:rPr>
          <w:rFonts w:cs="Arial"/>
          <w:spacing w:val="-2"/>
          <w:sz w:val="18"/>
          <w:szCs w:val="18"/>
        </w:rPr>
        <w:t>Топ жалдау міндеттемелерін «Жалдау бойынша міндеттемелер» құрамында ұсынады.</w:t>
      </w:r>
    </w:p>
    <w:p w14:paraId="099EAB55" w14:textId="77777777" w:rsidR="00A121AC" w:rsidRPr="008D72E1" w:rsidRDefault="00A121AC" w:rsidP="002C7D00">
      <w:pPr>
        <w:pStyle w:val="a0"/>
        <w:numPr>
          <w:ilvl w:val="0"/>
          <w:numId w:val="18"/>
        </w:numPr>
        <w:tabs>
          <w:tab w:val="left" w:pos="10980"/>
        </w:tabs>
        <w:spacing w:before="120"/>
        <w:ind w:left="709" w:right="15" w:hanging="720"/>
        <w:rPr>
          <w:rFonts w:cs="Arial"/>
          <w:b/>
          <w:bCs/>
          <w:i/>
          <w:iCs/>
          <w:spacing w:val="-2"/>
          <w:sz w:val="18"/>
          <w:szCs w:val="18"/>
        </w:rPr>
      </w:pPr>
      <w:r w:rsidRPr="008D72E1">
        <w:rPr>
          <w:rFonts w:cs="Arial"/>
          <w:b/>
          <w:bCs/>
          <w:i/>
          <w:iCs/>
          <w:spacing w:val="-2"/>
          <w:sz w:val="18"/>
          <w:szCs w:val="18"/>
        </w:rPr>
        <w:t>Қысқа мерзімді жалдау және құны төмен активтерді жалдау</w:t>
      </w:r>
    </w:p>
    <w:p w14:paraId="271F8C82" w14:textId="2846AEBA" w:rsidR="00A121AC" w:rsidRPr="008D72E1" w:rsidRDefault="00953692" w:rsidP="00A121AC">
      <w:pPr>
        <w:pStyle w:val="a0"/>
        <w:tabs>
          <w:tab w:val="left" w:pos="10980"/>
        </w:tabs>
        <w:spacing w:before="120"/>
        <w:ind w:right="15"/>
        <w:rPr>
          <w:rFonts w:cs="Arial"/>
          <w:spacing w:val="-2"/>
          <w:sz w:val="18"/>
          <w:szCs w:val="18"/>
        </w:rPr>
      </w:pPr>
      <w:r w:rsidRPr="008D72E1">
        <w:rPr>
          <w:rFonts w:cs="Arial"/>
          <w:spacing w:val="-2"/>
          <w:sz w:val="18"/>
          <w:szCs w:val="18"/>
        </w:rPr>
        <w:t>Топ өзінің қысқа мерзімді жалдау шарттарына қатысты қысқа мерзімді жалдауды танудан босатуды қолданады (яғни жалдау басталған күні жалдау мерзімі 12 айдан аспайтын және базалық активті сатып алу опционы жоқ шарттарға). Сондай-ақ Топ құны төмен деп есептелетін кеңсе жабдығын жалдау шарттарына құны төмен активтерді жалдауды танудан босатуды қолданады. Қысқа мерзімді жалдау және құны төмен активтерді жалдау бойынша жалдау төлемдері жалдау мерзімі ішінде тікелей желілік әдіспен шығыс ретінде танылады.</w:t>
      </w:r>
    </w:p>
    <w:p w14:paraId="005E2CA6" w14:textId="7CC0D2C3" w:rsidR="00A121AC" w:rsidRPr="008D72E1" w:rsidRDefault="00F74009" w:rsidP="002C7D00">
      <w:pPr>
        <w:pStyle w:val="a0"/>
        <w:numPr>
          <w:ilvl w:val="0"/>
          <w:numId w:val="18"/>
        </w:numPr>
        <w:tabs>
          <w:tab w:val="left" w:pos="10980"/>
        </w:tabs>
        <w:spacing w:before="120"/>
        <w:ind w:left="709" w:right="15" w:hanging="720"/>
        <w:rPr>
          <w:rFonts w:cs="Arial"/>
          <w:b/>
          <w:bCs/>
          <w:i/>
          <w:iCs/>
          <w:spacing w:val="-2"/>
          <w:sz w:val="18"/>
          <w:szCs w:val="18"/>
        </w:rPr>
      </w:pPr>
      <w:r w:rsidRPr="008D72E1">
        <w:rPr>
          <w:rFonts w:cs="Arial"/>
          <w:b/>
          <w:bCs/>
          <w:i/>
          <w:iCs/>
          <w:spacing w:val="-2"/>
          <w:sz w:val="18"/>
          <w:szCs w:val="18"/>
        </w:rPr>
        <w:t>Топ жалға беруші ретінде</w:t>
      </w:r>
    </w:p>
    <w:p w14:paraId="37E3927B" w14:textId="3254E81F" w:rsidR="00A121AC" w:rsidRPr="008D72E1" w:rsidRDefault="00A121AC" w:rsidP="00A121AC">
      <w:pPr>
        <w:pStyle w:val="a0"/>
        <w:tabs>
          <w:tab w:val="left" w:pos="10980"/>
        </w:tabs>
        <w:spacing w:before="120"/>
        <w:ind w:right="15"/>
        <w:rPr>
          <w:rFonts w:cs="Arial"/>
          <w:spacing w:val="-2"/>
          <w:sz w:val="18"/>
          <w:szCs w:val="18"/>
        </w:rPr>
      </w:pPr>
      <w:r w:rsidRPr="008D72E1">
        <w:rPr>
          <w:rFonts w:cs="Arial"/>
          <w:spacing w:val="-2"/>
          <w:sz w:val="18"/>
          <w:szCs w:val="18"/>
        </w:rPr>
        <w:t>Активті иеленуге байланысты іс жүзінде барлық тәуекелдер мен пайдалар Топта қалатын жалдау операциялық жалдау ретінде жіктеледі. Туындайтын жалдау кірісі жалдау мерзімі ішінде тікелей желілік әдіспен есепке алынып, операциялық сипатына байланысты пайда немесе залал туралы есептегі түсімге енгізіледі. Шартты жалдау ақысы алынған кезеңде түсім құрамында танылады.</w:t>
      </w:r>
    </w:p>
    <w:p w14:paraId="030D99F8" w14:textId="326EE3A6" w:rsidR="00CB6E97" w:rsidRPr="008D72E1" w:rsidRDefault="00CB6E97"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Түсім</w:t>
      </w:r>
    </w:p>
    <w:p w14:paraId="024F221A" w14:textId="74E39425" w:rsidR="002E05B8" w:rsidRPr="00A17DC5" w:rsidRDefault="002E05B8" w:rsidP="007727A5">
      <w:pPr>
        <w:pStyle w:val="Bulletcopy"/>
        <w:numPr>
          <w:ilvl w:val="0"/>
          <w:numId w:val="0"/>
        </w:numPr>
        <w:tabs>
          <w:tab w:val="left" w:pos="993"/>
          <w:tab w:val="left" w:pos="10980"/>
        </w:tabs>
        <w:spacing w:before="120" w:after="120" w:line="276" w:lineRule="auto"/>
        <w:ind w:right="15"/>
        <w:jc w:val="both"/>
        <w:rPr>
          <w:rFonts w:ascii="Arial" w:hAnsi="Arial" w:cs="Arial"/>
          <w:spacing w:val="-2"/>
          <w:sz w:val="18"/>
          <w:lang w:val="en-US" w:bidi="ar-SA"/>
        </w:rPr>
      </w:pPr>
      <w:r w:rsidRPr="008D72E1">
        <w:rPr>
          <w:rFonts w:ascii="Arial" w:hAnsi="Arial" w:cs="Arial"/>
          <w:spacing w:val="-2"/>
          <w:sz w:val="18"/>
          <w:lang w:bidi="ar-SA"/>
        </w:rPr>
        <w:t>Негізгі</w:t>
      </w:r>
      <w:r w:rsidRPr="00A17DC5">
        <w:rPr>
          <w:rFonts w:ascii="Arial" w:hAnsi="Arial" w:cs="Arial"/>
          <w:spacing w:val="-2"/>
          <w:sz w:val="18"/>
          <w:lang w:val="en-US" w:bidi="ar-SA"/>
        </w:rPr>
        <w:t xml:space="preserve"> </w:t>
      </w:r>
      <w:r w:rsidRPr="008D72E1">
        <w:rPr>
          <w:rFonts w:ascii="Arial" w:hAnsi="Arial" w:cs="Arial"/>
          <w:spacing w:val="-2"/>
          <w:sz w:val="18"/>
          <w:lang w:bidi="ar-SA"/>
        </w:rPr>
        <w:t>қызметтен</w:t>
      </w:r>
      <w:r w:rsidRPr="00A17DC5">
        <w:rPr>
          <w:rFonts w:ascii="Arial" w:hAnsi="Arial" w:cs="Arial"/>
          <w:spacing w:val="-2"/>
          <w:sz w:val="18"/>
          <w:lang w:val="en-US" w:bidi="ar-SA"/>
        </w:rPr>
        <w:t xml:space="preserve"> </w:t>
      </w:r>
      <w:r w:rsidRPr="008D72E1">
        <w:rPr>
          <w:rFonts w:ascii="Arial" w:hAnsi="Arial" w:cs="Arial"/>
          <w:spacing w:val="-2"/>
          <w:sz w:val="18"/>
          <w:lang w:bidi="ar-SA"/>
        </w:rPr>
        <w:t>түсетін</w:t>
      </w:r>
      <w:r w:rsidRPr="00A17DC5">
        <w:rPr>
          <w:rFonts w:ascii="Arial" w:hAnsi="Arial" w:cs="Arial"/>
          <w:spacing w:val="-2"/>
          <w:sz w:val="18"/>
          <w:lang w:val="en-US" w:bidi="ar-SA"/>
        </w:rPr>
        <w:t xml:space="preserve"> </w:t>
      </w:r>
      <w:r w:rsidRPr="008D72E1">
        <w:rPr>
          <w:rFonts w:ascii="Arial" w:hAnsi="Arial" w:cs="Arial"/>
          <w:spacing w:val="-2"/>
          <w:sz w:val="18"/>
          <w:lang w:bidi="ar-SA"/>
        </w:rPr>
        <w:t>кірістер</w:t>
      </w:r>
      <w:r w:rsidRPr="00A17DC5">
        <w:rPr>
          <w:rFonts w:ascii="Arial" w:hAnsi="Arial" w:cs="Arial"/>
          <w:spacing w:val="-2"/>
          <w:sz w:val="18"/>
          <w:lang w:val="en-US" w:bidi="ar-SA"/>
        </w:rPr>
        <w:t xml:space="preserve"> </w:t>
      </w:r>
      <w:r w:rsidRPr="008D72E1">
        <w:rPr>
          <w:rFonts w:ascii="Arial" w:hAnsi="Arial" w:cs="Arial"/>
          <w:spacing w:val="-2"/>
          <w:sz w:val="18"/>
          <w:lang w:bidi="ar-SA"/>
        </w:rPr>
        <w:t>білім</w:t>
      </w:r>
      <w:r w:rsidRPr="00A17DC5">
        <w:rPr>
          <w:rFonts w:ascii="Arial" w:hAnsi="Arial" w:cs="Arial"/>
          <w:spacing w:val="-2"/>
          <w:sz w:val="18"/>
          <w:lang w:val="en-US" w:bidi="ar-SA"/>
        </w:rPr>
        <w:t xml:space="preserve"> </w:t>
      </w:r>
      <w:r w:rsidRPr="008D72E1">
        <w:rPr>
          <w:rFonts w:ascii="Arial" w:hAnsi="Arial" w:cs="Arial"/>
          <w:spacing w:val="-2"/>
          <w:sz w:val="18"/>
          <w:lang w:bidi="ar-SA"/>
        </w:rPr>
        <w:t>беру</w:t>
      </w:r>
      <w:r w:rsidRPr="00A17DC5">
        <w:rPr>
          <w:rFonts w:ascii="Arial" w:hAnsi="Arial" w:cs="Arial"/>
          <w:spacing w:val="-2"/>
          <w:sz w:val="18"/>
          <w:lang w:val="en-US" w:bidi="ar-SA"/>
        </w:rPr>
        <w:t xml:space="preserve"> </w:t>
      </w:r>
      <w:r w:rsidRPr="008D72E1">
        <w:rPr>
          <w:rFonts w:ascii="Arial" w:hAnsi="Arial" w:cs="Arial"/>
          <w:spacing w:val="-2"/>
          <w:sz w:val="18"/>
          <w:lang w:bidi="ar-SA"/>
        </w:rPr>
        <w:t>қызметтерін</w:t>
      </w:r>
      <w:r w:rsidRPr="00A17DC5">
        <w:rPr>
          <w:rFonts w:ascii="Arial" w:hAnsi="Arial" w:cs="Arial"/>
          <w:spacing w:val="-2"/>
          <w:sz w:val="18"/>
          <w:lang w:val="en-US" w:bidi="ar-SA"/>
        </w:rPr>
        <w:t xml:space="preserve"> </w:t>
      </w:r>
      <w:r w:rsidRPr="008D72E1">
        <w:rPr>
          <w:rFonts w:ascii="Arial" w:hAnsi="Arial" w:cs="Arial"/>
          <w:spacing w:val="-2"/>
          <w:sz w:val="18"/>
          <w:lang w:bidi="ar-SA"/>
        </w:rPr>
        <w:t>көрсетуден</w:t>
      </w:r>
      <w:r w:rsidRPr="00A17DC5">
        <w:rPr>
          <w:rFonts w:ascii="Arial" w:hAnsi="Arial" w:cs="Arial"/>
          <w:spacing w:val="-2"/>
          <w:sz w:val="18"/>
          <w:lang w:val="en-US" w:bidi="ar-SA"/>
        </w:rPr>
        <w:t xml:space="preserve"> </w:t>
      </w:r>
      <w:r w:rsidRPr="008D72E1">
        <w:rPr>
          <w:rFonts w:ascii="Arial" w:hAnsi="Arial" w:cs="Arial"/>
          <w:spacing w:val="-2"/>
          <w:sz w:val="18"/>
          <w:lang w:bidi="ar-SA"/>
        </w:rPr>
        <w:t>түсетін</w:t>
      </w:r>
      <w:r w:rsidRPr="00A17DC5">
        <w:rPr>
          <w:rFonts w:ascii="Arial" w:hAnsi="Arial" w:cs="Arial"/>
          <w:spacing w:val="-2"/>
          <w:sz w:val="18"/>
          <w:lang w:val="en-US" w:bidi="ar-SA"/>
        </w:rPr>
        <w:t xml:space="preserve"> </w:t>
      </w:r>
      <w:r w:rsidRPr="008D72E1">
        <w:rPr>
          <w:rFonts w:ascii="Arial" w:hAnsi="Arial" w:cs="Arial"/>
          <w:spacing w:val="-2"/>
          <w:sz w:val="18"/>
          <w:lang w:bidi="ar-SA"/>
        </w:rPr>
        <w:t>кірістерден</w:t>
      </w:r>
      <w:r w:rsidRPr="00A17DC5">
        <w:rPr>
          <w:rFonts w:ascii="Arial" w:hAnsi="Arial" w:cs="Arial"/>
          <w:spacing w:val="-2"/>
          <w:sz w:val="18"/>
          <w:lang w:val="en-US" w:bidi="ar-SA"/>
        </w:rPr>
        <w:t xml:space="preserve"> </w:t>
      </w:r>
      <w:r w:rsidRPr="008D72E1">
        <w:rPr>
          <w:rFonts w:ascii="Arial" w:hAnsi="Arial" w:cs="Arial"/>
          <w:spacing w:val="-2"/>
          <w:sz w:val="18"/>
          <w:lang w:bidi="ar-SA"/>
        </w:rPr>
        <w:t>тұрады</w:t>
      </w:r>
      <w:r w:rsidRPr="00A17DC5">
        <w:rPr>
          <w:rFonts w:ascii="Arial" w:hAnsi="Arial" w:cs="Arial"/>
          <w:spacing w:val="-2"/>
          <w:sz w:val="18"/>
          <w:lang w:val="en-US" w:bidi="ar-SA"/>
        </w:rPr>
        <w:t>.</w:t>
      </w:r>
    </w:p>
    <w:p w14:paraId="6C11B8C1" w14:textId="0AB029E6" w:rsidR="002E05B8" w:rsidRPr="00A17DC5" w:rsidRDefault="00953692" w:rsidP="007727A5">
      <w:pPr>
        <w:pStyle w:val="Bulletcopy"/>
        <w:numPr>
          <w:ilvl w:val="0"/>
          <w:numId w:val="0"/>
        </w:numPr>
        <w:tabs>
          <w:tab w:val="left" w:pos="993"/>
          <w:tab w:val="left" w:pos="10980"/>
        </w:tabs>
        <w:spacing w:before="120" w:after="120" w:line="276" w:lineRule="auto"/>
        <w:ind w:right="15"/>
        <w:jc w:val="both"/>
        <w:rPr>
          <w:rFonts w:ascii="Arial" w:hAnsi="Arial" w:cs="Arial"/>
          <w:spacing w:val="-2"/>
          <w:sz w:val="18"/>
          <w:lang w:val="en-US" w:bidi="ar-SA"/>
        </w:rPr>
      </w:pPr>
      <w:r w:rsidRPr="008D72E1">
        <w:rPr>
          <w:rFonts w:ascii="Arial" w:hAnsi="Arial" w:cs="Arial"/>
          <w:spacing w:val="-2"/>
          <w:sz w:val="18"/>
          <w:lang w:bidi="ar-SA"/>
        </w:rPr>
        <w:t>Топ</w:t>
      </w:r>
      <w:r w:rsidRPr="00A17DC5">
        <w:rPr>
          <w:rFonts w:ascii="Arial" w:hAnsi="Arial" w:cs="Arial"/>
          <w:spacing w:val="-2"/>
          <w:sz w:val="18"/>
          <w:lang w:val="en-US" w:bidi="ar-SA"/>
        </w:rPr>
        <w:t xml:space="preserve"> </w:t>
      </w:r>
      <w:r w:rsidRPr="008D72E1">
        <w:rPr>
          <w:rFonts w:ascii="Arial" w:hAnsi="Arial" w:cs="Arial"/>
          <w:spacing w:val="-2"/>
          <w:sz w:val="18"/>
          <w:lang w:bidi="ar-SA"/>
        </w:rPr>
        <w:t>уәде</w:t>
      </w:r>
      <w:r w:rsidRPr="00A17DC5">
        <w:rPr>
          <w:rFonts w:ascii="Arial" w:hAnsi="Arial" w:cs="Arial"/>
          <w:spacing w:val="-2"/>
          <w:sz w:val="18"/>
          <w:lang w:val="en-US" w:bidi="ar-SA"/>
        </w:rPr>
        <w:t xml:space="preserve"> </w:t>
      </w:r>
      <w:r w:rsidRPr="008D72E1">
        <w:rPr>
          <w:rFonts w:ascii="Arial" w:hAnsi="Arial" w:cs="Arial"/>
          <w:spacing w:val="-2"/>
          <w:sz w:val="18"/>
          <w:lang w:bidi="ar-SA"/>
        </w:rPr>
        <w:t>етілген</w:t>
      </w:r>
      <w:r w:rsidRPr="00A17DC5">
        <w:rPr>
          <w:rFonts w:ascii="Arial" w:hAnsi="Arial" w:cs="Arial"/>
          <w:spacing w:val="-2"/>
          <w:sz w:val="18"/>
          <w:lang w:val="en-US" w:bidi="ar-SA"/>
        </w:rPr>
        <w:t xml:space="preserve"> </w:t>
      </w:r>
      <w:r w:rsidRPr="008D72E1">
        <w:rPr>
          <w:rFonts w:ascii="Arial" w:hAnsi="Arial" w:cs="Arial"/>
          <w:spacing w:val="-2"/>
          <w:sz w:val="18"/>
          <w:lang w:bidi="ar-SA"/>
        </w:rPr>
        <w:t>қызметті</w:t>
      </w:r>
      <w:r w:rsidRPr="00A17DC5">
        <w:rPr>
          <w:rFonts w:ascii="Arial" w:hAnsi="Arial" w:cs="Arial"/>
          <w:spacing w:val="-2"/>
          <w:sz w:val="18"/>
          <w:lang w:val="en-US" w:bidi="ar-SA"/>
        </w:rPr>
        <w:t xml:space="preserve"> </w:t>
      </w:r>
      <w:r w:rsidRPr="008D72E1">
        <w:rPr>
          <w:rFonts w:ascii="Arial" w:hAnsi="Arial" w:cs="Arial"/>
          <w:spacing w:val="-2"/>
          <w:sz w:val="18"/>
          <w:lang w:bidi="ar-SA"/>
        </w:rPr>
        <w:t>сатып</w:t>
      </w:r>
      <w:r w:rsidRPr="00A17DC5">
        <w:rPr>
          <w:rFonts w:ascii="Arial" w:hAnsi="Arial" w:cs="Arial"/>
          <w:spacing w:val="-2"/>
          <w:sz w:val="18"/>
          <w:lang w:val="en-US" w:bidi="ar-SA"/>
        </w:rPr>
        <w:t xml:space="preserve"> </w:t>
      </w:r>
      <w:r w:rsidRPr="008D72E1">
        <w:rPr>
          <w:rFonts w:ascii="Arial" w:hAnsi="Arial" w:cs="Arial"/>
          <w:spacing w:val="-2"/>
          <w:sz w:val="18"/>
          <w:lang w:bidi="ar-SA"/>
        </w:rPr>
        <w:t>алушыға</w:t>
      </w:r>
      <w:r w:rsidRPr="00A17DC5">
        <w:rPr>
          <w:rFonts w:ascii="Arial" w:hAnsi="Arial" w:cs="Arial"/>
          <w:spacing w:val="-2"/>
          <w:sz w:val="18"/>
          <w:lang w:val="en-US" w:bidi="ar-SA"/>
        </w:rPr>
        <w:t xml:space="preserve"> </w:t>
      </w:r>
      <w:r w:rsidRPr="008D72E1">
        <w:rPr>
          <w:rFonts w:ascii="Arial" w:hAnsi="Arial" w:cs="Arial"/>
          <w:spacing w:val="-2"/>
          <w:sz w:val="18"/>
          <w:lang w:bidi="ar-SA"/>
        </w:rPr>
        <w:t>беру</w:t>
      </w:r>
      <w:r w:rsidRPr="00A17DC5">
        <w:rPr>
          <w:rFonts w:ascii="Arial" w:hAnsi="Arial" w:cs="Arial"/>
          <w:spacing w:val="-2"/>
          <w:sz w:val="18"/>
          <w:lang w:val="en-US" w:bidi="ar-SA"/>
        </w:rPr>
        <w:t xml:space="preserve"> </w:t>
      </w:r>
      <w:r w:rsidRPr="008D72E1">
        <w:rPr>
          <w:rFonts w:ascii="Arial" w:hAnsi="Arial" w:cs="Arial"/>
          <w:spacing w:val="-2"/>
          <w:sz w:val="18"/>
          <w:lang w:bidi="ar-SA"/>
        </w:rPr>
        <w:t>арқылы</w:t>
      </w:r>
      <w:r w:rsidRPr="00A17DC5">
        <w:rPr>
          <w:rFonts w:ascii="Arial" w:hAnsi="Arial" w:cs="Arial"/>
          <w:spacing w:val="-2"/>
          <w:sz w:val="18"/>
          <w:lang w:val="en-US" w:bidi="ar-SA"/>
        </w:rPr>
        <w:t xml:space="preserve"> </w:t>
      </w:r>
      <w:r w:rsidRPr="008D72E1">
        <w:rPr>
          <w:rFonts w:ascii="Arial" w:hAnsi="Arial" w:cs="Arial"/>
          <w:spacing w:val="-2"/>
          <w:sz w:val="18"/>
          <w:lang w:bidi="ar-SA"/>
        </w:rPr>
        <w:t>орындау</w:t>
      </w:r>
      <w:r w:rsidRPr="00A17DC5">
        <w:rPr>
          <w:rFonts w:ascii="Arial" w:hAnsi="Arial" w:cs="Arial"/>
          <w:spacing w:val="-2"/>
          <w:sz w:val="18"/>
          <w:lang w:val="en-US" w:bidi="ar-SA"/>
        </w:rPr>
        <w:t xml:space="preserve"> </w:t>
      </w:r>
      <w:r w:rsidRPr="008D72E1">
        <w:rPr>
          <w:rFonts w:ascii="Arial" w:hAnsi="Arial" w:cs="Arial"/>
          <w:spacing w:val="-2"/>
          <w:sz w:val="18"/>
          <w:lang w:bidi="ar-SA"/>
        </w:rPr>
        <w:t>міндетін</w:t>
      </w:r>
      <w:r w:rsidRPr="00A17DC5">
        <w:rPr>
          <w:rFonts w:ascii="Arial" w:hAnsi="Arial" w:cs="Arial"/>
          <w:spacing w:val="-2"/>
          <w:sz w:val="18"/>
          <w:lang w:val="en-US" w:bidi="ar-SA"/>
        </w:rPr>
        <w:t xml:space="preserve"> </w:t>
      </w:r>
      <w:r w:rsidRPr="008D72E1">
        <w:rPr>
          <w:rFonts w:ascii="Arial" w:hAnsi="Arial" w:cs="Arial"/>
          <w:spacing w:val="-2"/>
          <w:sz w:val="18"/>
          <w:lang w:bidi="ar-SA"/>
        </w:rPr>
        <w:t>орындаған</w:t>
      </w:r>
      <w:r w:rsidRPr="00A17DC5">
        <w:rPr>
          <w:rFonts w:ascii="Arial" w:hAnsi="Arial" w:cs="Arial"/>
          <w:spacing w:val="-2"/>
          <w:sz w:val="18"/>
          <w:lang w:val="en-US" w:bidi="ar-SA"/>
        </w:rPr>
        <w:t xml:space="preserve"> </w:t>
      </w:r>
      <w:r w:rsidRPr="008D72E1">
        <w:rPr>
          <w:rFonts w:ascii="Arial" w:hAnsi="Arial" w:cs="Arial"/>
          <w:spacing w:val="-2"/>
          <w:sz w:val="18"/>
          <w:lang w:bidi="ar-SA"/>
        </w:rPr>
        <w:t>кезде</w:t>
      </w:r>
      <w:r w:rsidRPr="00A17DC5">
        <w:rPr>
          <w:rFonts w:ascii="Arial" w:hAnsi="Arial" w:cs="Arial"/>
          <w:spacing w:val="-2"/>
          <w:sz w:val="18"/>
          <w:lang w:val="en-US" w:bidi="ar-SA"/>
        </w:rPr>
        <w:t xml:space="preserve"> (</w:t>
      </w:r>
      <w:r w:rsidRPr="008D72E1">
        <w:rPr>
          <w:rFonts w:ascii="Arial" w:hAnsi="Arial" w:cs="Arial"/>
          <w:spacing w:val="-2"/>
          <w:sz w:val="18"/>
          <w:lang w:bidi="ar-SA"/>
        </w:rPr>
        <w:t>немесе</w:t>
      </w:r>
      <w:r w:rsidRPr="00A17DC5">
        <w:rPr>
          <w:rFonts w:ascii="Arial" w:hAnsi="Arial" w:cs="Arial"/>
          <w:spacing w:val="-2"/>
          <w:sz w:val="18"/>
          <w:lang w:val="en-US" w:bidi="ar-SA"/>
        </w:rPr>
        <w:t xml:space="preserve"> </w:t>
      </w:r>
      <w:r w:rsidRPr="008D72E1">
        <w:rPr>
          <w:rFonts w:ascii="Arial" w:hAnsi="Arial" w:cs="Arial"/>
          <w:spacing w:val="-2"/>
          <w:sz w:val="18"/>
          <w:lang w:bidi="ar-SA"/>
        </w:rPr>
        <w:t>орындауына</w:t>
      </w:r>
      <w:r w:rsidRPr="00A17DC5">
        <w:rPr>
          <w:rFonts w:ascii="Arial" w:hAnsi="Arial" w:cs="Arial"/>
          <w:spacing w:val="-2"/>
          <w:sz w:val="18"/>
          <w:lang w:val="en-US" w:bidi="ar-SA"/>
        </w:rPr>
        <w:t xml:space="preserve"> </w:t>
      </w:r>
      <w:r w:rsidRPr="008D72E1">
        <w:rPr>
          <w:rFonts w:ascii="Arial" w:hAnsi="Arial" w:cs="Arial"/>
          <w:spacing w:val="-2"/>
          <w:sz w:val="18"/>
          <w:lang w:bidi="ar-SA"/>
        </w:rPr>
        <w:t>қарай</w:t>
      </w:r>
      <w:r w:rsidRPr="00A17DC5">
        <w:rPr>
          <w:rFonts w:ascii="Arial" w:hAnsi="Arial" w:cs="Arial"/>
          <w:spacing w:val="-2"/>
          <w:sz w:val="18"/>
          <w:lang w:val="en-US" w:bidi="ar-SA"/>
        </w:rPr>
        <w:t xml:space="preserve">) </w:t>
      </w:r>
      <w:r w:rsidRPr="008D72E1">
        <w:rPr>
          <w:rFonts w:ascii="Arial" w:hAnsi="Arial" w:cs="Arial"/>
          <w:spacing w:val="-2"/>
          <w:sz w:val="18"/>
          <w:lang w:bidi="ar-SA"/>
        </w:rPr>
        <w:t>түсімді</w:t>
      </w:r>
      <w:r w:rsidRPr="00A17DC5">
        <w:rPr>
          <w:rFonts w:ascii="Arial" w:hAnsi="Arial" w:cs="Arial"/>
          <w:spacing w:val="-2"/>
          <w:sz w:val="18"/>
          <w:lang w:val="en-US" w:bidi="ar-SA"/>
        </w:rPr>
        <w:t xml:space="preserve"> </w:t>
      </w:r>
      <w:r w:rsidRPr="008D72E1">
        <w:rPr>
          <w:rFonts w:ascii="Arial" w:hAnsi="Arial" w:cs="Arial"/>
          <w:spacing w:val="-2"/>
          <w:sz w:val="18"/>
          <w:lang w:bidi="ar-SA"/>
        </w:rPr>
        <w:t>таниды</w:t>
      </w:r>
      <w:r w:rsidRPr="00A17DC5">
        <w:rPr>
          <w:rFonts w:ascii="Arial" w:hAnsi="Arial" w:cs="Arial"/>
          <w:spacing w:val="-2"/>
          <w:sz w:val="18"/>
          <w:lang w:val="en-US" w:bidi="ar-SA"/>
        </w:rPr>
        <w:t xml:space="preserve">. </w:t>
      </w:r>
      <w:r w:rsidRPr="008D72E1">
        <w:rPr>
          <w:rFonts w:ascii="Arial" w:hAnsi="Arial" w:cs="Arial"/>
          <w:spacing w:val="-2"/>
          <w:sz w:val="18"/>
          <w:lang w:bidi="ar-SA"/>
        </w:rPr>
        <w:t>Түсімнің</w:t>
      </w:r>
      <w:r w:rsidRPr="00A17DC5">
        <w:rPr>
          <w:rFonts w:ascii="Arial" w:hAnsi="Arial" w:cs="Arial"/>
          <w:spacing w:val="-2"/>
          <w:sz w:val="18"/>
          <w:lang w:val="en-US" w:bidi="ar-SA"/>
        </w:rPr>
        <w:t xml:space="preserve"> </w:t>
      </w:r>
      <w:r w:rsidRPr="008D72E1">
        <w:rPr>
          <w:rFonts w:ascii="Arial" w:hAnsi="Arial" w:cs="Arial"/>
          <w:spacing w:val="-2"/>
          <w:sz w:val="18"/>
          <w:lang w:bidi="ar-SA"/>
        </w:rPr>
        <w:t>барлық</w:t>
      </w:r>
      <w:r w:rsidRPr="00A17DC5">
        <w:rPr>
          <w:rFonts w:ascii="Arial" w:hAnsi="Arial" w:cs="Arial"/>
          <w:spacing w:val="-2"/>
          <w:sz w:val="18"/>
          <w:lang w:val="en-US" w:bidi="ar-SA"/>
        </w:rPr>
        <w:t xml:space="preserve"> </w:t>
      </w:r>
      <w:r w:rsidRPr="008D72E1">
        <w:rPr>
          <w:rFonts w:ascii="Arial" w:hAnsi="Arial" w:cs="Arial"/>
          <w:spacing w:val="-2"/>
          <w:sz w:val="18"/>
          <w:lang w:bidi="ar-SA"/>
        </w:rPr>
        <w:t>түрлері</w:t>
      </w:r>
      <w:r w:rsidRPr="00A17DC5">
        <w:rPr>
          <w:rFonts w:ascii="Arial" w:hAnsi="Arial" w:cs="Arial"/>
          <w:spacing w:val="-2"/>
          <w:sz w:val="18"/>
          <w:lang w:val="en-US" w:bidi="ar-SA"/>
        </w:rPr>
        <w:t xml:space="preserve"> </w:t>
      </w:r>
      <w:r w:rsidRPr="008D72E1">
        <w:rPr>
          <w:rFonts w:ascii="Arial" w:hAnsi="Arial" w:cs="Arial"/>
          <w:spacing w:val="-2"/>
          <w:sz w:val="18"/>
          <w:lang w:bidi="ar-SA"/>
        </w:rPr>
        <w:t>ҚҚС</w:t>
      </w:r>
      <w:r w:rsidRPr="00A17DC5">
        <w:rPr>
          <w:rFonts w:ascii="Arial" w:hAnsi="Arial" w:cs="Arial"/>
          <w:spacing w:val="-2"/>
          <w:sz w:val="18"/>
          <w:lang w:val="en-US" w:bidi="ar-SA"/>
        </w:rPr>
        <w:t xml:space="preserve"> </w:t>
      </w:r>
      <w:r w:rsidRPr="008D72E1">
        <w:rPr>
          <w:rFonts w:ascii="Arial" w:hAnsi="Arial" w:cs="Arial"/>
          <w:spacing w:val="-2"/>
          <w:sz w:val="18"/>
          <w:lang w:bidi="ar-SA"/>
        </w:rPr>
        <w:t>шегеріле</w:t>
      </w:r>
      <w:r w:rsidRPr="00A17DC5">
        <w:rPr>
          <w:rFonts w:ascii="Arial" w:hAnsi="Arial" w:cs="Arial"/>
          <w:spacing w:val="-2"/>
          <w:sz w:val="18"/>
          <w:lang w:val="en-US" w:bidi="ar-SA"/>
        </w:rPr>
        <w:t xml:space="preserve"> </w:t>
      </w:r>
      <w:r w:rsidRPr="008D72E1">
        <w:rPr>
          <w:rFonts w:ascii="Arial" w:hAnsi="Arial" w:cs="Arial"/>
          <w:spacing w:val="-2"/>
          <w:sz w:val="18"/>
          <w:lang w:bidi="ar-SA"/>
        </w:rPr>
        <w:t>отырып</w:t>
      </w:r>
      <w:r w:rsidRPr="00A17DC5">
        <w:rPr>
          <w:rFonts w:ascii="Arial" w:hAnsi="Arial" w:cs="Arial"/>
          <w:spacing w:val="-2"/>
          <w:sz w:val="18"/>
          <w:lang w:val="en-US" w:bidi="ar-SA"/>
        </w:rPr>
        <w:t xml:space="preserve"> </w:t>
      </w:r>
      <w:r w:rsidRPr="008D72E1">
        <w:rPr>
          <w:rFonts w:ascii="Arial" w:hAnsi="Arial" w:cs="Arial"/>
          <w:spacing w:val="-2"/>
          <w:sz w:val="18"/>
          <w:lang w:bidi="ar-SA"/>
        </w:rPr>
        <w:t>көрсетіледі</w:t>
      </w:r>
      <w:r w:rsidRPr="00A17DC5">
        <w:rPr>
          <w:rFonts w:ascii="Arial" w:hAnsi="Arial" w:cs="Arial"/>
          <w:spacing w:val="-2"/>
          <w:sz w:val="18"/>
          <w:lang w:val="en-US" w:bidi="ar-SA"/>
        </w:rPr>
        <w:t>.</w:t>
      </w:r>
    </w:p>
    <w:p w14:paraId="45D6E999" w14:textId="77777777" w:rsidR="002E05B8" w:rsidRPr="00A17DC5" w:rsidRDefault="002E05B8" w:rsidP="002E05B8">
      <w:pPr>
        <w:pStyle w:val="a0"/>
        <w:tabs>
          <w:tab w:val="left" w:pos="10980"/>
        </w:tabs>
        <w:ind w:right="15"/>
        <w:rPr>
          <w:rFonts w:cs="Arial"/>
          <w:bCs/>
          <w:i/>
          <w:spacing w:val="-2"/>
          <w:sz w:val="18"/>
          <w:szCs w:val="18"/>
          <w:lang w:val="en-US"/>
        </w:rPr>
      </w:pPr>
      <w:r w:rsidRPr="008D72E1">
        <w:rPr>
          <w:rFonts w:cs="Arial"/>
          <w:bCs/>
          <w:i/>
          <w:spacing w:val="-2"/>
          <w:sz w:val="18"/>
          <w:szCs w:val="18"/>
        </w:rPr>
        <w:t>Білім</w:t>
      </w:r>
      <w:r w:rsidRPr="00A17DC5">
        <w:rPr>
          <w:rFonts w:cs="Arial"/>
          <w:bCs/>
          <w:i/>
          <w:spacing w:val="-2"/>
          <w:sz w:val="18"/>
          <w:szCs w:val="18"/>
          <w:lang w:val="en-US"/>
        </w:rPr>
        <w:t xml:space="preserve"> </w:t>
      </w:r>
      <w:r w:rsidRPr="008D72E1">
        <w:rPr>
          <w:rFonts w:cs="Arial"/>
          <w:bCs/>
          <w:i/>
          <w:spacing w:val="-2"/>
          <w:sz w:val="18"/>
          <w:szCs w:val="18"/>
        </w:rPr>
        <w:t>беру</w:t>
      </w:r>
      <w:r w:rsidRPr="00A17DC5">
        <w:rPr>
          <w:rFonts w:cs="Arial"/>
          <w:bCs/>
          <w:i/>
          <w:spacing w:val="-2"/>
          <w:sz w:val="18"/>
          <w:szCs w:val="18"/>
          <w:lang w:val="en-US"/>
        </w:rPr>
        <w:t xml:space="preserve"> </w:t>
      </w:r>
      <w:r w:rsidRPr="008D72E1">
        <w:rPr>
          <w:rFonts w:cs="Arial"/>
          <w:bCs/>
          <w:i/>
          <w:spacing w:val="-2"/>
          <w:sz w:val="18"/>
          <w:szCs w:val="18"/>
        </w:rPr>
        <w:t>қызметтері</w:t>
      </w:r>
      <w:r w:rsidRPr="00A17DC5">
        <w:rPr>
          <w:rFonts w:cs="Arial"/>
          <w:bCs/>
          <w:i/>
          <w:spacing w:val="-2"/>
          <w:sz w:val="18"/>
          <w:szCs w:val="18"/>
          <w:lang w:val="en-US"/>
        </w:rPr>
        <w:t xml:space="preserve"> </w:t>
      </w:r>
      <w:r w:rsidRPr="008D72E1">
        <w:rPr>
          <w:rFonts w:cs="Arial"/>
          <w:bCs/>
          <w:i/>
          <w:spacing w:val="-2"/>
          <w:sz w:val="18"/>
          <w:szCs w:val="18"/>
        </w:rPr>
        <w:t>бойынша</w:t>
      </w:r>
      <w:r w:rsidRPr="00A17DC5">
        <w:rPr>
          <w:rFonts w:cs="Arial"/>
          <w:bCs/>
          <w:i/>
          <w:spacing w:val="-2"/>
          <w:sz w:val="18"/>
          <w:szCs w:val="18"/>
          <w:lang w:val="en-US"/>
        </w:rPr>
        <w:t xml:space="preserve"> </w:t>
      </w:r>
      <w:r w:rsidRPr="008D72E1">
        <w:rPr>
          <w:rFonts w:cs="Arial"/>
          <w:bCs/>
          <w:i/>
          <w:spacing w:val="-2"/>
          <w:sz w:val="18"/>
          <w:szCs w:val="18"/>
        </w:rPr>
        <w:t>түсімді</w:t>
      </w:r>
      <w:r w:rsidRPr="00A17DC5">
        <w:rPr>
          <w:rFonts w:cs="Arial"/>
          <w:bCs/>
          <w:i/>
          <w:spacing w:val="-2"/>
          <w:sz w:val="18"/>
          <w:szCs w:val="18"/>
          <w:lang w:val="en-US"/>
        </w:rPr>
        <w:t xml:space="preserve"> </w:t>
      </w:r>
      <w:r w:rsidRPr="008D72E1">
        <w:rPr>
          <w:rFonts w:cs="Arial"/>
          <w:bCs/>
          <w:i/>
          <w:spacing w:val="-2"/>
          <w:sz w:val="18"/>
          <w:szCs w:val="18"/>
        </w:rPr>
        <w:t>тану</w:t>
      </w:r>
    </w:p>
    <w:p w14:paraId="2DF7CA86" w14:textId="525D5757" w:rsidR="002E05B8" w:rsidRPr="00A17DC5" w:rsidRDefault="002E05B8" w:rsidP="002E05B8">
      <w:pPr>
        <w:pStyle w:val="a0"/>
        <w:tabs>
          <w:tab w:val="left" w:pos="10980"/>
        </w:tabs>
        <w:ind w:right="15"/>
        <w:rPr>
          <w:rFonts w:cs="Arial"/>
          <w:spacing w:val="-2"/>
          <w:sz w:val="18"/>
          <w:szCs w:val="18"/>
          <w:lang w:val="en-US"/>
        </w:rPr>
      </w:pPr>
      <w:r w:rsidRPr="008D72E1">
        <w:rPr>
          <w:rFonts w:cs="Arial"/>
          <w:spacing w:val="-2"/>
          <w:sz w:val="18"/>
          <w:szCs w:val="18"/>
        </w:rPr>
        <w:t>Ақылы</w:t>
      </w:r>
      <w:r w:rsidRPr="00A17DC5">
        <w:rPr>
          <w:rFonts w:cs="Arial"/>
          <w:spacing w:val="-2"/>
          <w:sz w:val="18"/>
          <w:szCs w:val="18"/>
          <w:lang w:val="en-US"/>
        </w:rPr>
        <w:t xml:space="preserve"> </w:t>
      </w:r>
      <w:r w:rsidRPr="008D72E1">
        <w:rPr>
          <w:rFonts w:cs="Arial"/>
          <w:spacing w:val="-2"/>
          <w:sz w:val="18"/>
          <w:szCs w:val="18"/>
        </w:rPr>
        <w:t>білім</w:t>
      </w:r>
      <w:r w:rsidRPr="00A17DC5">
        <w:rPr>
          <w:rFonts w:cs="Arial"/>
          <w:spacing w:val="-2"/>
          <w:sz w:val="18"/>
          <w:szCs w:val="18"/>
          <w:lang w:val="en-US"/>
        </w:rPr>
        <w:t xml:space="preserve"> </w:t>
      </w:r>
      <w:r w:rsidRPr="008D72E1">
        <w:rPr>
          <w:rFonts w:cs="Arial"/>
          <w:spacing w:val="-2"/>
          <w:sz w:val="18"/>
          <w:szCs w:val="18"/>
        </w:rPr>
        <w:t>беру</w:t>
      </w:r>
      <w:r w:rsidRPr="00A17DC5">
        <w:rPr>
          <w:rFonts w:cs="Arial"/>
          <w:spacing w:val="-2"/>
          <w:sz w:val="18"/>
          <w:szCs w:val="18"/>
          <w:lang w:val="en-US"/>
        </w:rPr>
        <w:t xml:space="preserve"> </w:t>
      </w:r>
      <w:r w:rsidRPr="008D72E1">
        <w:rPr>
          <w:rFonts w:cs="Arial"/>
          <w:spacing w:val="-2"/>
          <w:sz w:val="18"/>
          <w:szCs w:val="18"/>
        </w:rPr>
        <w:t>қызметтерін</w:t>
      </w:r>
      <w:r w:rsidRPr="00A17DC5">
        <w:rPr>
          <w:rFonts w:cs="Arial"/>
          <w:spacing w:val="-2"/>
          <w:sz w:val="18"/>
          <w:szCs w:val="18"/>
          <w:lang w:val="en-US"/>
        </w:rPr>
        <w:t xml:space="preserve"> </w:t>
      </w:r>
      <w:r w:rsidRPr="008D72E1">
        <w:rPr>
          <w:rFonts w:cs="Arial"/>
          <w:spacing w:val="-2"/>
          <w:sz w:val="18"/>
          <w:szCs w:val="18"/>
        </w:rPr>
        <w:t>көрсетуден</w:t>
      </w:r>
      <w:r w:rsidRPr="00A17DC5">
        <w:rPr>
          <w:rFonts w:cs="Arial"/>
          <w:spacing w:val="-2"/>
          <w:sz w:val="18"/>
          <w:szCs w:val="18"/>
          <w:lang w:val="en-US"/>
        </w:rPr>
        <w:t xml:space="preserve"> </w:t>
      </w:r>
      <w:r w:rsidRPr="008D72E1">
        <w:rPr>
          <w:rFonts w:cs="Arial"/>
          <w:spacing w:val="-2"/>
          <w:sz w:val="18"/>
          <w:szCs w:val="18"/>
        </w:rPr>
        <w:t>түскен</w:t>
      </w:r>
      <w:r w:rsidRPr="00A17DC5">
        <w:rPr>
          <w:rFonts w:cs="Arial"/>
          <w:spacing w:val="-2"/>
          <w:sz w:val="18"/>
          <w:szCs w:val="18"/>
          <w:lang w:val="en-US"/>
        </w:rPr>
        <w:t xml:space="preserve"> </w:t>
      </w:r>
      <w:r w:rsidRPr="008D72E1">
        <w:rPr>
          <w:rFonts w:cs="Arial"/>
          <w:spacing w:val="-2"/>
          <w:sz w:val="18"/>
          <w:szCs w:val="18"/>
        </w:rPr>
        <w:t>түсім</w:t>
      </w:r>
      <w:r w:rsidRPr="00A17DC5">
        <w:rPr>
          <w:rFonts w:cs="Arial"/>
          <w:spacing w:val="-2"/>
          <w:sz w:val="18"/>
          <w:szCs w:val="18"/>
          <w:lang w:val="en-US"/>
        </w:rPr>
        <w:t xml:space="preserve"> </w:t>
      </w:r>
      <w:r w:rsidRPr="008D72E1">
        <w:rPr>
          <w:rFonts w:cs="Arial"/>
          <w:spacing w:val="-2"/>
          <w:sz w:val="18"/>
          <w:szCs w:val="18"/>
        </w:rPr>
        <w:t>қызмет</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кезеңдегі</w:t>
      </w:r>
      <w:r w:rsidRPr="00A17DC5">
        <w:rPr>
          <w:rFonts w:cs="Arial"/>
          <w:spacing w:val="-2"/>
          <w:sz w:val="18"/>
          <w:szCs w:val="18"/>
          <w:lang w:val="en-US"/>
        </w:rPr>
        <w:t xml:space="preserve"> </w:t>
      </w:r>
      <w:r w:rsidRPr="008D72E1">
        <w:rPr>
          <w:rFonts w:cs="Arial"/>
          <w:spacing w:val="-2"/>
          <w:sz w:val="18"/>
          <w:szCs w:val="18"/>
        </w:rPr>
        <w:t>оқу</w:t>
      </w:r>
      <w:r w:rsidRPr="00A17DC5">
        <w:rPr>
          <w:rFonts w:cs="Arial"/>
          <w:spacing w:val="-2"/>
          <w:sz w:val="18"/>
          <w:szCs w:val="18"/>
          <w:lang w:val="en-US"/>
        </w:rPr>
        <w:t xml:space="preserve"> </w:t>
      </w:r>
      <w:r w:rsidRPr="008D72E1">
        <w:rPr>
          <w:rFonts w:cs="Arial"/>
          <w:spacing w:val="-2"/>
          <w:sz w:val="18"/>
          <w:szCs w:val="18"/>
        </w:rPr>
        <w:t>уақытына</w:t>
      </w:r>
      <w:r w:rsidRPr="00A17DC5">
        <w:rPr>
          <w:rFonts w:cs="Arial"/>
          <w:spacing w:val="-2"/>
          <w:sz w:val="18"/>
          <w:szCs w:val="18"/>
          <w:lang w:val="en-US"/>
        </w:rPr>
        <w:t xml:space="preserve"> </w:t>
      </w:r>
      <w:r w:rsidRPr="008D72E1">
        <w:rPr>
          <w:rFonts w:cs="Arial"/>
          <w:spacing w:val="-2"/>
          <w:sz w:val="18"/>
          <w:szCs w:val="18"/>
        </w:rPr>
        <w:t>пропорционалды</w:t>
      </w:r>
      <w:r w:rsidRPr="00A17DC5">
        <w:rPr>
          <w:rFonts w:cs="Arial"/>
          <w:spacing w:val="-2"/>
          <w:sz w:val="18"/>
          <w:szCs w:val="18"/>
          <w:lang w:val="en-US"/>
        </w:rPr>
        <w:t xml:space="preserve"> </w:t>
      </w:r>
      <w:r w:rsidRPr="008D72E1">
        <w:rPr>
          <w:rFonts w:cs="Arial"/>
          <w:spacing w:val="-2"/>
          <w:sz w:val="18"/>
          <w:szCs w:val="18"/>
        </w:rPr>
        <w:t>түрде</w:t>
      </w:r>
      <w:r w:rsidRPr="00A17DC5">
        <w:rPr>
          <w:rFonts w:cs="Arial"/>
          <w:spacing w:val="-2"/>
          <w:sz w:val="18"/>
          <w:szCs w:val="18"/>
          <w:lang w:val="en-US"/>
        </w:rPr>
        <w:t xml:space="preserve"> </w:t>
      </w:r>
      <w:r w:rsidRPr="008D72E1">
        <w:rPr>
          <w:rFonts w:cs="Arial"/>
          <w:spacing w:val="-2"/>
          <w:sz w:val="18"/>
          <w:szCs w:val="18"/>
        </w:rPr>
        <w:t>ай</w:t>
      </w:r>
      <w:r w:rsidRPr="00A17DC5">
        <w:rPr>
          <w:rFonts w:cs="Arial"/>
          <w:spacing w:val="-2"/>
          <w:sz w:val="18"/>
          <w:szCs w:val="18"/>
          <w:lang w:val="en-US"/>
        </w:rPr>
        <w:t xml:space="preserve"> </w:t>
      </w:r>
      <w:r w:rsidRPr="008D72E1">
        <w:rPr>
          <w:rFonts w:cs="Arial"/>
          <w:spacing w:val="-2"/>
          <w:sz w:val="18"/>
          <w:szCs w:val="18"/>
        </w:rPr>
        <w:t>сайын</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Негізгі</w:t>
      </w:r>
      <w:r w:rsidRPr="00A17DC5">
        <w:rPr>
          <w:rFonts w:cs="Arial"/>
          <w:spacing w:val="-2"/>
          <w:sz w:val="18"/>
          <w:szCs w:val="18"/>
          <w:lang w:val="en-US"/>
        </w:rPr>
        <w:t xml:space="preserve"> </w:t>
      </w:r>
      <w:r w:rsidRPr="008D72E1">
        <w:rPr>
          <w:rFonts w:cs="Arial"/>
          <w:spacing w:val="-2"/>
          <w:sz w:val="18"/>
          <w:szCs w:val="18"/>
        </w:rPr>
        <w:t>білім</w:t>
      </w:r>
      <w:r w:rsidRPr="00A17DC5">
        <w:rPr>
          <w:rFonts w:cs="Arial"/>
          <w:spacing w:val="-2"/>
          <w:sz w:val="18"/>
          <w:szCs w:val="18"/>
          <w:lang w:val="en-US"/>
        </w:rPr>
        <w:t xml:space="preserve"> </w:t>
      </w:r>
      <w:r w:rsidRPr="008D72E1">
        <w:rPr>
          <w:rFonts w:cs="Arial"/>
          <w:spacing w:val="-2"/>
          <w:sz w:val="18"/>
          <w:szCs w:val="18"/>
        </w:rPr>
        <w:t>беру</w:t>
      </w:r>
      <w:r w:rsidRPr="00A17DC5">
        <w:rPr>
          <w:rFonts w:cs="Arial"/>
          <w:spacing w:val="-2"/>
          <w:sz w:val="18"/>
          <w:szCs w:val="18"/>
          <w:lang w:val="en-US"/>
        </w:rPr>
        <w:t xml:space="preserve"> </w:t>
      </w:r>
      <w:r w:rsidRPr="008D72E1">
        <w:rPr>
          <w:rFonts w:cs="Arial"/>
          <w:spacing w:val="-2"/>
          <w:sz w:val="18"/>
          <w:szCs w:val="18"/>
        </w:rPr>
        <w:t>бағдарламалары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оқу</w:t>
      </w:r>
      <w:r w:rsidRPr="00A17DC5">
        <w:rPr>
          <w:rFonts w:cs="Arial"/>
          <w:spacing w:val="-2"/>
          <w:sz w:val="18"/>
          <w:szCs w:val="18"/>
          <w:lang w:val="en-US"/>
        </w:rPr>
        <w:t xml:space="preserve"> </w:t>
      </w:r>
      <w:r w:rsidRPr="008D72E1">
        <w:rPr>
          <w:rFonts w:cs="Arial"/>
          <w:spacing w:val="-2"/>
          <w:sz w:val="18"/>
          <w:szCs w:val="18"/>
        </w:rPr>
        <w:t>кезеңі</w:t>
      </w:r>
      <w:r w:rsidRPr="00A17DC5">
        <w:rPr>
          <w:rFonts w:cs="Arial"/>
          <w:spacing w:val="-2"/>
          <w:sz w:val="18"/>
          <w:szCs w:val="18"/>
          <w:lang w:val="en-US"/>
        </w:rPr>
        <w:t xml:space="preserve"> </w:t>
      </w:r>
      <w:r w:rsidRPr="008D72E1">
        <w:rPr>
          <w:rFonts w:cs="Arial"/>
          <w:spacing w:val="-2"/>
          <w:sz w:val="18"/>
          <w:szCs w:val="18"/>
        </w:rPr>
        <w:t>бір</w:t>
      </w:r>
      <w:r w:rsidRPr="00A17DC5">
        <w:rPr>
          <w:rFonts w:cs="Arial"/>
          <w:spacing w:val="-2"/>
          <w:sz w:val="18"/>
          <w:szCs w:val="18"/>
          <w:lang w:val="en-US"/>
        </w:rPr>
        <w:t xml:space="preserve"> </w:t>
      </w:r>
      <w:r w:rsidRPr="008D72E1">
        <w:rPr>
          <w:rFonts w:cs="Arial"/>
          <w:spacing w:val="-2"/>
          <w:sz w:val="18"/>
          <w:szCs w:val="18"/>
        </w:rPr>
        <w:t>күнтізбелік</w:t>
      </w:r>
      <w:r w:rsidRPr="00A17DC5">
        <w:rPr>
          <w:rFonts w:cs="Arial"/>
          <w:spacing w:val="-2"/>
          <w:sz w:val="18"/>
          <w:szCs w:val="18"/>
          <w:lang w:val="en-US"/>
        </w:rPr>
        <w:t xml:space="preserve"> </w:t>
      </w:r>
      <w:r w:rsidRPr="008D72E1">
        <w:rPr>
          <w:rFonts w:cs="Arial"/>
          <w:spacing w:val="-2"/>
          <w:sz w:val="18"/>
          <w:szCs w:val="18"/>
        </w:rPr>
        <w:t>жылда</w:t>
      </w:r>
      <w:r w:rsidRPr="00A17DC5">
        <w:rPr>
          <w:rFonts w:cs="Arial"/>
          <w:spacing w:val="-2"/>
          <w:sz w:val="18"/>
          <w:szCs w:val="18"/>
          <w:lang w:val="en-US"/>
        </w:rPr>
        <w:t xml:space="preserve"> 8 </w:t>
      </w:r>
      <w:r w:rsidRPr="008D72E1">
        <w:rPr>
          <w:rFonts w:cs="Arial"/>
          <w:spacing w:val="-2"/>
          <w:sz w:val="18"/>
          <w:szCs w:val="18"/>
        </w:rPr>
        <w:t>айды</w:t>
      </w:r>
      <w:r w:rsidRPr="00A17DC5">
        <w:rPr>
          <w:rFonts w:cs="Arial"/>
          <w:spacing w:val="-2"/>
          <w:sz w:val="18"/>
          <w:szCs w:val="18"/>
          <w:lang w:val="en-US"/>
        </w:rPr>
        <w:t xml:space="preserve"> </w:t>
      </w:r>
      <w:r w:rsidRPr="008D72E1">
        <w:rPr>
          <w:rFonts w:cs="Arial"/>
          <w:spacing w:val="-2"/>
          <w:sz w:val="18"/>
          <w:szCs w:val="18"/>
        </w:rPr>
        <w:t>құрайды</w:t>
      </w:r>
      <w:r w:rsidRPr="00A17DC5">
        <w:rPr>
          <w:rFonts w:cs="Arial"/>
          <w:spacing w:val="-2"/>
          <w:sz w:val="18"/>
          <w:szCs w:val="18"/>
          <w:lang w:val="en-US"/>
        </w:rPr>
        <w:t xml:space="preserve">. </w:t>
      </w:r>
      <w:r w:rsidRPr="008D72E1">
        <w:rPr>
          <w:rFonts w:cs="Arial"/>
          <w:spacing w:val="-2"/>
          <w:sz w:val="18"/>
          <w:szCs w:val="18"/>
        </w:rPr>
        <w:t>Түсім</w:t>
      </w:r>
      <w:r w:rsidRPr="00A17DC5">
        <w:rPr>
          <w:rFonts w:cs="Arial"/>
          <w:spacing w:val="-2"/>
          <w:sz w:val="18"/>
          <w:szCs w:val="18"/>
          <w:lang w:val="en-US"/>
        </w:rPr>
        <w:t xml:space="preserve"> </w:t>
      </w:r>
      <w:r w:rsidRPr="008D72E1">
        <w:rPr>
          <w:rFonts w:cs="Arial"/>
          <w:spacing w:val="-2"/>
          <w:sz w:val="18"/>
          <w:szCs w:val="18"/>
        </w:rPr>
        <w:t>шамасы</w:t>
      </w:r>
      <w:r w:rsidRPr="00A17DC5">
        <w:rPr>
          <w:rFonts w:cs="Arial"/>
          <w:spacing w:val="-2"/>
          <w:sz w:val="18"/>
          <w:szCs w:val="18"/>
          <w:lang w:val="en-US"/>
        </w:rPr>
        <w:t xml:space="preserve"> </w:t>
      </w:r>
      <w:r w:rsidRPr="008D72E1">
        <w:rPr>
          <w:rFonts w:cs="Arial"/>
          <w:spacing w:val="-2"/>
          <w:sz w:val="18"/>
          <w:szCs w:val="18"/>
        </w:rPr>
        <w:t>Топ</w:t>
      </w:r>
      <w:r w:rsidRPr="00A17DC5">
        <w:rPr>
          <w:rFonts w:cs="Arial"/>
          <w:spacing w:val="-2"/>
          <w:sz w:val="18"/>
          <w:szCs w:val="18"/>
          <w:lang w:val="en-US"/>
        </w:rPr>
        <w:t xml:space="preserve"> </w:t>
      </w:r>
      <w:r w:rsidRPr="008D72E1">
        <w:rPr>
          <w:rFonts w:cs="Arial"/>
          <w:spacing w:val="-2"/>
          <w:sz w:val="18"/>
          <w:szCs w:val="18"/>
        </w:rPr>
        <w:t>компаниялары</w:t>
      </w:r>
      <w:r w:rsidRPr="00A17DC5">
        <w:rPr>
          <w:rFonts w:cs="Arial"/>
          <w:spacing w:val="-2"/>
          <w:sz w:val="18"/>
          <w:szCs w:val="18"/>
          <w:lang w:val="en-US"/>
        </w:rPr>
        <w:t xml:space="preserve"> </w:t>
      </w:r>
      <w:r w:rsidRPr="008D72E1">
        <w:rPr>
          <w:rFonts w:cs="Arial"/>
          <w:spacing w:val="-2"/>
          <w:sz w:val="18"/>
          <w:szCs w:val="18"/>
        </w:rPr>
        <w:t>беретін</w:t>
      </w:r>
      <w:r w:rsidRPr="00A17DC5">
        <w:rPr>
          <w:rFonts w:cs="Arial"/>
          <w:spacing w:val="-2"/>
          <w:sz w:val="18"/>
          <w:szCs w:val="18"/>
          <w:lang w:val="en-US"/>
        </w:rPr>
        <w:t xml:space="preserve"> </w:t>
      </w:r>
      <w:r w:rsidRPr="008D72E1">
        <w:rPr>
          <w:rFonts w:cs="Arial"/>
          <w:spacing w:val="-2"/>
          <w:sz w:val="18"/>
          <w:szCs w:val="18"/>
        </w:rPr>
        <w:t>жеңілдіктер</w:t>
      </w:r>
      <w:r w:rsidRPr="00A17DC5">
        <w:rPr>
          <w:rFonts w:cs="Arial"/>
          <w:spacing w:val="-2"/>
          <w:sz w:val="18"/>
          <w:szCs w:val="18"/>
          <w:lang w:val="en-US"/>
        </w:rPr>
        <w:t xml:space="preserve"> </w:t>
      </w:r>
      <w:r w:rsidRPr="008D72E1">
        <w:rPr>
          <w:rFonts w:cs="Arial"/>
          <w:spacing w:val="-2"/>
          <w:sz w:val="18"/>
          <w:szCs w:val="18"/>
        </w:rPr>
        <w:t>сомасын</w:t>
      </w:r>
      <w:r w:rsidRPr="00A17DC5">
        <w:rPr>
          <w:rFonts w:cs="Arial"/>
          <w:spacing w:val="-2"/>
          <w:sz w:val="18"/>
          <w:szCs w:val="18"/>
          <w:lang w:val="en-US"/>
        </w:rPr>
        <w:t xml:space="preserve"> </w:t>
      </w:r>
      <w:r w:rsidRPr="008D72E1">
        <w:rPr>
          <w:rFonts w:cs="Arial"/>
          <w:spacing w:val="-2"/>
          <w:sz w:val="18"/>
          <w:szCs w:val="18"/>
        </w:rPr>
        <w:t>ескере</w:t>
      </w:r>
      <w:r w:rsidRPr="00A17DC5">
        <w:rPr>
          <w:rFonts w:cs="Arial"/>
          <w:spacing w:val="-2"/>
          <w:sz w:val="18"/>
          <w:szCs w:val="18"/>
          <w:lang w:val="en-US"/>
        </w:rPr>
        <w:t xml:space="preserve"> </w:t>
      </w:r>
      <w:r w:rsidRPr="008D72E1">
        <w:rPr>
          <w:rFonts w:cs="Arial"/>
          <w:spacing w:val="-2"/>
          <w:sz w:val="18"/>
          <w:szCs w:val="18"/>
        </w:rPr>
        <w:t>отырып</w:t>
      </w:r>
      <w:r w:rsidRPr="00A17DC5">
        <w:rPr>
          <w:rFonts w:cs="Arial"/>
          <w:spacing w:val="-2"/>
          <w:sz w:val="18"/>
          <w:szCs w:val="18"/>
          <w:lang w:val="en-US"/>
        </w:rPr>
        <w:t xml:space="preserve">, </w:t>
      </w:r>
      <w:r w:rsidRPr="008D72E1">
        <w:rPr>
          <w:rFonts w:cs="Arial"/>
          <w:spacing w:val="-2"/>
          <w:sz w:val="18"/>
          <w:szCs w:val="18"/>
        </w:rPr>
        <w:t>алынған</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алынуға</w:t>
      </w:r>
      <w:r w:rsidRPr="00A17DC5">
        <w:rPr>
          <w:rFonts w:cs="Arial"/>
          <w:spacing w:val="-2"/>
          <w:sz w:val="18"/>
          <w:szCs w:val="18"/>
          <w:lang w:val="en-US"/>
        </w:rPr>
        <w:t xml:space="preserve"> </w:t>
      </w:r>
      <w:r w:rsidRPr="008D72E1">
        <w:rPr>
          <w:rFonts w:cs="Arial"/>
          <w:spacing w:val="-2"/>
          <w:sz w:val="18"/>
          <w:szCs w:val="18"/>
        </w:rPr>
        <w:t>тиіс</w:t>
      </w:r>
      <w:r w:rsidRPr="00A17DC5">
        <w:rPr>
          <w:rFonts w:cs="Arial"/>
          <w:spacing w:val="-2"/>
          <w:sz w:val="18"/>
          <w:szCs w:val="18"/>
          <w:lang w:val="en-US"/>
        </w:rPr>
        <w:t xml:space="preserve"> </w:t>
      </w:r>
      <w:r w:rsidRPr="008D72E1">
        <w:rPr>
          <w:rFonts w:cs="Arial"/>
          <w:spacing w:val="-2"/>
          <w:sz w:val="18"/>
          <w:szCs w:val="18"/>
        </w:rPr>
        <w:t>өтемақының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айқындалады</w:t>
      </w:r>
      <w:r w:rsidRPr="00A17DC5">
        <w:rPr>
          <w:rFonts w:cs="Arial"/>
          <w:spacing w:val="-2"/>
          <w:sz w:val="18"/>
          <w:szCs w:val="18"/>
          <w:lang w:val="en-US"/>
        </w:rPr>
        <w:t>.</w:t>
      </w:r>
    </w:p>
    <w:p w14:paraId="6C7C863E" w14:textId="3230A37D" w:rsidR="002E05B8" w:rsidRPr="00A17DC5" w:rsidRDefault="002E05B8" w:rsidP="002E05B8">
      <w:pPr>
        <w:pStyle w:val="a0"/>
        <w:tabs>
          <w:tab w:val="left" w:pos="10980"/>
        </w:tabs>
        <w:ind w:right="15"/>
        <w:rPr>
          <w:rFonts w:cs="Arial"/>
          <w:spacing w:val="-2"/>
          <w:sz w:val="18"/>
          <w:szCs w:val="18"/>
          <w:lang w:val="en-US"/>
        </w:rPr>
      </w:pPr>
      <w:r w:rsidRPr="008D72E1">
        <w:rPr>
          <w:rFonts w:cs="Arial"/>
          <w:spacing w:val="-2"/>
          <w:sz w:val="18"/>
          <w:szCs w:val="18"/>
        </w:rPr>
        <w:t>Мемлекеттік</w:t>
      </w:r>
      <w:r w:rsidRPr="00A17DC5">
        <w:rPr>
          <w:rFonts w:cs="Arial"/>
          <w:spacing w:val="-2"/>
          <w:sz w:val="18"/>
          <w:szCs w:val="18"/>
          <w:lang w:val="en-US"/>
        </w:rPr>
        <w:t xml:space="preserve"> </w:t>
      </w:r>
      <w:r w:rsidRPr="008D72E1">
        <w:rPr>
          <w:rFonts w:cs="Arial"/>
          <w:spacing w:val="-2"/>
          <w:sz w:val="18"/>
          <w:szCs w:val="18"/>
        </w:rPr>
        <w:t>тапсырыс</w:t>
      </w:r>
      <w:r w:rsidRPr="00A17DC5">
        <w:rPr>
          <w:rFonts w:cs="Arial"/>
          <w:spacing w:val="-2"/>
          <w:sz w:val="18"/>
          <w:szCs w:val="18"/>
          <w:lang w:val="en-US"/>
        </w:rPr>
        <w:t xml:space="preserve"> </w:t>
      </w:r>
      <w:r w:rsidRPr="008D72E1">
        <w:rPr>
          <w:rFonts w:cs="Arial"/>
          <w:spacing w:val="-2"/>
          <w:sz w:val="18"/>
          <w:szCs w:val="18"/>
        </w:rPr>
        <w:t>шеңберінде</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Білім</w:t>
      </w:r>
      <w:r w:rsidRPr="00A17DC5">
        <w:rPr>
          <w:rFonts w:cs="Arial"/>
          <w:spacing w:val="-2"/>
          <w:sz w:val="18"/>
          <w:szCs w:val="18"/>
          <w:lang w:val="en-US"/>
        </w:rPr>
        <w:t xml:space="preserve"> </w:t>
      </w:r>
      <w:r w:rsidRPr="008D72E1">
        <w:rPr>
          <w:rFonts w:cs="Arial"/>
          <w:spacing w:val="-2"/>
          <w:sz w:val="18"/>
          <w:szCs w:val="18"/>
        </w:rPr>
        <w:t>министрлігінен</w:t>
      </w:r>
      <w:r w:rsidRPr="00A17DC5">
        <w:rPr>
          <w:rFonts w:cs="Arial"/>
          <w:spacing w:val="-2"/>
          <w:sz w:val="18"/>
          <w:szCs w:val="18"/>
          <w:lang w:val="en-US"/>
        </w:rPr>
        <w:t xml:space="preserve"> (</w:t>
      </w:r>
      <w:r w:rsidRPr="008D72E1">
        <w:rPr>
          <w:rFonts w:cs="Arial"/>
          <w:spacing w:val="-2"/>
          <w:sz w:val="18"/>
          <w:szCs w:val="18"/>
        </w:rPr>
        <w:t>БМ</w:t>
      </w:r>
      <w:r w:rsidRPr="00A17DC5">
        <w:rPr>
          <w:rFonts w:cs="Arial"/>
          <w:spacing w:val="-2"/>
          <w:sz w:val="18"/>
          <w:szCs w:val="18"/>
          <w:lang w:val="en-US"/>
        </w:rPr>
        <w:t xml:space="preserve">) </w:t>
      </w:r>
      <w:r w:rsidRPr="008D72E1">
        <w:rPr>
          <w:rFonts w:cs="Arial"/>
          <w:spacing w:val="-2"/>
          <w:sz w:val="18"/>
          <w:szCs w:val="18"/>
        </w:rPr>
        <w:t>гранттар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алынған</w:t>
      </w:r>
      <w:r w:rsidRPr="00A17DC5">
        <w:rPr>
          <w:rFonts w:cs="Arial"/>
          <w:spacing w:val="-2"/>
          <w:sz w:val="18"/>
          <w:szCs w:val="18"/>
          <w:lang w:val="en-US"/>
        </w:rPr>
        <w:t xml:space="preserve"> </w:t>
      </w:r>
      <w:r w:rsidRPr="008D72E1">
        <w:rPr>
          <w:rFonts w:cs="Arial"/>
          <w:spacing w:val="-2"/>
          <w:sz w:val="18"/>
          <w:szCs w:val="18"/>
        </w:rPr>
        <w:t>қаражат</w:t>
      </w:r>
      <w:r w:rsidRPr="00A17DC5">
        <w:rPr>
          <w:rFonts w:cs="Arial"/>
          <w:spacing w:val="-2"/>
          <w:sz w:val="18"/>
          <w:szCs w:val="18"/>
          <w:lang w:val="en-US"/>
        </w:rPr>
        <w:t xml:space="preserve"> </w:t>
      </w:r>
      <w:r w:rsidRPr="008D72E1">
        <w:rPr>
          <w:rFonts w:cs="Arial"/>
          <w:spacing w:val="-2"/>
          <w:sz w:val="18"/>
          <w:szCs w:val="18"/>
        </w:rPr>
        <w:t>мемлекеттік</w:t>
      </w:r>
      <w:r w:rsidRPr="00A17DC5">
        <w:rPr>
          <w:rFonts w:cs="Arial"/>
          <w:spacing w:val="-2"/>
          <w:sz w:val="18"/>
          <w:szCs w:val="18"/>
          <w:lang w:val="en-US"/>
        </w:rPr>
        <w:t xml:space="preserve"> </w:t>
      </w:r>
      <w:r w:rsidRPr="008D72E1">
        <w:rPr>
          <w:rFonts w:cs="Arial"/>
          <w:spacing w:val="-2"/>
          <w:sz w:val="18"/>
          <w:szCs w:val="18"/>
        </w:rPr>
        <w:t>тапсырыс</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оқыту</w:t>
      </w:r>
      <w:r w:rsidRPr="00A17DC5">
        <w:rPr>
          <w:rFonts w:cs="Arial"/>
          <w:spacing w:val="-2"/>
          <w:sz w:val="18"/>
          <w:szCs w:val="18"/>
          <w:lang w:val="en-US"/>
        </w:rPr>
        <w:t xml:space="preserve"> </w:t>
      </w:r>
      <w:r w:rsidRPr="008D72E1">
        <w:rPr>
          <w:rFonts w:cs="Arial"/>
          <w:spacing w:val="-2"/>
          <w:sz w:val="18"/>
          <w:szCs w:val="18"/>
        </w:rPr>
        <w:t>кірістері</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БМ</w:t>
      </w:r>
      <w:r w:rsidRPr="00A17DC5">
        <w:rPr>
          <w:rFonts w:cs="Arial"/>
          <w:spacing w:val="-2"/>
          <w:sz w:val="18"/>
          <w:szCs w:val="18"/>
          <w:lang w:val="en-US"/>
        </w:rPr>
        <w:t xml:space="preserve"> </w:t>
      </w:r>
      <w:r w:rsidRPr="008D72E1">
        <w:rPr>
          <w:rFonts w:cs="Arial"/>
          <w:spacing w:val="-2"/>
          <w:sz w:val="18"/>
          <w:szCs w:val="18"/>
        </w:rPr>
        <w:t>гранттары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кірістер</w:t>
      </w:r>
      <w:r w:rsidRPr="00A17DC5">
        <w:rPr>
          <w:rFonts w:cs="Arial"/>
          <w:spacing w:val="-2"/>
          <w:sz w:val="18"/>
          <w:szCs w:val="18"/>
          <w:lang w:val="en-US"/>
        </w:rPr>
        <w:t xml:space="preserve"> </w:t>
      </w:r>
      <w:r w:rsidRPr="008D72E1">
        <w:rPr>
          <w:rFonts w:cs="Arial"/>
          <w:spacing w:val="-2"/>
          <w:sz w:val="18"/>
          <w:szCs w:val="18"/>
        </w:rPr>
        <w:t>ретінде</w:t>
      </w:r>
      <w:r w:rsidRPr="00A17DC5">
        <w:rPr>
          <w:rFonts w:cs="Arial"/>
          <w:spacing w:val="-2"/>
          <w:sz w:val="18"/>
          <w:szCs w:val="18"/>
          <w:lang w:val="en-US"/>
        </w:rPr>
        <w:t xml:space="preserve"> </w:t>
      </w:r>
      <w:r w:rsidRPr="008D72E1">
        <w:rPr>
          <w:rFonts w:cs="Arial"/>
          <w:spacing w:val="-2"/>
          <w:sz w:val="18"/>
          <w:szCs w:val="18"/>
        </w:rPr>
        <w:t>жіктеледі</w:t>
      </w:r>
      <w:r w:rsidRPr="00A17DC5">
        <w:rPr>
          <w:rFonts w:cs="Arial"/>
          <w:spacing w:val="-2"/>
          <w:sz w:val="18"/>
          <w:szCs w:val="18"/>
          <w:lang w:val="en-US"/>
        </w:rPr>
        <w:t xml:space="preserve">, </w:t>
      </w:r>
      <w:r w:rsidRPr="008D72E1">
        <w:rPr>
          <w:rFonts w:cs="Arial"/>
          <w:spacing w:val="-2"/>
          <w:sz w:val="18"/>
          <w:szCs w:val="18"/>
        </w:rPr>
        <w:t>өйткені</w:t>
      </w:r>
      <w:r w:rsidRPr="00A17DC5">
        <w:rPr>
          <w:rFonts w:cs="Arial"/>
          <w:spacing w:val="-2"/>
          <w:sz w:val="18"/>
          <w:szCs w:val="18"/>
          <w:lang w:val="en-US"/>
        </w:rPr>
        <w:t xml:space="preserve"> </w:t>
      </w:r>
      <w:r w:rsidRPr="008D72E1">
        <w:rPr>
          <w:rFonts w:cs="Arial"/>
          <w:spacing w:val="-2"/>
          <w:sz w:val="18"/>
          <w:szCs w:val="18"/>
        </w:rPr>
        <w:t>экономикалық</w:t>
      </w:r>
      <w:r w:rsidRPr="00A17DC5">
        <w:rPr>
          <w:rFonts w:cs="Arial"/>
          <w:spacing w:val="-2"/>
          <w:sz w:val="18"/>
          <w:szCs w:val="18"/>
          <w:lang w:val="en-US"/>
        </w:rPr>
        <w:t xml:space="preserve"> </w:t>
      </w:r>
      <w:r w:rsidRPr="008D72E1">
        <w:rPr>
          <w:rFonts w:cs="Arial"/>
          <w:spacing w:val="-2"/>
          <w:sz w:val="18"/>
          <w:szCs w:val="18"/>
        </w:rPr>
        <w:t>мазмұны</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алынған</w:t>
      </w:r>
      <w:r w:rsidRPr="00A17DC5">
        <w:rPr>
          <w:rFonts w:cs="Arial"/>
          <w:spacing w:val="-2"/>
          <w:sz w:val="18"/>
          <w:szCs w:val="18"/>
          <w:lang w:val="en-US"/>
        </w:rPr>
        <w:t xml:space="preserve"> </w:t>
      </w:r>
      <w:r w:rsidRPr="008D72E1">
        <w:rPr>
          <w:rFonts w:cs="Arial"/>
          <w:spacing w:val="-2"/>
          <w:sz w:val="18"/>
          <w:szCs w:val="18"/>
        </w:rPr>
        <w:t>қаражат</w:t>
      </w:r>
      <w:r w:rsidRPr="00A17DC5">
        <w:rPr>
          <w:rFonts w:cs="Arial"/>
          <w:spacing w:val="-2"/>
          <w:sz w:val="18"/>
          <w:szCs w:val="18"/>
          <w:lang w:val="en-US"/>
        </w:rPr>
        <w:t xml:space="preserve"> </w:t>
      </w:r>
      <w:r w:rsidRPr="008D72E1">
        <w:rPr>
          <w:rFonts w:cs="Arial"/>
          <w:spacing w:val="-2"/>
          <w:sz w:val="18"/>
          <w:szCs w:val="18"/>
        </w:rPr>
        <w:t>мемлекет</w:t>
      </w:r>
      <w:r w:rsidRPr="00A17DC5">
        <w:rPr>
          <w:rFonts w:cs="Arial"/>
          <w:spacing w:val="-2"/>
          <w:sz w:val="18"/>
          <w:szCs w:val="18"/>
          <w:lang w:val="en-US"/>
        </w:rPr>
        <w:t xml:space="preserve"> </w:t>
      </w:r>
      <w:r w:rsidRPr="008D72E1">
        <w:rPr>
          <w:rFonts w:cs="Arial"/>
          <w:spacing w:val="-2"/>
          <w:sz w:val="18"/>
          <w:szCs w:val="18"/>
        </w:rPr>
        <w:t>тарапынан</w:t>
      </w:r>
      <w:r w:rsidRPr="00A17DC5">
        <w:rPr>
          <w:rFonts w:cs="Arial"/>
          <w:spacing w:val="-2"/>
          <w:sz w:val="18"/>
          <w:szCs w:val="18"/>
          <w:lang w:val="en-US"/>
        </w:rPr>
        <w:t xml:space="preserve"> </w:t>
      </w:r>
      <w:r w:rsidRPr="008D72E1">
        <w:rPr>
          <w:rFonts w:cs="Arial"/>
          <w:spacing w:val="-2"/>
          <w:sz w:val="18"/>
          <w:szCs w:val="18"/>
        </w:rPr>
        <w:t>халыққа</w:t>
      </w:r>
      <w:r w:rsidRPr="00A17DC5">
        <w:rPr>
          <w:rFonts w:cs="Arial"/>
          <w:spacing w:val="-2"/>
          <w:sz w:val="18"/>
          <w:szCs w:val="18"/>
          <w:lang w:val="en-US"/>
        </w:rPr>
        <w:t xml:space="preserve"> </w:t>
      </w:r>
      <w:r w:rsidRPr="008D72E1">
        <w:rPr>
          <w:rFonts w:cs="Arial"/>
          <w:spacing w:val="-2"/>
          <w:sz w:val="18"/>
          <w:szCs w:val="18"/>
        </w:rPr>
        <w:t>тегін</w:t>
      </w:r>
      <w:r w:rsidRPr="00A17DC5">
        <w:rPr>
          <w:rFonts w:cs="Arial"/>
          <w:spacing w:val="-2"/>
          <w:sz w:val="18"/>
          <w:szCs w:val="18"/>
          <w:lang w:val="en-US"/>
        </w:rPr>
        <w:t xml:space="preserve"> </w:t>
      </w:r>
      <w:r w:rsidRPr="008D72E1">
        <w:rPr>
          <w:rFonts w:cs="Arial"/>
          <w:spacing w:val="-2"/>
          <w:sz w:val="18"/>
          <w:szCs w:val="18"/>
        </w:rPr>
        <w:t>білім</w:t>
      </w:r>
      <w:r w:rsidRPr="00A17DC5">
        <w:rPr>
          <w:rFonts w:cs="Arial"/>
          <w:spacing w:val="-2"/>
          <w:sz w:val="18"/>
          <w:szCs w:val="18"/>
          <w:lang w:val="en-US"/>
        </w:rPr>
        <w:t xml:space="preserve"> </w:t>
      </w:r>
      <w:r w:rsidRPr="008D72E1">
        <w:rPr>
          <w:rFonts w:cs="Arial"/>
          <w:spacing w:val="-2"/>
          <w:sz w:val="18"/>
          <w:szCs w:val="18"/>
        </w:rPr>
        <w:t>беру</w:t>
      </w:r>
      <w:r w:rsidRPr="00A17DC5">
        <w:rPr>
          <w:rFonts w:cs="Arial"/>
          <w:spacing w:val="-2"/>
          <w:sz w:val="18"/>
          <w:szCs w:val="18"/>
          <w:lang w:val="en-US"/>
        </w:rPr>
        <w:t xml:space="preserve"> </w:t>
      </w:r>
      <w:r w:rsidRPr="008D72E1">
        <w:rPr>
          <w:rFonts w:cs="Arial"/>
          <w:spacing w:val="-2"/>
          <w:sz w:val="18"/>
          <w:szCs w:val="18"/>
        </w:rPr>
        <w:t>қызметтерін</w:t>
      </w:r>
      <w:r w:rsidRPr="00A17DC5">
        <w:rPr>
          <w:rFonts w:cs="Arial"/>
          <w:spacing w:val="-2"/>
          <w:sz w:val="18"/>
          <w:szCs w:val="18"/>
          <w:lang w:val="en-US"/>
        </w:rPr>
        <w:t xml:space="preserve"> </w:t>
      </w:r>
      <w:r w:rsidRPr="008D72E1">
        <w:rPr>
          <w:rFonts w:cs="Arial"/>
          <w:spacing w:val="-2"/>
          <w:sz w:val="18"/>
          <w:szCs w:val="18"/>
        </w:rPr>
        <w:t>көрсетуге</w:t>
      </w:r>
      <w:r w:rsidRPr="00A17DC5">
        <w:rPr>
          <w:rFonts w:cs="Arial"/>
          <w:spacing w:val="-2"/>
          <w:sz w:val="18"/>
          <w:szCs w:val="18"/>
          <w:lang w:val="en-US"/>
        </w:rPr>
        <w:t xml:space="preserve"> </w:t>
      </w:r>
      <w:r w:rsidRPr="008D72E1">
        <w:rPr>
          <w:rFonts w:cs="Arial"/>
          <w:spacing w:val="-2"/>
          <w:sz w:val="18"/>
          <w:szCs w:val="18"/>
        </w:rPr>
        <w:t>байланысты</w:t>
      </w:r>
      <w:r w:rsidRPr="00A17DC5">
        <w:rPr>
          <w:rFonts w:cs="Arial"/>
          <w:spacing w:val="-2"/>
          <w:sz w:val="18"/>
          <w:szCs w:val="18"/>
          <w:lang w:val="en-US"/>
        </w:rPr>
        <w:t xml:space="preserve"> </w:t>
      </w:r>
      <w:r w:rsidRPr="008D72E1">
        <w:rPr>
          <w:rFonts w:cs="Arial"/>
          <w:spacing w:val="-2"/>
          <w:sz w:val="18"/>
          <w:szCs w:val="18"/>
        </w:rPr>
        <w:t>шығындарды</w:t>
      </w:r>
      <w:r w:rsidRPr="00A17DC5">
        <w:rPr>
          <w:rFonts w:cs="Arial"/>
          <w:spacing w:val="-2"/>
          <w:sz w:val="18"/>
          <w:szCs w:val="18"/>
          <w:lang w:val="en-US"/>
        </w:rPr>
        <w:t xml:space="preserve"> </w:t>
      </w:r>
      <w:r w:rsidRPr="008D72E1">
        <w:rPr>
          <w:rFonts w:cs="Arial"/>
          <w:spacing w:val="-2"/>
          <w:sz w:val="18"/>
          <w:szCs w:val="18"/>
        </w:rPr>
        <w:t>өтеу</w:t>
      </w:r>
      <w:r w:rsidRPr="00A17DC5">
        <w:rPr>
          <w:rFonts w:cs="Arial"/>
          <w:spacing w:val="-2"/>
          <w:sz w:val="18"/>
          <w:szCs w:val="18"/>
          <w:lang w:val="en-US"/>
        </w:rPr>
        <w:t xml:space="preserve"> </w:t>
      </w:r>
      <w:r w:rsidRPr="008D72E1">
        <w:rPr>
          <w:rFonts w:cs="Arial"/>
          <w:spacing w:val="-2"/>
          <w:sz w:val="18"/>
          <w:szCs w:val="18"/>
        </w:rPr>
        <w:t>болып</w:t>
      </w:r>
      <w:r w:rsidRPr="00A17DC5">
        <w:rPr>
          <w:rFonts w:cs="Arial"/>
          <w:spacing w:val="-2"/>
          <w:sz w:val="18"/>
          <w:szCs w:val="18"/>
          <w:lang w:val="en-US"/>
        </w:rPr>
        <w:t xml:space="preserve"> </w:t>
      </w:r>
      <w:r w:rsidRPr="008D72E1">
        <w:rPr>
          <w:rFonts w:cs="Arial"/>
          <w:spacing w:val="-2"/>
          <w:sz w:val="18"/>
          <w:szCs w:val="18"/>
        </w:rPr>
        <w:t>табылады</w:t>
      </w:r>
      <w:r w:rsidRPr="00A17DC5">
        <w:rPr>
          <w:rFonts w:cs="Arial"/>
          <w:spacing w:val="-2"/>
          <w:sz w:val="18"/>
          <w:szCs w:val="18"/>
          <w:lang w:val="en-US"/>
        </w:rPr>
        <w:t>.</w:t>
      </w:r>
    </w:p>
    <w:p w14:paraId="7C6EA064" w14:textId="77777777" w:rsidR="002E05B8" w:rsidRPr="00A17DC5" w:rsidRDefault="002E05B8" w:rsidP="002E05B8">
      <w:pPr>
        <w:autoSpaceDE w:val="0"/>
        <w:autoSpaceDN w:val="0"/>
        <w:adjustRightInd w:val="0"/>
        <w:spacing w:after="120" w:line="240" w:lineRule="auto"/>
        <w:jc w:val="both"/>
        <w:rPr>
          <w:rFonts w:ascii="Arial" w:hAnsi="Arial" w:cs="Arial"/>
          <w:b/>
          <w:sz w:val="18"/>
          <w:szCs w:val="18"/>
        </w:rPr>
      </w:pPr>
      <w:r w:rsidRPr="008D72E1">
        <w:rPr>
          <w:rFonts w:ascii="Arial" w:hAnsi="Arial" w:cs="Arial"/>
          <w:i/>
          <w:sz w:val="18"/>
          <w:szCs w:val="18"/>
          <w:lang w:val="ru-RU"/>
        </w:rPr>
        <w:t>Стипендиялық</w:t>
      </w:r>
      <w:r w:rsidRPr="00A17DC5">
        <w:rPr>
          <w:rFonts w:ascii="Arial" w:hAnsi="Arial" w:cs="Arial"/>
          <w:i/>
          <w:sz w:val="18"/>
          <w:szCs w:val="18"/>
        </w:rPr>
        <w:t xml:space="preserve"> </w:t>
      </w:r>
      <w:r w:rsidRPr="008D72E1">
        <w:rPr>
          <w:rFonts w:ascii="Arial" w:hAnsi="Arial" w:cs="Arial"/>
          <w:i/>
          <w:sz w:val="18"/>
          <w:szCs w:val="18"/>
          <w:lang w:val="ru-RU"/>
        </w:rPr>
        <w:t>қамтамасыз</w:t>
      </w:r>
      <w:r w:rsidRPr="00A17DC5">
        <w:rPr>
          <w:rFonts w:ascii="Arial" w:hAnsi="Arial" w:cs="Arial"/>
          <w:i/>
          <w:sz w:val="18"/>
          <w:szCs w:val="18"/>
        </w:rPr>
        <w:t xml:space="preserve"> </w:t>
      </w:r>
      <w:r w:rsidRPr="008D72E1">
        <w:rPr>
          <w:rFonts w:ascii="Arial" w:hAnsi="Arial" w:cs="Arial"/>
          <w:i/>
          <w:sz w:val="18"/>
          <w:szCs w:val="18"/>
          <w:lang w:val="ru-RU"/>
        </w:rPr>
        <w:t>ету</w:t>
      </w:r>
      <w:r w:rsidRPr="00A17DC5">
        <w:rPr>
          <w:rFonts w:ascii="Arial" w:hAnsi="Arial" w:cs="Arial"/>
          <w:i/>
          <w:sz w:val="18"/>
          <w:szCs w:val="18"/>
        </w:rPr>
        <w:t xml:space="preserve"> </w:t>
      </w:r>
    </w:p>
    <w:p w14:paraId="0C6A285F" w14:textId="77777777" w:rsidR="002E05B8" w:rsidRPr="00A17DC5" w:rsidRDefault="002E05B8" w:rsidP="002E05B8">
      <w:pPr>
        <w:autoSpaceDE w:val="0"/>
        <w:autoSpaceDN w:val="0"/>
        <w:adjustRightInd w:val="0"/>
        <w:spacing w:after="120" w:line="240" w:lineRule="auto"/>
        <w:jc w:val="both"/>
        <w:rPr>
          <w:rFonts w:ascii="Arial" w:hAnsi="Arial" w:cs="Arial"/>
          <w:sz w:val="18"/>
          <w:szCs w:val="18"/>
        </w:rPr>
      </w:pPr>
      <w:r w:rsidRPr="008D72E1">
        <w:rPr>
          <w:rFonts w:ascii="Arial" w:hAnsi="Arial" w:cs="Arial"/>
          <w:sz w:val="18"/>
          <w:szCs w:val="18"/>
          <w:lang w:val="ru-RU"/>
        </w:rPr>
        <w:t>Білім</w:t>
      </w:r>
      <w:r w:rsidRPr="00A17DC5">
        <w:rPr>
          <w:rFonts w:ascii="Arial" w:hAnsi="Arial" w:cs="Arial"/>
          <w:sz w:val="18"/>
          <w:szCs w:val="18"/>
        </w:rPr>
        <w:t xml:space="preserve"> </w:t>
      </w:r>
      <w:r w:rsidRPr="008D72E1">
        <w:rPr>
          <w:rFonts w:ascii="Arial" w:hAnsi="Arial" w:cs="Arial"/>
          <w:sz w:val="18"/>
          <w:szCs w:val="18"/>
          <w:lang w:val="ru-RU"/>
        </w:rPr>
        <w:t>алушыларды</w:t>
      </w:r>
      <w:r w:rsidRPr="00A17DC5">
        <w:rPr>
          <w:rFonts w:ascii="Arial" w:hAnsi="Arial" w:cs="Arial"/>
          <w:sz w:val="18"/>
          <w:szCs w:val="18"/>
        </w:rPr>
        <w:t xml:space="preserve"> </w:t>
      </w:r>
      <w:r w:rsidRPr="008D72E1">
        <w:rPr>
          <w:rFonts w:ascii="Arial" w:hAnsi="Arial" w:cs="Arial"/>
          <w:sz w:val="18"/>
          <w:szCs w:val="18"/>
          <w:lang w:val="ru-RU"/>
        </w:rPr>
        <w:t>стипендиялық</w:t>
      </w:r>
      <w:r w:rsidRPr="00A17DC5">
        <w:rPr>
          <w:rFonts w:ascii="Arial" w:hAnsi="Arial" w:cs="Arial"/>
          <w:sz w:val="18"/>
          <w:szCs w:val="18"/>
        </w:rPr>
        <w:t xml:space="preserve"> </w:t>
      </w:r>
      <w:r w:rsidRPr="008D72E1">
        <w:rPr>
          <w:rFonts w:ascii="Arial" w:hAnsi="Arial" w:cs="Arial"/>
          <w:sz w:val="18"/>
          <w:szCs w:val="18"/>
          <w:lang w:val="ru-RU"/>
        </w:rPr>
        <w:t>қамтамасыз</w:t>
      </w:r>
      <w:r w:rsidRPr="00A17DC5">
        <w:rPr>
          <w:rFonts w:ascii="Arial" w:hAnsi="Arial" w:cs="Arial"/>
          <w:sz w:val="18"/>
          <w:szCs w:val="18"/>
        </w:rPr>
        <w:t xml:space="preserve"> </w:t>
      </w:r>
      <w:r w:rsidRPr="008D72E1">
        <w:rPr>
          <w:rFonts w:ascii="Arial" w:hAnsi="Arial" w:cs="Arial"/>
          <w:sz w:val="18"/>
          <w:szCs w:val="18"/>
          <w:lang w:val="ru-RU"/>
        </w:rPr>
        <w:t>етуге</w:t>
      </w:r>
      <w:r w:rsidRPr="00A17DC5">
        <w:rPr>
          <w:rFonts w:ascii="Arial" w:hAnsi="Arial" w:cs="Arial"/>
          <w:sz w:val="18"/>
          <w:szCs w:val="18"/>
        </w:rPr>
        <w:t xml:space="preserve"> </w:t>
      </w:r>
      <w:r w:rsidRPr="008D72E1">
        <w:rPr>
          <w:rFonts w:ascii="Arial" w:hAnsi="Arial" w:cs="Arial"/>
          <w:sz w:val="18"/>
          <w:szCs w:val="18"/>
          <w:lang w:val="ru-RU"/>
        </w:rPr>
        <w:t>түскен</w:t>
      </w:r>
      <w:r w:rsidRPr="00A17DC5">
        <w:rPr>
          <w:rFonts w:ascii="Arial" w:hAnsi="Arial" w:cs="Arial"/>
          <w:sz w:val="18"/>
          <w:szCs w:val="18"/>
        </w:rPr>
        <w:t xml:space="preserve"> </w:t>
      </w:r>
      <w:r w:rsidRPr="008D72E1">
        <w:rPr>
          <w:rFonts w:ascii="Arial" w:hAnsi="Arial" w:cs="Arial"/>
          <w:sz w:val="18"/>
          <w:szCs w:val="18"/>
          <w:lang w:val="ru-RU"/>
        </w:rPr>
        <w:t>бюджет</w:t>
      </w:r>
      <w:r w:rsidRPr="00A17DC5">
        <w:rPr>
          <w:rFonts w:ascii="Arial" w:hAnsi="Arial" w:cs="Arial"/>
          <w:sz w:val="18"/>
          <w:szCs w:val="18"/>
        </w:rPr>
        <w:t xml:space="preserve"> </w:t>
      </w:r>
      <w:r w:rsidRPr="008D72E1">
        <w:rPr>
          <w:rFonts w:ascii="Arial" w:hAnsi="Arial" w:cs="Arial"/>
          <w:sz w:val="18"/>
          <w:szCs w:val="18"/>
          <w:lang w:val="ru-RU"/>
        </w:rPr>
        <w:t>қаражаты</w:t>
      </w:r>
      <w:r w:rsidRPr="00A17DC5">
        <w:rPr>
          <w:rFonts w:ascii="Arial" w:hAnsi="Arial" w:cs="Arial"/>
          <w:sz w:val="18"/>
          <w:szCs w:val="18"/>
        </w:rPr>
        <w:t xml:space="preserve"> </w:t>
      </w:r>
      <w:r w:rsidRPr="008D72E1">
        <w:rPr>
          <w:rFonts w:ascii="Arial" w:hAnsi="Arial" w:cs="Arial"/>
          <w:sz w:val="18"/>
          <w:szCs w:val="18"/>
          <w:lang w:val="ru-RU"/>
        </w:rPr>
        <w:t>және</w:t>
      </w:r>
      <w:r w:rsidRPr="00A17DC5">
        <w:rPr>
          <w:rFonts w:ascii="Arial" w:hAnsi="Arial" w:cs="Arial"/>
          <w:sz w:val="18"/>
          <w:szCs w:val="18"/>
        </w:rPr>
        <w:t xml:space="preserve"> </w:t>
      </w:r>
      <w:r w:rsidRPr="008D72E1">
        <w:rPr>
          <w:rFonts w:ascii="Arial" w:hAnsi="Arial" w:cs="Arial"/>
          <w:sz w:val="18"/>
          <w:szCs w:val="18"/>
          <w:lang w:val="ru-RU"/>
        </w:rPr>
        <w:t>кейіннен</w:t>
      </w:r>
      <w:r w:rsidRPr="00A17DC5">
        <w:rPr>
          <w:rFonts w:ascii="Arial" w:hAnsi="Arial" w:cs="Arial"/>
          <w:sz w:val="18"/>
          <w:szCs w:val="18"/>
        </w:rPr>
        <w:t xml:space="preserve"> </w:t>
      </w:r>
      <w:r w:rsidRPr="008D72E1">
        <w:rPr>
          <w:rFonts w:ascii="Arial" w:hAnsi="Arial" w:cs="Arial"/>
          <w:sz w:val="18"/>
          <w:szCs w:val="18"/>
          <w:lang w:val="ru-RU"/>
        </w:rPr>
        <w:t>білім</w:t>
      </w:r>
      <w:r w:rsidRPr="00A17DC5">
        <w:rPr>
          <w:rFonts w:ascii="Arial" w:hAnsi="Arial" w:cs="Arial"/>
          <w:sz w:val="18"/>
          <w:szCs w:val="18"/>
        </w:rPr>
        <w:t xml:space="preserve"> </w:t>
      </w:r>
      <w:r w:rsidRPr="008D72E1">
        <w:rPr>
          <w:rFonts w:ascii="Arial" w:hAnsi="Arial" w:cs="Arial"/>
          <w:sz w:val="18"/>
          <w:szCs w:val="18"/>
          <w:lang w:val="ru-RU"/>
        </w:rPr>
        <w:t>алушыларға</w:t>
      </w:r>
      <w:r w:rsidRPr="00A17DC5">
        <w:rPr>
          <w:rFonts w:ascii="Arial" w:hAnsi="Arial" w:cs="Arial"/>
          <w:sz w:val="18"/>
          <w:szCs w:val="18"/>
        </w:rPr>
        <w:t xml:space="preserve"> </w:t>
      </w:r>
      <w:r w:rsidRPr="008D72E1">
        <w:rPr>
          <w:rFonts w:ascii="Arial" w:hAnsi="Arial" w:cs="Arial"/>
          <w:sz w:val="18"/>
          <w:szCs w:val="18"/>
          <w:lang w:val="ru-RU"/>
        </w:rPr>
        <w:t>төлеуге</w:t>
      </w:r>
      <w:r w:rsidRPr="00A17DC5">
        <w:rPr>
          <w:rFonts w:ascii="Arial" w:hAnsi="Arial" w:cs="Arial"/>
          <w:sz w:val="18"/>
          <w:szCs w:val="18"/>
        </w:rPr>
        <w:t xml:space="preserve"> </w:t>
      </w:r>
      <w:r w:rsidRPr="008D72E1">
        <w:rPr>
          <w:rFonts w:ascii="Arial" w:hAnsi="Arial" w:cs="Arial"/>
          <w:sz w:val="18"/>
          <w:szCs w:val="18"/>
          <w:lang w:val="ru-RU"/>
        </w:rPr>
        <w:t>бағытталатын</w:t>
      </w:r>
      <w:r w:rsidRPr="00A17DC5">
        <w:rPr>
          <w:rFonts w:ascii="Arial" w:hAnsi="Arial" w:cs="Arial"/>
          <w:sz w:val="18"/>
          <w:szCs w:val="18"/>
        </w:rPr>
        <w:t xml:space="preserve"> </w:t>
      </w:r>
      <w:r w:rsidRPr="008D72E1">
        <w:rPr>
          <w:rFonts w:ascii="Arial" w:hAnsi="Arial" w:cs="Arial"/>
          <w:sz w:val="18"/>
          <w:szCs w:val="18"/>
          <w:lang w:val="ru-RU"/>
        </w:rPr>
        <w:t>БМ</w:t>
      </w:r>
      <w:r w:rsidRPr="00A17DC5">
        <w:rPr>
          <w:rFonts w:ascii="Arial" w:hAnsi="Arial" w:cs="Arial"/>
          <w:sz w:val="18"/>
          <w:szCs w:val="18"/>
        </w:rPr>
        <w:t>-</w:t>
      </w:r>
      <w:r w:rsidRPr="008D72E1">
        <w:rPr>
          <w:rFonts w:ascii="Arial" w:hAnsi="Arial" w:cs="Arial"/>
          <w:sz w:val="18"/>
          <w:szCs w:val="18"/>
          <w:lang w:val="ru-RU"/>
        </w:rPr>
        <w:t>нен</w:t>
      </w:r>
      <w:r w:rsidRPr="00A17DC5">
        <w:rPr>
          <w:rFonts w:ascii="Arial" w:hAnsi="Arial" w:cs="Arial"/>
          <w:sz w:val="18"/>
          <w:szCs w:val="18"/>
        </w:rPr>
        <w:t xml:space="preserve"> </w:t>
      </w:r>
      <w:r w:rsidRPr="008D72E1">
        <w:rPr>
          <w:rFonts w:ascii="Arial" w:hAnsi="Arial" w:cs="Arial"/>
          <w:sz w:val="18"/>
          <w:szCs w:val="18"/>
          <w:lang w:val="ru-RU"/>
        </w:rPr>
        <w:t>түскен</w:t>
      </w:r>
      <w:r w:rsidRPr="00A17DC5">
        <w:rPr>
          <w:rFonts w:ascii="Arial" w:hAnsi="Arial" w:cs="Arial"/>
          <w:sz w:val="18"/>
          <w:szCs w:val="18"/>
        </w:rPr>
        <w:t xml:space="preserve"> </w:t>
      </w:r>
      <w:r w:rsidRPr="008D72E1">
        <w:rPr>
          <w:rFonts w:ascii="Arial" w:hAnsi="Arial" w:cs="Arial"/>
          <w:sz w:val="18"/>
          <w:szCs w:val="18"/>
          <w:lang w:val="ru-RU"/>
        </w:rPr>
        <w:t>өзге</w:t>
      </w:r>
      <w:r w:rsidRPr="00A17DC5">
        <w:rPr>
          <w:rFonts w:ascii="Arial" w:hAnsi="Arial" w:cs="Arial"/>
          <w:sz w:val="18"/>
          <w:szCs w:val="18"/>
        </w:rPr>
        <w:t xml:space="preserve"> </w:t>
      </w:r>
      <w:r w:rsidRPr="008D72E1">
        <w:rPr>
          <w:rFonts w:ascii="Arial" w:hAnsi="Arial" w:cs="Arial"/>
          <w:sz w:val="18"/>
          <w:szCs w:val="18"/>
          <w:lang w:val="ru-RU"/>
        </w:rPr>
        <w:t>төлемдер</w:t>
      </w:r>
      <w:r w:rsidRPr="00A17DC5">
        <w:rPr>
          <w:rFonts w:ascii="Arial" w:hAnsi="Arial" w:cs="Arial"/>
          <w:sz w:val="18"/>
          <w:szCs w:val="18"/>
        </w:rPr>
        <w:t xml:space="preserve"> </w:t>
      </w:r>
      <w:r w:rsidRPr="008D72E1">
        <w:rPr>
          <w:rFonts w:ascii="Arial" w:hAnsi="Arial" w:cs="Arial"/>
          <w:sz w:val="18"/>
          <w:szCs w:val="18"/>
          <w:lang w:val="ru-RU"/>
        </w:rPr>
        <w:t>білім</w:t>
      </w:r>
      <w:r w:rsidRPr="00A17DC5">
        <w:rPr>
          <w:rFonts w:ascii="Arial" w:hAnsi="Arial" w:cs="Arial"/>
          <w:sz w:val="18"/>
          <w:szCs w:val="18"/>
        </w:rPr>
        <w:t xml:space="preserve"> </w:t>
      </w:r>
      <w:r w:rsidRPr="008D72E1">
        <w:rPr>
          <w:rFonts w:ascii="Arial" w:hAnsi="Arial" w:cs="Arial"/>
          <w:sz w:val="18"/>
          <w:szCs w:val="18"/>
          <w:lang w:val="ru-RU"/>
        </w:rPr>
        <w:t>алушылардың</w:t>
      </w:r>
      <w:r w:rsidRPr="00A17DC5">
        <w:rPr>
          <w:rFonts w:ascii="Arial" w:hAnsi="Arial" w:cs="Arial"/>
          <w:sz w:val="18"/>
          <w:szCs w:val="18"/>
        </w:rPr>
        <w:t xml:space="preserve"> </w:t>
      </w:r>
      <w:r w:rsidRPr="008D72E1">
        <w:rPr>
          <w:rFonts w:ascii="Arial" w:hAnsi="Arial" w:cs="Arial"/>
          <w:sz w:val="18"/>
          <w:szCs w:val="18"/>
          <w:lang w:val="ru-RU"/>
        </w:rPr>
        <w:t>пайдасына</w:t>
      </w:r>
      <w:r w:rsidRPr="00A17DC5">
        <w:rPr>
          <w:rFonts w:ascii="Arial" w:hAnsi="Arial" w:cs="Arial"/>
          <w:sz w:val="18"/>
          <w:szCs w:val="18"/>
        </w:rPr>
        <w:t xml:space="preserve"> </w:t>
      </w:r>
      <w:r w:rsidRPr="008D72E1">
        <w:rPr>
          <w:rFonts w:ascii="Arial" w:hAnsi="Arial" w:cs="Arial"/>
          <w:sz w:val="18"/>
          <w:szCs w:val="18"/>
          <w:lang w:val="ru-RU"/>
        </w:rPr>
        <w:t>стипендиялар</w:t>
      </w:r>
      <w:r w:rsidRPr="00A17DC5">
        <w:rPr>
          <w:rFonts w:ascii="Arial" w:hAnsi="Arial" w:cs="Arial"/>
          <w:sz w:val="18"/>
          <w:szCs w:val="18"/>
        </w:rPr>
        <w:t xml:space="preserve"> </w:t>
      </w:r>
      <w:r w:rsidRPr="008D72E1">
        <w:rPr>
          <w:rFonts w:ascii="Arial" w:hAnsi="Arial" w:cs="Arial"/>
          <w:sz w:val="18"/>
          <w:szCs w:val="18"/>
          <w:lang w:val="ru-RU"/>
        </w:rPr>
        <w:t>мен</w:t>
      </w:r>
      <w:r w:rsidRPr="00A17DC5">
        <w:rPr>
          <w:rFonts w:ascii="Arial" w:hAnsi="Arial" w:cs="Arial"/>
          <w:sz w:val="18"/>
          <w:szCs w:val="18"/>
        </w:rPr>
        <w:t xml:space="preserve"> </w:t>
      </w:r>
      <w:r w:rsidRPr="008D72E1">
        <w:rPr>
          <w:rFonts w:ascii="Arial" w:hAnsi="Arial" w:cs="Arial"/>
          <w:sz w:val="18"/>
          <w:szCs w:val="18"/>
          <w:lang w:val="ru-RU"/>
        </w:rPr>
        <w:t>өзге</w:t>
      </w:r>
      <w:r w:rsidRPr="00A17DC5">
        <w:rPr>
          <w:rFonts w:ascii="Arial" w:hAnsi="Arial" w:cs="Arial"/>
          <w:sz w:val="18"/>
          <w:szCs w:val="18"/>
        </w:rPr>
        <w:t xml:space="preserve"> </w:t>
      </w:r>
      <w:r w:rsidRPr="008D72E1">
        <w:rPr>
          <w:rFonts w:ascii="Arial" w:hAnsi="Arial" w:cs="Arial"/>
          <w:sz w:val="18"/>
          <w:szCs w:val="18"/>
          <w:lang w:val="ru-RU"/>
        </w:rPr>
        <w:t>төлемдер</w:t>
      </w:r>
      <w:r w:rsidRPr="00A17DC5">
        <w:rPr>
          <w:rFonts w:ascii="Arial" w:hAnsi="Arial" w:cs="Arial"/>
          <w:sz w:val="18"/>
          <w:szCs w:val="18"/>
        </w:rPr>
        <w:t xml:space="preserve"> </w:t>
      </w:r>
      <w:r w:rsidRPr="008D72E1">
        <w:rPr>
          <w:rFonts w:ascii="Arial" w:hAnsi="Arial" w:cs="Arial"/>
          <w:sz w:val="18"/>
          <w:szCs w:val="18"/>
          <w:lang w:val="ru-RU"/>
        </w:rPr>
        <w:t>есептелген</w:t>
      </w:r>
      <w:r w:rsidRPr="00A17DC5">
        <w:rPr>
          <w:rFonts w:ascii="Arial" w:hAnsi="Arial" w:cs="Arial"/>
          <w:sz w:val="18"/>
          <w:szCs w:val="18"/>
        </w:rPr>
        <w:t xml:space="preserve"> </w:t>
      </w:r>
      <w:r w:rsidRPr="008D72E1">
        <w:rPr>
          <w:rFonts w:ascii="Arial" w:hAnsi="Arial" w:cs="Arial"/>
          <w:sz w:val="18"/>
          <w:szCs w:val="18"/>
          <w:lang w:val="ru-RU"/>
        </w:rPr>
        <w:t>сәтте</w:t>
      </w:r>
      <w:r w:rsidRPr="00A17DC5">
        <w:rPr>
          <w:rFonts w:ascii="Arial" w:hAnsi="Arial" w:cs="Arial"/>
          <w:sz w:val="18"/>
          <w:szCs w:val="18"/>
        </w:rPr>
        <w:t xml:space="preserve"> </w:t>
      </w:r>
      <w:r w:rsidRPr="008D72E1">
        <w:rPr>
          <w:rFonts w:ascii="Arial" w:hAnsi="Arial" w:cs="Arial"/>
          <w:sz w:val="18"/>
          <w:szCs w:val="18"/>
          <w:lang w:val="ru-RU"/>
        </w:rPr>
        <w:t>кіріс</w:t>
      </w:r>
      <w:r w:rsidRPr="00A17DC5">
        <w:rPr>
          <w:rFonts w:ascii="Arial" w:hAnsi="Arial" w:cs="Arial"/>
          <w:sz w:val="18"/>
          <w:szCs w:val="18"/>
        </w:rPr>
        <w:t xml:space="preserve"> </w:t>
      </w:r>
      <w:r w:rsidRPr="008D72E1">
        <w:rPr>
          <w:rFonts w:ascii="Arial" w:hAnsi="Arial" w:cs="Arial"/>
          <w:sz w:val="18"/>
          <w:szCs w:val="18"/>
          <w:lang w:val="ru-RU"/>
        </w:rPr>
        <w:t>құрамында</w:t>
      </w:r>
      <w:r w:rsidRPr="00A17DC5">
        <w:rPr>
          <w:rFonts w:ascii="Arial" w:hAnsi="Arial" w:cs="Arial"/>
          <w:sz w:val="18"/>
          <w:szCs w:val="18"/>
        </w:rPr>
        <w:t xml:space="preserve"> </w:t>
      </w:r>
      <w:r w:rsidRPr="008D72E1">
        <w:rPr>
          <w:rFonts w:ascii="Arial" w:hAnsi="Arial" w:cs="Arial"/>
          <w:sz w:val="18"/>
          <w:szCs w:val="18"/>
          <w:lang w:val="ru-RU"/>
        </w:rPr>
        <w:t>танылмайды</w:t>
      </w:r>
      <w:r w:rsidRPr="00A17DC5">
        <w:rPr>
          <w:rFonts w:ascii="Arial" w:hAnsi="Arial" w:cs="Arial"/>
          <w:sz w:val="18"/>
          <w:szCs w:val="18"/>
        </w:rPr>
        <w:t>.</w:t>
      </w:r>
    </w:p>
    <w:p w14:paraId="5B18AE6E" w14:textId="67FB7D74" w:rsidR="002E05B8" w:rsidRPr="00A17DC5" w:rsidRDefault="002E05B8" w:rsidP="002E05B8">
      <w:pPr>
        <w:autoSpaceDE w:val="0"/>
        <w:autoSpaceDN w:val="0"/>
        <w:adjustRightInd w:val="0"/>
        <w:spacing w:after="120" w:line="240" w:lineRule="auto"/>
        <w:jc w:val="both"/>
        <w:rPr>
          <w:rFonts w:ascii="Arial" w:hAnsi="Arial" w:cs="Arial"/>
          <w:iCs/>
          <w:sz w:val="18"/>
          <w:szCs w:val="18"/>
        </w:rPr>
      </w:pPr>
      <w:r w:rsidRPr="00A17DC5">
        <w:rPr>
          <w:rFonts w:ascii="Arial" w:hAnsi="Arial" w:cs="Arial"/>
          <w:iCs/>
          <w:sz w:val="18"/>
          <w:szCs w:val="18"/>
        </w:rPr>
        <w:t xml:space="preserve">2023 </w:t>
      </w:r>
      <w:r w:rsidRPr="008D72E1">
        <w:rPr>
          <w:rFonts w:ascii="Arial" w:hAnsi="Arial" w:cs="Arial"/>
          <w:iCs/>
          <w:sz w:val="18"/>
          <w:szCs w:val="18"/>
          <w:lang w:val="ru-RU"/>
        </w:rPr>
        <w:t>жылдан</w:t>
      </w:r>
      <w:r w:rsidRPr="00A17DC5">
        <w:rPr>
          <w:rFonts w:ascii="Arial" w:hAnsi="Arial" w:cs="Arial"/>
          <w:iCs/>
          <w:sz w:val="18"/>
          <w:szCs w:val="18"/>
        </w:rPr>
        <w:t xml:space="preserve"> </w:t>
      </w:r>
      <w:r w:rsidRPr="008D72E1">
        <w:rPr>
          <w:rFonts w:ascii="Arial" w:hAnsi="Arial" w:cs="Arial"/>
          <w:iCs/>
          <w:sz w:val="18"/>
          <w:szCs w:val="18"/>
          <w:lang w:val="ru-RU"/>
        </w:rPr>
        <w:t>бастап</w:t>
      </w:r>
      <w:r w:rsidRPr="00A17DC5">
        <w:rPr>
          <w:rFonts w:ascii="Arial" w:hAnsi="Arial" w:cs="Arial"/>
          <w:iCs/>
          <w:sz w:val="18"/>
          <w:szCs w:val="18"/>
        </w:rPr>
        <w:t xml:space="preserve"> </w:t>
      </w:r>
      <w:r w:rsidRPr="008D72E1">
        <w:rPr>
          <w:rFonts w:ascii="Arial" w:hAnsi="Arial" w:cs="Arial"/>
          <w:iCs/>
          <w:sz w:val="18"/>
          <w:szCs w:val="18"/>
          <w:lang w:val="ru-RU"/>
        </w:rPr>
        <w:t>стипендия</w:t>
      </w:r>
      <w:r w:rsidRPr="00A17DC5">
        <w:rPr>
          <w:rFonts w:ascii="Arial" w:hAnsi="Arial" w:cs="Arial"/>
          <w:iCs/>
          <w:sz w:val="18"/>
          <w:szCs w:val="18"/>
        </w:rPr>
        <w:t xml:space="preserve"> </w:t>
      </w:r>
      <w:r w:rsidRPr="008D72E1">
        <w:rPr>
          <w:rFonts w:ascii="Arial" w:hAnsi="Arial" w:cs="Arial"/>
          <w:iCs/>
          <w:sz w:val="18"/>
          <w:szCs w:val="18"/>
          <w:lang w:val="ru-RU"/>
        </w:rPr>
        <w:t>төлеуге</w:t>
      </w:r>
      <w:r w:rsidRPr="00A17DC5">
        <w:rPr>
          <w:rFonts w:ascii="Arial" w:hAnsi="Arial" w:cs="Arial"/>
          <w:iCs/>
          <w:sz w:val="18"/>
          <w:szCs w:val="18"/>
        </w:rPr>
        <w:t xml:space="preserve"> </w:t>
      </w:r>
      <w:r w:rsidRPr="008D72E1">
        <w:rPr>
          <w:rFonts w:ascii="Arial" w:hAnsi="Arial" w:cs="Arial"/>
          <w:iCs/>
          <w:sz w:val="18"/>
          <w:szCs w:val="18"/>
          <w:lang w:val="ru-RU"/>
        </w:rPr>
        <w:t>арналған</w:t>
      </w:r>
      <w:r w:rsidRPr="00A17DC5">
        <w:rPr>
          <w:rFonts w:ascii="Arial" w:hAnsi="Arial" w:cs="Arial"/>
          <w:iCs/>
          <w:sz w:val="18"/>
          <w:szCs w:val="18"/>
        </w:rPr>
        <w:t xml:space="preserve"> </w:t>
      </w:r>
      <w:r w:rsidRPr="008D72E1">
        <w:rPr>
          <w:rFonts w:ascii="Arial" w:hAnsi="Arial" w:cs="Arial"/>
          <w:iCs/>
          <w:sz w:val="18"/>
          <w:szCs w:val="18"/>
          <w:lang w:val="ru-RU"/>
        </w:rPr>
        <w:t>қаражат</w:t>
      </w:r>
      <w:r w:rsidRPr="00A17DC5">
        <w:rPr>
          <w:rFonts w:ascii="Arial" w:hAnsi="Arial" w:cs="Arial"/>
          <w:iCs/>
          <w:sz w:val="18"/>
          <w:szCs w:val="18"/>
        </w:rPr>
        <w:t xml:space="preserve"> </w:t>
      </w:r>
      <w:r w:rsidRPr="008D72E1">
        <w:rPr>
          <w:rFonts w:ascii="Arial" w:hAnsi="Arial" w:cs="Arial"/>
          <w:iCs/>
          <w:sz w:val="18"/>
          <w:szCs w:val="18"/>
          <w:lang w:val="ru-RU"/>
        </w:rPr>
        <w:t>кірістер</w:t>
      </w:r>
      <w:r w:rsidRPr="00A17DC5">
        <w:rPr>
          <w:rFonts w:ascii="Arial" w:hAnsi="Arial" w:cs="Arial"/>
          <w:iCs/>
          <w:sz w:val="18"/>
          <w:szCs w:val="18"/>
        </w:rPr>
        <w:t xml:space="preserve"> </w:t>
      </w:r>
      <w:r w:rsidRPr="008D72E1">
        <w:rPr>
          <w:rFonts w:ascii="Arial" w:hAnsi="Arial" w:cs="Arial"/>
          <w:iCs/>
          <w:sz w:val="18"/>
          <w:szCs w:val="18"/>
          <w:lang w:val="ru-RU"/>
        </w:rPr>
        <w:t>мен</w:t>
      </w:r>
      <w:r w:rsidRPr="00A17DC5">
        <w:rPr>
          <w:rFonts w:ascii="Arial" w:hAnsi="Arial" w:cs="Arial"/>
          <w:iCs/>
          <w:sz w:val="18"/>
          <w:szCs w:val="18"/>
        </w:rPr>
        <w:t xml:space="preserve"> </w:t>
      </w:r>
      <w:r w:rsidRPr="008D72E1">
        <w:rPr>
          <w:rFonts w:ascii="Arial" w:hAnsi="Arial" w:cs="Arial"/>
          <w:iCs/>
          <w:sz w:val="18"/>
          <w:szCs w:val="18"/>
          <w:lang w:val="ru-RU"/>
        </w:rPr>
        <w:t>шығыстар</w:t>
      </w:r>
      <w:r w:rsidRPr="00A17DC5">
        <w:rPr>
          <w:rFonts w:ascii="Arial" w:hAnsi="Arial" w:cs="Arial"/>
          <w:iCs/>
          <w:sz w:val="18"/>
          <w:szCs w:val="18"/>
        </w:rPr>
        <w:t xml:space="preserve"> </w:t>
      </w:r>
      <w:r w:rsidRPr="008D72E1">
        <w:rPr>
          <w:rFonts w:ascii="Arial" w:hAnsi="Arial" w:cs="Arial"/>
          <w:iCs/>
          <w:sz w:val="18"/>
          <w:szCs w:val="18"/>
          <w:lang w:val="ru-RU"/>
        </w:rPr>
        <w:t>құрамында</w:t>
      </w:r>
      <w:r w:rsidRPr="00A17DC5">
        <w:rPr>
          <w:rFonts w:ascii="Arial" w:hAnsi="Arial" w:cs="Arial"/>
          <w:iCs/>
          <w:sz w:val="18"/>
          <w:szCs w:val="18"/>
        </w:rPr>
        <w:t xml:space="preserve"> </w:t>
      </w:r>
      <w:r w:rsidRPr="008D72E1">
        <w:rPr>
          <w:rFonts w:ascii="Arial" w:hAnsi="Arial" w:cs="Arial"/>
          <w:iCs/>
          <w:sz w:val="18"/>
          <w:szCs w:val="18"/>
          <w:lang w:val="ru-RU"/>
        </w:rPr>
        <w:t>танылмайды</w:t>
      </w:r>
      <w:r w:rsidRPr="00A17DC5">
        <w:rPr>
          <w:rFonts w:ascii="Arial" w:hAnsi="Arial" w:cs="Arial"/>
          <w:iCs/>
          <w:sz w:val="18"/>
          <w:szCs w:val="18"/>
        </w:rPr>
        <w:t xml:space="preserve">, </w:t>
      </w:r>
      <w:r w:rsidRPr="008D72E1">
        <w:rPr>
          <w:rFonts w:ascii="Arial" w:hAnsi="Arial" w:cs="Arial"/>
          <w:iCs/>
          <w:sz w:val="18"/>
          <w:szCs w:val="18"/>
          <w:lang w:val="ru-RU"/>
        </w:rPr>
        <w:t>өйткені</w:t>
      </w:r>
      <w:r w:rsidRPr="00A17DC5">
        <w:rPr>
          <w:rFonts w:ascii="Arial" w:hAnsi="Arial" w:cs="Arial"/>
          <w:iCs/>
          <w:sz w:val="18"/>
          <w:szCs w:val="18"/>
        </w:rPr>
        <w:t xml:space="preserve"> </w:t>
      </w:r>
      <w:r w:rsidRPr="008D72E1">
        <w:rPr>
          <w:rFonts w:ascii="Arial" w:hAnsi="Arial" w:cs="Arial"/>
          <w:iCs/>
          <w:sz w:val="18"/>
          <w:szCs w:val="18"/>
          <w:lang w:val="ru-RU"/>
        </w:rPr>
        <w:t>стипендиялар</w:t>
      </w:r>
      <w:r w:rsidRPr="00A17DC5">
        <w:rPr>
          <w:rFonts w:ascii="Arial" w:hAnsi="Arial" w:cs="Arial"/>
          <w:iCs/>
          <w:sz w:val="18"/>
          <w:szCs w:val="18"/>
        </w:rPr>
        <w:t xml:space="preserve"> </w:t>
      </w:r>
      <w:r w:rsidRPr="008D72E1">
        <w:rPr>
          <w:rFonts w:ascii="Arial" w:hAnsi="Arial" w:cs="Arial"/>
          <w:iCs/>
          <w:sz w:val="18"/>
          <w:szCs w:val="18"/>
          <w:lang w:val="ru-RU"/>
        </w:rPr>
        <w:t>транзиттік</w:t>
      </w:r>
      <w:r w:rsidRPr="00A17DC5">
        <w:rPr>
          <w:rFonts w:ascii="Arial" w:hAnsi="Arial" w:cs="Arial"/>
          <w:iCs/>
          <w:sz w:val="18"/>
          <w:szCs w:val="18"/>
        </w:rPr>
        <w:t xml:space="preserve"> </w:t>
      </w:r>
      <w:r w:rsidRPr="008D72E1">
        <w:rPr>
          <w:rFonts w:ascii="Arial" w:hAnsi="Arial" w:cs="Arial"/>
          <w:iCs/>
          <w:sz w:val="18"/>
          <w:szCs w:val="18"/>
          <w:lang w:val="ru-RU"/>
        </w:rPr>
        <w:t>тәртіппен</w:t>
      </w:r>
      <w:r w:rsidRPr="00A17DC5">
        <w:rPr>
          <w:rFonts w:ascii="Arial" w:hAnsi="Arial" w:cs="Arial"/>
          <w:iCs/>
          <w:sz w:val="18"/>
          <w:szCs w:val="18"/>
        </w:rPr>
        <w:t xml:space="preserve"> </w:t>
      </w:r>
      <w:r w:rsidRPr="008D72E1">
        <w:rPr>
          <w:rFonts w:ascii="Arial" w:hAnsi="Arial" w:cs="Arial"/>
          <w:iCs/>
          <w:sz w:val="18"/>
          <w:szCs w:val="18"/>
          <w:lang w:val="ru-RU"/>
        </w:rPr>
        <w:t>төленеді</w:t>
      </w:r>
      <w:r w:rsidRPr="00A17DC5">
        <w:rPr>
          <w:rFonts w:ascii="Arial" w:hAnsi="Arial" w:cs="Arial"/>
          <w:iCs/>
          <w:sz w:val="18"/>
          <w:szCs w:val="18"/>
        </w:rPr>
        <w:t xml:space="preserve">. </w:t>
      </w:r>
    </w:p>
    <w:p w14:paraId="7E513E61" w14:textId="77777777" w:rsidR="002E05B8" w:rsidRPr="00A17DC5" w:rsidRDefault="002E05B8" w:rsidP="002E05B8">
      <w:pPr>
        <w:pStyle w:val="a0"/>
        <w:tabs>
          <w:tab w:val="left" w:pos="10980"/>
        </w:tabs>
        <w:ind w:right="15"/>
        <w:rPr>
          <w:rFonts w:cs="Arial"/>
          <w:spacing w:val="-2"/>
          <w:sz w:val="18"/>
          <w:szCs w:val="18"/>
          <w:lang w:val="en-US"/>
        </w:rPr>
      </w:pPr>
      <w:r w:rsidRPr="008D72E1">
        <w:rPr>
          <w:rFonts w:cs="Arial"/>
          <w:bCs/>
          <w:i/>
          <w:spacing w:val="-2"/>
          <w:sz w:val="18"/>
          <w:szCs w:val="18"/>
        </w:rPr>
        <w:t>Ғылыми</w:t>
      </w:r>
      <w:r w:rsidRPr="00A17DC5">
        <w:rPr>
          <w:rFonts w:cs="Arial"/>
          <w:bCs/>
          <w:i/>
          <w:spacing w:val="-2"/>
          <w:sz w:val="18"/>
          <w:szCs w:val="18"/>
          <w:lang w:val="en-US"/>
        </w:rPr>
        <w:t>-</w:t>
      </w:r>
      <w:r w:rsidRPr="008D72E1">
        <w:rPr>
          <w:rFonts w:cs="Arial"/>
          <w:bCs/>
          <w:i/>
          <w:spacing w:val="-2"/>
          <w:sz w:val="18"/>
          <w:szCs w:val="18"/>
        </w:rPr>
        <w:t>зерттеу</w:t>
      </w:r>
      <w:r w:rsidRPr="00A17DC5">
        <w:rPr>
          <w:rFonts w:cs="Arial"/>
          <w:bCs/>
          <w:i/>
          <w:spacing w:val="-2"/>
          <w:sz w:val="18"/>
          <w:szCs w:val="18"/>
          <w:lang w:val="en-US"/>
        </w:rPr>
        <w:t xml:space="preserve"> </w:t>
      </w:r>
      <w:r w:rsidRPr="008D72E1">
        <w:rPr>
          <w:rFonts w:cs="Arial"/>
          <w:bCs/>
          <w:i/>
          <w:spacing w:val="-2"/>
          <w:sz w:val="18"/>
          <w:szCs w:val="18"/>
        </w:rPr>
        <w:t>және</w:t>
      </w:r>
      <w:r w:rsidRPr="00A17DC5">
        <w:rPr>
          <w:rFonts w:cs="Arial"/>
          <w:bCs/>
          <w:i/>
          <w:spacing w:val="-2"/>
          <w:sz w:val="18"/>
          <w:szCs w:val="18"/>
          <w:lang w:val="en-US"/>
        </w:rPr>
        <w:t xml:space="preserve"> </w:t>
      </w:r>
      <w:r w:rsidRPr="008D72E1">
        <w:rPr>
          <w:rFonts w:cs="Arial"/>
          <w:bCs/>
          <w:i/>
          <w:spacing w:val="-2"/>
          <w:sz w:val="18"/>
          <w:szCs w:val="18"/>
        </w:rPr>
        <w:t>тәжірибелік</w:t>
      </w:r>
      <w:r w:rsidRPr="00A17DC5">
        <w:rPr>
          <w:rFonts w:cs="Arial"/>
          <w:bCs/>
          <w:i/>
          <w:spacing w:val="-2"/>
          <w:sz w:val="18"/>
          <w:szCs w:val="18"/>
          <w:lang w:val="en-US"/>
        </w:rPr>
        <w:t>-</w:t>
      </w:r>
      <w:r w:rsidRPr="008D72E1">
        <w:rPr>
          <w:rFonts w:cs="Arial"/>
          <w:bCs/>
          <w:i/>
          <w:spacing w:val="-2"/>
          <w:sz w:val="18"/>
          <w:szCs w:val="18"/>
        </w:rPr>
        <w:t>конструкторлық</w:t>
      </w:r>
      <w:r w:rsidRPr="00A17DC5">
        <w:rPr>
          <w:rFonts w:cs="Arial"/>
          <w:bCs/>
          <w:i/>
          <w:spacing w:val="-2"/>
          <w:sz w:val="18"/>
          <w:szCs w:val="18"/>
          <w:lang w:val="en-US"/>
        </w:rPr>
        <w:t xml:space="preserve"> </w:t>
      </w:r>
      <w:r w:rsidRPr="008D72E1">
        <w:rPr>
          <w:rFonts w:cs="Arial"/>
          <w:bCs/>
          <w:i/>
          <w:spacing w:val="-2"/>
          <w:sz w:val="18"/>
          <w:szCs w:val="18"/>
        </w:rPr>
        <w:t>жұмыстарды</w:t>
      </w:r>
      <w:r w:rsidRPr="00A17DC5">
        <w:rPr>
          <w:rFonts w:cs="Arial"/>
          <w:bCs/>
          <w:i/>
          <w:spacing w:val="-2"/>
          <w:sz w:val="18"/>
          <w:szCs w:val="18"/>
          <w:lang w:val="en-US"/>
        </w:rPr>
        <w:t xml:space="preserve"> </w:t>
      </w:r>
      <w:r w:rsidRPr="008D72E1">
        <w:rPr>
          <w:rFonts w:cs="Arial"/>
          <w:bCs/>
          <w:i/>
          <w:spacing w:val="-2"/>
          <w:sz w:val="18"/>
          <w:szCs w:val="18"/>
        </w:rPr>
        <w:t>орындау</w:t>
      </w:r>
      <w:r w:rsidRPr="00A17DC5">
        <w:rPr>
          <w:rFonts w:cs="Arial"/>
          <w:bCs/>
          <w:i/>
          <w:spacing w:val="-2"/>
          <w:sz w:val="18"/>
          <w:szCs w:val="18"/>
          <w:lang w:val="en-US"/>
        </w:rPr>
        <w:t xml:space="preserve"> </w:t>
      </w:r>
    </w:p>
    <w:p w14:paraId="6CE0995A" w14:textId="033602FA" w:rsidR="002E05B8" w:rsidRPr="00A17DC5" w:rsidRDefault="002E05B8" w:rsidP="002E05B8">
      <w:pPr>
        <w:pStyle w:val="a0"/>
        <w:tabs>
          <w:tab w:val="left" w:pos="10980"/>
        </w:tabs>
        <w:ind w:right="15"/>
        <w:rPr>
          <w:rFonts w:cs="Arial"/>
          <w:b/>
          <w:sz w:val="18"/>
          <w:szCs w:val="18"/>
          <w:highlight w:val="green"/>
          <w:lang w:val="en-US"/>
        </w:rPr>
      </w:pPr>
      <w:r w:rsidRPr="008D72E1">
        <w:rPr>
          <w:rFonts w:cs="Arial"/>
          <w:spacing w:val="-2"/>
          <w:sz w:val="18"/>
          <w:szCs w:val="18"/>
        </w:rPr>
        <w:t>Ғылыми</w:t>
      </w:r>
      <w:r w:rsidRPr="00A17DC5">
        <w:rPr>
          <w:rFonts w:cs="Arial"/>
          <w:spacing w:val="-2"/>
          <w:sz w:val="18"/>
          <w:szCs w:val="18"/>
          <w:lang w:val="en-US"/>
        </w:rPr>
        <w:t>-</w:t>
      </w:r>
      <w:r w:rsidRPr="008D72E1">
        <w:rPr>
          <w:rFonts w:cs="Arial"/>
          <w:spacing w:val="-2"/>
          <w:sz w:val="18"/>
          <w:szCs w:val="18"/>
        </w:rPr>
        <w:t>зерттеу</w:t>
      </w:r>
      <w:r w:rsidRPr="00A17DC5">
        <w:rPr>
          <w:rFonts w:cs="Arial"/>
          <w:spacing w:val="-2"/>
          <w:sz w:val="18"/>
          <w:szCs w:val="18"/>
          <w:lang w:val="en-US"/>
        </w:rPr>
        <w:t xml:space="preserve"> </w:t>
      </w:r>
      <w:r w:rsidRPr="008D72E1">
        <w:rPr>
          <w:rFonts w:cs="Arial"/>
          <w:spacing w:val="-2"/>
          <w:sz w:val="18"/>
          <w:szCs w:val="18"/>
        </w:rPr>
        <w:t>жұмыстары</w:t>
      </w:r>
      <w:r w:rsidRPr="00A17DC5">
        <w:rPr>
          <w:rFonts w:cs="Arial"/>
          <w:spacing w:val="-2"/>
          <w:sz w:val="18"/>
          <w:szCs w:val="18"/>
          <w:lang w:val="en-US"/>
        </w:rPr>
        <w:t xml:space="preserve"> </w:t>
      </w:r>
      <w:r w:rsidRPr="008D72E1">
        <w:rPr>
          <w:rFonts w:cs="Arial"/>
          <w:spacing w:val="-2"/>
          <w:sz w:val="18"/>
          <w:szCs w:val="18"/>
        </w:rPr>
        <w:t>ҚР</w:t>
      </w:r>
      <w:r w:rsidRPr="00A17DC5">
        <w:rPr>
          <w:rFonts w:cs="Arial"/>
          <w:spacing w:val="-2"/>
          <w:sz w:val="18"/>
          <w:szCs w:val="18"/>
          <w:lang w:val="en-US"/>
        </w:rPr>
        <w:t xml:space="preserve"> </w:t>
      </w:r>
      <w:r w:rsidRPr="008D72E1">
        <w:rPr>
          <w:rFonts w:cs="Arial"/>
          <w:spacing w:val="-2"/>
          <w:sz w:val="18"/>
          <w:szCs w:val="18"/>
        </w:rPr>
        <w:t>Ғылым</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жоғары</w:t>
      </w:r>
      <w:r w:rsidRPr="00A17DC5">
        <w:rPr>
          <w:rFonts w:cs="Arial"/>
          <w:spacing w:val="-2"/>
          <w:sz w:val="18"/>
          <w:szCs w:val="18"/>
          <w:lang w:val="en-US"/>
        </w:rPr>
        <w:t xml:space="preserve"> </w:t>
      </w:r>
      <w:r w:rsidRPr="008D72E1">
        <w:rPr>
          <w:rFonts w:cs="Arial"/>
          <w:spacing w:val="-2"/>
          <w:sz w:val="18"/>
          <w:szCs w:val="18"/>
        </w:rPr>
        <w:t>білім</w:t>
      </w:r>
      <w:r w:rsidRPr="00A17DC5">
        <w:rPr>
          <w:rFonts w:cs="Arial"/>
          <w:spacing w:val="-2"/>
          <w:sz w:val="18"/>
          <w:szCs w:val="18"/>
          <w:lang w:val="en-US"/>
        </w:rPr>
        <w:t xml:space="preserve"> </w:t>
      </w:r>
      <w:r w:rsidRPr="008D72E1">
        <w:rPr>
          <w:rFonts w:cs="Arial"/>
          <w:spacing w:val="-2"/>
          <w:sz w:val="18"/>
          <w:szCs w:val="18"/>
        </w:rPr>
        <w:t>министрлігінің</w:t>
      </w:r>
      <w:r w:rsidRPr="00A17DC5">
        <w:rPr>
          <w:rFonts w:cs="Arial"/>
          <w:spacing w:val="-2"/>
          <w:sz w:val="18"/>
          <w:szCs w:val="18"/>
          <w:lang w:val="en-US"/>
        </w:rPr>
        <w:t xml:space="preserve"> </w:t>
      </w:r>
      <w:r w:rsidRPr="008D72E1">
        <w:rPr>
          <w:rFonts w:cs="Arial"/>
          <w:spacing w:val="-2"/>
          <w:sz w:val="18"/>
          <w:szCs w:val="18"/>
        </w:rPr>
        <w:t>Ғылым</w:t>
      </w:r>
      <w:r w:rsidRPr="00A17DC5">
        <w:rPr>
          <w:rFonts w:cs="Arial"/>
          <w:spacing w:val="-2"/>
          <w:sz w:val="18"/>
          <w:szCs w:val="18"/>
          <w:lang w:val="en-US"/>
        </w:rPr>
        <w:t xml:space="preserve"> </w:t>
      </w:r>
      <w:r w:rsidRPr="008D72E1">
        <w:rPr>
          <w:rFonts w:cs="Arial"/>
          <w:spacing w:val="-2"/>
          <w:sz w:val="18"/>
          <w:szCs w:val="18"/>
        </w:rPr>
        <w:t>комитетімен</w:t>
      </w:r>
      <w:r w:rsidRPr="00A17DC5">
        <w:rPr>
          <w:rFonts w:cs="Arial"/>
          <w:spacing w:val="-2"/>
          <w:sz w:val="18"/>
          <w:szCs w:val="18"/>
          <w:lang w:val="en-US"/>
        </w:rPr>
        <w:t xml:space="preserve"> </w:t>
      </w:r>
      <w:r w:rsidRPr="008D72E1">
        <w:rPr>
          <w:rFonts w:cs="Arial"/>
          <w:spacing w:val="-2"/>
          <w:sz w:val="18"/>
          <w:szCs w:val="18"/>
        </w:rPr>
        <w:t>жасалған</w:t>
      </w:r>
      <w:r w:rsidRPr="00A17DC5">
        <w:rPr>
          <w:rFonts w:cs="Arial"/>
          <w:spacing w:val="-2"/>
          <w:sz w:val="18"/>
          <w:szCs w:val="18"/>
          <w:lang w:val="en-US"/>
        </w:rPr>
        <w:t xml:space="preserve"> </w:t>
      </w:r>
      <w:r w:rsidRPr="008D72E1">
        <w:rPr>
          <w:rFonts w:cs="Arial"/>
          <w:spacing w:val="-2"/>
          <w:sz w:val="18"/>
          <w:szCs w:val="18"/>
        </w:rPr>
        <w:t>шарттар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орындалады</w:t>
      </w:r>
      <w:r w:rsidRPr="00A17DC5">
        <w:rPr>
          <w:rFonts w:cs="Arial"/>
          <w:spacing w:val="-2"/>
          <w:sz w:val="18"/>
          <w:szCs w:val="18"/>
          <w:lang w:val="en-US"/>
        </w:rPr>
        <w:t xml:space="preserve">. </w:t>
      </w:r>
      <w:r w:rsidRPr="008D72E1">
        <w:rPr>
          <w:rFonts w:cs="Arial"/>
          <w:spacing w:val="-2"/>
          <w:sz w:val="18"/>
          <w:szCs w:val="18"/>
        </w:rPr>
        <w:t>Ғылыми</w:t>
      </w:r>
      <w:r w:rsidRPr="00A17DC5">
        <w:rPr>
          <w:rFonts w:cs="Arial"/>
          <w:spacing w:val="-2"/>
          <w:sz w:val="18"/>
          <w:szCs w:val="18"/>
          <w:lang w:val="en-US"/>
        </w:rPr>
        <w:t>-</w:t>
      </w:r>
      <w:r w:rsidRPr="008D72E1">
        <w:rPr>
          <w:rFonts w:cs="Arial"/>
          <w:spacing w:val="-2"/>
          <w:sz w:val="18"/>
          <w:szCs w:val="18"/>
        </w:rPr>
        <w:t>зерттеу</w:t>
      </w:r>
      <w:r w:rsidRPr="00A17DC5">
        <w:rPr>
          <w:rFonts w:cs="Arial"/>
          <w:spacing w:val="-2"/>
          <w:sz w:val="18"/>
          <w:szCs w:val="18"/>
          <w:lang w:val="en-US"/>
        </w:rPr>
        <w:t xml:space="preserve"> </w:t>
      </w:r>
      <w:r w:rsidRPr="008D72E1">
        <w:rPr>
          <w:rFonts w:cs="Arial"/>
          <w:spacing w:val="-2"/>
          <w:sz w:val="18"/>
          <w:szCs w:val="18"/>
        </w:rPr>
        <w:t>қызметтерінен</w:t>
      </w:r>
      <w:r w:rsidRPr="00A17DC5">
        <w:rPr>
          <w:rFonts w:cs="Arial"/>
          <w:spacing w:val="-2"/>
          <w:sz w:val="18"/>
          <w:szCs w:val="18"/>
          <w:lang w:val="en-US"/>
        </w:rPr>
        <w:t xml:space="preserve"> </w:t>
      </w:r>
      <w:r w:rsidRPr="008D72E1">
        <w:rPr>
          <w:rFonts w:cs="Arial"/>
          <w:spacing w:val="-2"/>
          <w:sz w:val="18"/>
          <w:szCs w:val="18"/>
        </w:rPr>
        <w:t>түскен</w:t>
      </w:r>
      <w:r w:rsidRPr="00A17DC5">
        <w:rPr>
          <w:rFonts w:cs="Arial"/>
          <w:spacing w:val="-2"/>
          <w:sz w:val="18"/>
          <w:szCs w:val="18"/>
          <w:lang w:val="en-US"/>
        </w:rPr>
        <w:t xml:space="preserve"> </w:t>
      </w:r>
      <w:r w:rsidRPr="008D72E1">
        <w:rPr>
          <w:rFonts w:cs="Arial"/>
          <w:spacing w:val="-2"/>
          <w:sz w:val="18"/>
          <w:szCs w:val="18"/>
        </w:rPr>
        <w:t>түсім</w:t>
      </w:r>
      <w:r w:rsidRPr="00A17DC5">
        <w:rPr>
          <w:rFonts w:cs="Arial"/>
          <w:spacing w:val="-2"/>
          <w:sz w:val="18"/>
          <w:szCs w:val="18"/>
          <w:lang w:val="en-US"/>
        </w:rPr>
        <w:t xml:space="preserve"> </w:t>
      </w:r>
      <w:r w:rsidRPr="008D72E1">
        <w:rPr>
          <w:rFonts w:cs="Arial"/>
          <w:spacing w:val="-2"/>
          <w:sz w:val="18"/>
          <w:szCs w:val="18"/>
        </w:rPr>
        <w:t>осы</w:t>
      </w:r>
      <w:r w:rsidRPr="00A17DC5">
        <w:rPr>
          <w:rFonts w:cs="Arial"/>
          <w:spacing w:val="-2"/>
          <w:sz w:val="18"/>
          <w:szCs w:val="18"/>
          <w:lang w:val="en-US"/>
        </w:rPr>
        <w:t xml:space="preserve"> </w:t>
      </w:r>
      <w:r w:rsidRPr="008D72E1">
        <w:rPr>
          <w:rFonts w:cs="Arial"/>
          <w:spacing w:val="-2"/>
          <w:sz w:val="18"/>
          <w:szCs w:val="18"/>
        </w:rPr>
        <w:t>қызметтер</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есепті</w:t>
      </w:r>
      <w:r w:rsidRPr="00A17DC5">
        <w:rPr>
          <w:rFonts w:cs="Arial"/>
          <w:spacing w:val="-2"/>
          <w:sz w:val="18"/>
          <w:szCs w:val="18"/>
          <w:lang w:val="en-US"/>
        </w:rPr>
        <w:t xml:space="preserve"> </w:t>
      </w:r>
      <w:r w:rsidRPr="008D72E1">
        <w:rPr>
          <w:rFonts w:cs="Arial"/>
          <w:spacing w:val="-2"/>
          <w:sz w:val="18"/>
          <w:szCs w:val="18"/>
        </w:rPr>
        <w:t>кезеңде</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қызметтердің</w:t>
      </w:r>
      <w:r w:rsidRPr="00A17DC5">
        <w:rPr>
          <w:rFonts w:cs="Arial"/>
          <w:spacing w:val="-2"/>
          <w:sz w:val="18"/>
          <w:szCs w:val="18"/>
          <w:lang w:val="en-US"/>
        </w:rPr>
        <w:t xml:space="preserve"> </w:t>
      </w:r>
      <w:r w:rsidRPr="008D72E1">
        <w:rPr>
          <w:rFonts w:cs="Arial"/>
          <w:spacing w:val="-2"/>
          <w:sz w:val="18"/>
          <w:szCs w:val="18"/>
        </w:rPr>
        <w:t>шарт</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көрсетілуге</w:t>
      </w:r>
      <w:r w:rsidRPr="00A17DC5">
        <w:rPr>
          <w:rFonts w:cs="Arial"/>
          <w:spacing w:val="-2"/>
          <w:sz w:val="18"/>
          <w:szCs w:val="18"/>
          <w:lang w:val="en-US"/>
        </w:rPr>
        <w:t xml:space="preserve"> </w:t>
      </w:r>
      <w:r w:rsidRPr="008D72E1">
        <w:rPr>
          <w:rFonts w:cs="Arial"/>
          <w:spacing w:val="-2"/>
          <w:sz w:val="18"/>
          <w:szCs w:val="18"/>
        </w:rPr>
        <w:t>тиіс</w:t>
      </w:r>
      <w:r w:rsidRPr="00A17DC5">
        <w:rPr>
          <w:rFonts w:cs="Arial"/>
          <w:spacing w:val="-2"/>
          <w:sz w:val="18"/>
          <w:szCs w:val="18"/>
          <w:lang w:val="en-US"/>
        </w:rPr>
        <w:t xml:space="preserve"> </w:t>
      </w:r>
      <w:r w:rsidRPr="008D72E1">
        <w:rPr>
          <w:rFonts w:cs="Arial"/>
          <w:spacing w:val="-2"/>
          <w:sz w:val="18"/>
          <w:szCs w:val="18"/>
        </w:rPr>
        <w:t>қызметтердің</w:t>
      </w:r>
      <w:r w:rsidRPr="00A17DC5">
        <w:rPr>
          <w:rFonts w:cs="Arial"/>
          <w:spacing w:val="-2"/>
          <w:sz w:val="18"/>
          <w:szCs w:val="18"/>
          <w:lang w:val="en-US"/>
        </w:rPr>
        <w:t xml:space="preserve"> </w:t>
      </w:r>
      <w:r w:rsidRPr="008D72E1">
        <w:rPr>
          <w:rFonts w:cs="Arial"/>
          <w:spacing w:val="-2"/>
          <w:sz w:val="18"/>
          <w:szCs w:val="18"/>
        </w:rPr>
        <w:t>жалпы</w:t>
      </w:r>
      <w:r w:rsidRPr="00A17DC5">
        <w:rPr>
          <w:rFonts w:cs="Arial"/>
          <w:spacing w:val="-2"/>
          <w:sz w:val="18"/>
          <w:szCs w:val="18"/>
          <w:lang w:val="en-US"/>
        </w:rPr>
        <w:t xml:space="preserve"> </w:t>
      </w:r>
      <w:r w:rsidRPr="008D72E1">
        <w:rPr>
          <w:rFonts w:cs="Arial"/>
          <w:spacing w:val="-2"/>
          <w:sz w:val="18"/>
          <w:szCs w:val="18"/>
        </w:rPr>
        <w:t>көлеміндегі</w:t>
      </w:r>
      <w:r w:rsidRPr="00A17DC5">
        <w:rPr>
          <w:rFonts w:cs="Arial"/>
          <w:spacing w:val="-2"/>
          <w:sz w:val="18"/>
          <w:szCs w:val="18"/>
          <w:lang w:val="en-US"/>
        </w:rPr>
        <w:t xml:space="preserve"> </w:t>
      </w:r>
      <w:r w:rsidRPr="008D72E1">
        <w:rPr>
          <w:rFonts w:cs="Arial"/>
          <w:spacing w:val="-2"/>
          <w:sz w:val="18"/>
          <w:szCs w:val="18"/>
        </w:rPr>
        <w:t>үлесіне</w:t>
      </w:r>
      <w:r w:rsidRPr="00A17DC5">
        <w:rPr>
          <w:rFonts w:cs="Arial"/>
          <w:spacing w:val="-2"/>
          <w:sz w:val="18"/>
          <w:szCs w:val="18"/>
          <w:lang w:val="en-US"/>
        </w:rPr>
        <w:t xml:space="preserve"> </w:t>
      </w:r>
      <w:r w:rsidRPr="008D72E1">
        <w:rPr>
          <w:rFonts w:cs="Arial"/>
          <w:spacing w:val="-2"/>
          <w:sz w:val="18"/>
          <w:szCs w:val="18"/>
        </w:rPr>
        <w:t>пропорционалды</w:t>
      </w:r>
      <w:r w:rsidRPr="00A17DC5">
        <w:rPr>
          <w:rFonts w:cs="Arial"/>
          <w:spacing w:val="-2"/>
          <w:sz w:val="18"/>
          <w:szCs w:val="18"/>
          <w:lang w:val="en-US"/>
        </w:rPr>
        <w:t xml:space="preserve"> </w:t>
      </w:r>
      <w:r w:rsidRPr="008D72E1">
        <w:rPr>
          <w:rFonts w:cs="Arial"/>
          <w:spacing w:val="-2"/>
          <w:sz w:val="18"/>
          <w:szCs w:val="18"/>
        </w:rPr>
        <w:t>бағаланатын</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операцияның</w:t>
      </w:r>
      <w:r w:rsidRPr="00A17DC5">
        <w:rPr>
          <w:rFonts w:cs="Arial"/>
          <w:spacing w:val="-2"/>
          <w:sz w:val="18"/>
          <w:szCs w:val="18"/>
          <w:lang w:val="en-US"/>
        </w:rPr>
        <w:t xml:space="preserve"> </w:t>
      </w:r>
      <w:r w:rsidRPr="008D72E1">
        <w:rPr>
          <w:rFonts w:cs="Arial"/>
          <w:spacing w:val="-2"/>
          <w:sz w:val="18"/>
          <w:szCs w:val="18"/>
        </w:rPr>
        <w:t>аяқталу</w:t>
      </w:r>
      <w:r w:rsidRPr="00A17DC5">
        <w:rPr>
          <w:rFonts w:cs="Arial"/>
          <w:spacing w:val="-2"/>
          <w:sz w:val="18"/>
          <w:szCs w:val="18"/>
          <w:lang w:val="en-US"/>
        </w:rPr>
        <w:t xml:space="preserve"> </w:t>
      </w:r>
      <w:r w:rsidRPr="008D72E1">
        <w:rPr>
          <w:rFonts w:cs="Arial"/>
          <w:spacing w:val="-2"/>
          <w:sz w:val="18"/>
          <w:szCs w:val="18"/>
        </w:rPr>
        <w:t>сатысына</w:t>
      </w:r>
      <w:r w:rsidRPr="00A17DC5">
        <w:rPr>
          <w:rFonts w:cs="Arial"/>
          <w:spacing w:val="-2"/>
          <w:sz w:val="18"/>
          <w:szCs w:val="18"/>
          <w:lang w:val="en-US"/>
        </w:rPr>
        <w:t xml:space="preserve"> </w:t>
      </w:r>
      <w:r w:rsidRPr="008D72E1">
        <w:rPr>
          <w:rFonts w:cs="Arial"/>
          <w:spacing w:val="-2"/>
          <w:sz w:val="18"/>
          <w:szCs w:val="18"/>
        </w:rPr>
        <w:t>қарай</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Көрсетілген</w:t>
      </w:r>
      <w:r w:rsidRPr="00A17DC5">
        <w:rPr>
          <w:rFonts w:cs="Arial"/>
          <w:spacing w:val="-2"/>
          <w:sz w:val="18"/>
          <w:szCs w:val="18"/>
          <w:lang w:val="en-US"/>
        </w:rPr>
        <w:t xml:space="preserve"> </w:t>
      </w:r>
      <w:r w:rsidRPr="008D72E1">
        <w:rPr>
          <w:rFonts w:cs="Arial"/>
          <w:spacing w:val="-2"/>
          <w:sz w:val="18"/>
          <w:szCs w:val="18"/>
        </w:rPr>
        <w:t>қызметтердің</w:t>
      </w:r>
      <w:r w:rsidRPr="00A17DC5">
        <w:rPr>
          <w:rFonts w:cs="Arial"/>
          <w:spacing w:val="-2"/>
          <w:sz w:val="18"/>
          <w:szCs w:val="18"/>
          <w:lang w:val="en-US"/>
        </w:rPr>
        <w:t xml:space="preserve"> </w:t>
      </w:r>
      <w:r w:rsidRPr="008D72E1">
        <w:rPr>
          <w:rFonts w:cs="Arial"/>
          <w:spacing w:val="-2"/>
          <w:sz w:val="18"/>
          <w:szCs w:val="18"/>
        </w:rPr>
        <w:t>үлесі</w:t>
      </w:r>
      <w:r w:rsidRPr="00A17DC5">
        <w:rPr>
          <w:rFonts w:cs="Arial"/>
          <w:spacing w:val="-2"/>
          <w:sz w:val="18"/>
          <w:szCs w:val="18"/>
          <w:lang w:val="en-US"/>
        </w:rPr>
        <w:t xml:space="preserve"> </w:t>
      </w:r>
      <w:r w:rsidRPr="008D72E1">
        <w:rPr>
          <w:rFonts w:cs="Arial"/>
          <w:spacing w:val="-2"/>
          <w:sz w:val="18"/>
          <w:szCs w:val="18"/>
        </w:rPr>
        <w:t>шарт</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нақты</w:t>
      </w:r>
      <w:r w:rsidRPr="00A17DC5">
        <w:rPr>
          <w:rFonts w:cs="Arial"/>
          <w:spacing w:val="-2"/>
          <w:sz w:val="18"/>
          <w:szCs w:val="18"/>
          <w:lang w:val="en-US"/>
        </w:rPr>
        <w:t xml:space="preserve"> </w:t>
      </w:r>
      <w:r w:rsidRPr="008D72E1">
        <w:rPr>
          <w:rFonts w:cs="Arial"/>
          <w:spacing w:val="-2"/>
          <w:sz w:val="18"/>
          <w:szCs w:val="18"/>
        </w:rPr>
        <w:t>жұмсалған</w:t>
      </w:r>
      <w:r w:rsidRPr="00A17DC5">
        <w:rPr>
          <w:rFonts w:cs="Arial"/>
          <w:spacing w:val="-2"/>
          <w:sz w:val="18"/>
          <w:szCs w:val="18"/>
          <w:lang w:val="en-US"/>
        </w:rPr>
        <w:t xml:space="preserve"> </w:t>
      </w:r>
      <w:r w:rsidRPr="008D72E1">
        <w:rPr>
          <w:rFonts w:cs="Arial"/>
          <w:spacing w:val="-2"/>
          <w:sz w:val="18"/>
          <w:szCs w:val="18"/>
        </w:rPr>
        <w:t>шығындардың</w:t>
      </w:r>
      <w:r w:rsidRPr="00A17DC5">
        <w:rPr>
          <w:rFonts w:cs="Arial"/>
          <w:spacing w:val="-2"/>
          <w:sz w:val="18"/>
          <w:szCs w:val="18"/>
          <w:lang w:val="en-US"/>
        </w:rPr>
        <w:t xml:space="preserve"> </w:t>
      </w:r>
      <w:r w:rsidRPr="008D72E1">
        <w:rPr>
          <w:rFonts w:cs="Arial"/>
          <w:spacing w:val="-2"/>
          <w:sz w:val="18"/>
          <w:szCs w:val="18"/>
        </w:rPr>
        <w:t>шарт</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жалпы</w:t>
      </w:r>
      <w:r w:rsidRPr="00A17DC5">
        <w:rPr>
          <w:rFonts w:cs="Arial"/>
          <w:spacing w:val="-2"/>
          <w:sz w:val="18"/>
          <w:szCs w:val="18"/>
          <w:lang w:val="en-US"/>
        </w:rPr>
        <w:t xml:space="preserve"> </w:t>
      </w:r>
      <w:r w:rsidRPr="008D72E1">
        <w:rPr>
          <w:rFonts w:cs="Arial"/>
          <w:spacing w:val="-2"/>
          <w:sz w:val="18"/>
          <w:szCs w:val="18"/>
        </w:rPr>
        <w:t>шығындарға</w:t>
      </w:r>
      <w:r w:rsidRPr="00A17DC5">
        <w:rPr>
          <w:rFonts w:cs="Arial"/>
          <w:spacing w:val="-2"/>
          <w:sz w:val="18"/>
          <w:szCs w:val="18"/>
          <w:lang w:val="en-US"/>
        </w:rPr>
        <w:t xml:space="preserve"> </w:t>
      </w:r>
      <w:r w:rsidRPr="008D72E1">
        <w:rPr>
          <w:rFonts w:cs="Arial"/>
          <w:spacing w:val="-2"/>
          <w:sz w:val="18"/>
          <w:szCs w:val="18"/>
        </w:rPr>
        <w:t>арақатынасы</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 xml:space="preserve">. </w:t>
      </w:r>
      <w:r w:rsidRPr="008D72E1">
        <w:rPr>
          <w:rFonts w:cs="Arial"/>
          <w:spacing w:val="-2"/>
          <w:sz w:val="18"/>
          <w:szCs w:val="18"/>
        </w:rPr>
        <w:t>Түсім</w:t>
      </w:r>
      <w:r w:rsidRPr="00A17DC5">
        <w:rPr>
          <w:rFonts w:cs="Arial"/>
          <w:spacing w:val="-2"/>
          <w:sz w:val="18"/>
          <w:szCs w:val="18"/>
          <w:lang w:val="en-US"/>
        </w:rPr>
        <w:t xml:space="preserve"> </w:t>
      </w:r>
      <w:r w:rsidRPr="008D72E1">
        <w:rPr>
          <w:rFonts w:cs="Arial"/>
          <w:spacing w:val="-2"/>
          <w:sz w:val="18"/>
          <w:szCs w:val="18"/>
        </w:rPr>
        <w:t>шамасы</w:t>
      </w:r>
      <w:r w:rsidRPr="00A17DC5">
        <w:rPr>
          <w:rFonts w:cs="Arial"/>
          <w:spacing w:val="-2"/>
          <w:sz w:val="18"/>
          <w:szCs w:val="18"/>
          <w:lang w:val="en-US"/>
        </w:rPr>
        <w:t xml:space="preserve"> </w:t>
      </w:r>
      <w:r w:rsidRPr="008D72E1">
        <w:rPr>
          <w:rFonts w:cs="Arial"/>
          <w:spacing w:val="-2"/>
          <w:sz w:val="18"/>
          <w:szCs w:val="18"/>
        </w:rPr>
        <w:t>алынған</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алынуға</w:t>
      </w:r>
      <w:r w:rsidRPr="00A17DC5">
        <w:rPr>
          <w:rFonts w:cs="Arial"/>
          <w:spacing w:val="-2"/>
          <w:sz w:val="18"/>
          <w:szCs w:val="18"/>
          <w:lang w:val="en-US"/>
        </w:rPr>
        <w:t xml:space="preserve"> </w:t>
      </w:r>
      <w:r w:rsidRPr="008D72E1">
        <w:rPr>
          <w:rFonts w:cs="Arial"/>
          <w:spacing w:val="-2"/>
          <w:sz w:val="18"/>
          <w:szCs w:val="18"/>
        </w:rPr>
        <w:t>тиіс</w:t>
      </w:r>
      <w:r w:rsidRPr="00A17DC5">
        <w:rPr>
          <w:rFonts w:cs="Arial"/>
          <w:spacing w:val="-2"/>
          <w:sz w:val="18"/>
          <w:szCs w:val="18"/>
          <w:lang w:val="en-US"/>
        </w:rPr>
        <w:t xml:space="preserve"> </w:t>
      </w:r>
      <w:r w:rsidRPr="008D72E1">
        <w:rPr>
          <w:rFonts w:cs="Arial"/>
          <w:spacing w:val="-2"/>
          <w:sz w:val="18"/>
          <w:szCs w:val="18"/>
        </w:rPr>
        <w:t>өтемақының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w:t>
      </w:r>
      <w:r w:rsidRPr="00A17DC5">
        <w:rPr>
          <w:rFonts w:cs="Arial"/>
          <w:spacing w:val="-2"/>
          <w:sz w:val="18"/>
          <w:szCs w:val="18"/>
          <w:lang w:val="en-US"/>
        </w:rPr>
        <w:t xml:space="preserve"> </w:t>
      </w:r>
      <w:r w:rsidRPr="008D72E1">
        <w:rPr>
          <w:rFonts w:cs="Arial"/>
          <w:spacing w:val="-2"/>
          <w:sz w:val="18"/>
          <w:szCs w:val="18"/>
        </w:rPr>
        <w:t>негізінде</w:t>
      </w:r>
      <w:r w:rsidRPr="00A17DC5">
        <w:rPr>
          <w:rFonts w:cs="Arial"/>
          <w:spacing w:val="-2"/>
          <w:sz w:val="18"/>
          <w:szCs w:val="18"/>
          <w:lang w:val="en-US"/>
        </w:rPr>
        <w:t xml:space="preserve"> </w:t>
      </w:r>
      <w:r w:rsidRPr="008D72E1">
        <w:rPr>
          <w:rFonts w:cs="Arial"/>
          <w:spacing w:val="-2"/>
          <w:sz w:val="18"/>
          <w:szCs w:val="18"/>
        </w:rPr>
        <w:t>айқындалады</w:t>
      </w:r>
      <w:r w:rsidRPr="00A17DC5">
        <w:rPr>
          <w:rFonts w:cs="Arial"/>
          <w:spacing w:val="-2"/>
          <w:sz w:val="18"/>
          <w:szCs w:val="18"/>
          <w:lang w:val="en-US"/>
        </w:rPr>
        <w:t>.</w:t>
      </w:r>
    </w:p>
    <w:p w14:paraId="696A1C21" w14:textId="77777777" w:rsidR="00E345FE" w:rsidRPr="00A17DC5" w:rsidRDefault="00E345FE" w:rsidP="00E345FE">
      <w:pPr>
        <w:pStyle w:val="a0"/>
        <w:tabs>
          <w:tab w:val="left" w:pos="10980"/>
        </w:tabs>
        <w:ind w:right="15"/>
        <w:rPr>
          <w:rFonts w:eastAsiaTheme="minorHAnsi" w:cs="Arial"/>
          <w:i/>
          <w:sz w:val="18"/>
          <w:szCs w:val="18"/>
          <w:lang w:val="en-US" w:eastAsia="en-US"/>
        </w:rPr>
      </w:pPr>
      <w:r w:rsidRPr="008D72E1">
        <w:rPr>
          <w:rFonts w:eastAsiaTheme="minorHAnsi" w:cs="Arial"/>
          <w:i/>
          <w:sz w:val="18"/>
          <w:szCs w:val="18"/>
          <w:lang w:eastAsia="en-US"/>
        </w:rPr>
        <w:t>Өзге</w:t>
      </w:r>
      <w:r w:rsidRPr="00A17DC5">
        <w:rPr>
          <w:rFonts w:eastAsiaTheme="minorHAnsi" w:cs="Arial"/>
          <w:i/>
          <w:sz w:val="18"/>
          <w:szCs w:val="18"/>
          <w:lang w:val="en-US" w:eastAsia="en-US"/>
        </w:rPr>
        <w:t xml:space="preserve"> </w:t>
      </w:r>
      <w:r w:rsidRPr="008D72E1">
        <w:rPr>
          <w:rFonts w:eastAsiaTheme="minorHAnsi" w:cs="Arial"/>
          <w:i/>
          <w:sz w:val="18"/>
          <w:szCs w:val="18"/>
          <w:lang w:eastAsia="en-US"/>
        </w:rPr>
        <w:t>қызметтер</w:t>
      </w:r>
      <w:r w:rsidRPr="00A17DC5">
        <w:rPr>
          <w:rFonts w:eastAsiaTheme="minorHAnsi" w:cs="Arial"/>
          <w:i/>
          <w:sz w:val="18"/>
          <w:szCs w:val="18"/>
          <w:lang w:val="en-US" w:eastAsia="en-US"/>
        </w:rPr>
        <w:t xml:space="preserve"> </w:t>
      </w:r>
      <w:r w:rsidRPr="008D72E1">
        <w:rPr>
          <w:rFonts w:eastAsiaTheme="minorHAnsi" w:cs="Arial"/>
          <w:i/>
          <w:sz w:val="18"/>
          <w:szCs w:val="18"/>
          <w:lang w:eastAsia="en-US"/>
        </w:rPr>
        <w:t>көрсету</w:t>
      </w:r>
      <w:r w:rsidRPr="00A17DC5">
        <w:rPr>
          <w:rFonts w:eastAsiaTheme="minorHAnsi" w:cs="Arial"/>
          <w:i/>
          <w:sz w:val="18"/>
          <w:szCs w:val="18"/>
          <w:lang w:val="en-US" w:eastAsia="en-US"/>
        </w:rPr>
        <w:t xml:space="preserve"> </w:t>
      </w:r>
    </w:p>
    <w:p w14:paraId="15C641FC" w14:textId="1028A5B5" w:rsidR="00E345FE" w:rsidRPr="00A17DC5" w:rsidRDefault="00953692" w:rsidP="00E345FE">
      <w:pPr>
        <w:pStyle w:val="a0"/>
        <w:tabs>
          <w:tab w:val="left" w:pos="10980"/>
        </w:tabs>
        <w:ind w:right="15"/>
        <w:rPr>
          <w:rFonts w:cs="Arial"/>
          <w:spacing w:val="-2"/>
          <w:sz w:val="18"/>
          <w:szCs w:val="18"/>
          <w:lang w:val="en-US"/>
        </w:rPr>
      </w:pPr>
      <w:r w:rsidRPr="008D72E1">
        <w:rPr>
          <w:rFonts w:cs="Arial"/>
          <w:spacing w:val="-2"/>
          <w:sz w:val="18"/>
          <w:szCs w:val="18"/>
        </w:rPr>
        <w:lastRenderedPageBreak/>
        <w:t>Топ</w:t>
      </w:r>
      <w:r w:rsidRPr="00A17DC5">
        <w:rPr>
          <w:rFonts w:cs="Arial"/>
          <w:spacing w:val="-2"/>
          <w:sz w:val="18"/>
          <w:szCs w:val="18"/>
          <w:lang w:val="en-US"/>
        </w:rPr>
        <w:t xml:space="preserve"> </w:t>
      </w:r>
      <w:r w:rsidRPr="008D72E1">
        <w:rPr>
          <w:rFonts w:cs="Arial"/>
          <w:spacing w:val="-2"/>
          <w:sz w:val="18"/>
          <w:szCs w:val="18"/>
        </w:rPr>
        <w:t>ақылы</w:t>
      </w:r>
      <w:r w:rsidRPr="00A17DC5">
        <w:rPr>
          <w:rFonts w:cs="Arial"/>
          <w:spacing w:val="-2"/>
          <w:sz w:val="18"/>
          <w:szCs w:val="18"/>
          <w:lang w:val="en-US"/>
        </w:rPr>
        <w:t xml:space="preserve"> </w:t>
      </w:r>
      <w:r w:rsidRPr="008D72E1">
        <w:rPr>
          <w:rFonts w:cs="Arial"/>
          <w:spacing w:val="-2"/>
          <w:sz w:val="18"/>
          <w:szCs w:val="18"/>
        </w:rPr>
        <w:t>негізде</w:t>
      </w:r>
      <w:r w:rsidRPr="00A17DC5">
        <w:rPr>
          <w:rFonts w:cs="Arial"/>
          <w:spacing w:val="-2"/>
          <w:sz w:val="18"/>
          <w:szCs w:val="18"/>
          <w:lang w:val="en-US"/>
        </w:rPr>
        <w:t xml:space="preserve"> </w:t>
      </w:r>
      <w:r w:rsidRPr="008D72E1">
        <w:rPr>
          <w:rFonts w:cs="Arial"/>
          <w:spacing w:val="-2"/>
          <w:sz w:val="18"/>
          <w:szCs w:val="18"/>
        </w:rPr>
        <w:t>мынадай</w:t>
      </w:r>
      <w:r w:rsidRPr="00A17DC5">
        <w:rPr>
          <w:rFonts w:cs="Arial"/>
          <w:spacing w:val="-2"/>
          <w:sz w:val="18"/>
          <w:szCs w:val="18"/>
          <w:lang w:val="en-US"/>
        </w:rPr>
        <w:t xml:space="preserve"> </w:t>
      </w:r>
      <w:r w:rsidRPr="008D72E1">
        <w:rPr>
          <w:rFonts w:cs="Arial"/>
          <w:spacing w:val="-2"/>
          <w:sz w:val="18"/>
          <w:szCs w:val="18"/>
        </w:rPr>
        <w:t>өзге</w:t>
      </w:r>
      <w:r w:rsidRPr="00A17DC5">
        <w:rPr>
          <w:rFonts w:cs="Arial"/>
          <w:spacing w:val="-2"/>
          <w:sz w:val="18"/>
          <w:szCs w:val="18"/>
          <w:lang w:val="en-US"/>
        </w:rPr>
        <w:t xml:space="preserve"> </w:t>
      </w:r>
      <w:r w:rsidRPr="008D72E1">
        <w:rPr>
          <w:rFonts w:cs="Arial"/>
          <w:spacing w:val="-2"/>
          <w:sz w:val="18"/>
          <w:szCs w:val="18"/>
        </w:rPr>
        <w:t>қызметтерді</w:t>
      </w:r>
      <w:r w:rsidRPr="00A17DC5">
        <w:rPr>
          <w:rFonts w:cs="Arial"/>
          <w:spacing w:val="-2"/>
          <w:sz w:val="18"/>
          <w:szCs w:val="18"/>
          <w:lang w:val="en-US"/>
        </w:rPr>
        <w:t xml:space="preserve"> </w:t>
      </w:r>
      <w:r w:rsidRPr="008D72E1">
        <w:rPr>
          <w:rFonts w:cs="Arial"/>
          <w:spacing w:val="-2"/>
          <w:sz w:val="18"/>
          <w:szCs w:val="18"/>
        </w:rPr>
        <w:t>көрсетеді</w:t>
      </w:r>
      <w:r w:rsidRPr="00A17DC5">
        <w:rPr>
          <w:rFonts w:cs="Arial"/>
          <w:spacing w:val="-2"/>
          <w:sz w:val="18"/>
          <w:szCs w:val="18"/>
          <w:lang w:val="en-US"/>
        </w:rPr>
        <w:t>:</w:t>
      </w:r>
    </w:p>
    <w:p w14:paraId="71DE2D1F" w14:textId="77777777" w:rsidR="00E345FE" w:rsidRPr="008D72E1" w:rsidRDefault="00E345FE" w:rsidP="00E345FE">
      <w:pPr>
        <w:pStyle w:val="ab"/>
        <w:numPr>
          <w:ilvl w:val="0"/>
          <w:numId w:val="1"/>
        </w:numPr>
        <w:tabs>
          <w:tab w:val="left" w:pos="10980"/>
        </w:tabs>
        <w:spacing w:after="60" w:line="240" w:lineRule="auto"/>
        <w:ind w:left="567" w:right="15" w:hanging="567"/>
        <w:contextualSpacing w:val="0"/>
        <w:jc w:val="both"/>
        <w:rPr>
          <w:rFonts w:ascii="Arial" w:hAnsi="Arial" w:cs="Arial"/>
          <w:sz w:val="18"/>
          <w:szCs w:val="18"/>
          <w:lang w:val="ru-RU"/>
        </w:rPr>
      </w:pPr>
      <w:r w:rsidRPr="008D72E1">
        <w:rPr>
          <w:rFonts w:ascii="Arial" w:eastAsia="Times New Roman" w:hAnsi="Arial" w:cs="Arial"/>
          <w:sz w:val="18"/>
          <w:szCs w:val="18"/>
          <w:lang w:val="ru-RU" w:bidi="ru-RU"/>
        </w:rPr>
        <w:t>Жатақханада тұру қызметтерін ұсыну;</w:t>
      </w:r>
    </w:p>
    <w:p w14:paraId="7375F086" w14:textId="77777777" w:rsidR="00E345FE" w:rsidRPr="008D72E1" w:rsidRDefault="00E345FE" w:rsidP="00E345FE">
      <w:pPr>
        <w:pStyle w:val="ab"/>
        <w:numPr>
          <w:ilvl w:val="0"/>
          <w:numId w:val="1"/>
        </w:numPr>
        <w:tabs>
          <w:tab w:val="left" w:pos="10980"/>
        </w:tabs>
        <w:spacing w:after="60" w:line="240" w:lineRule="auto"/>
        <w:ind w:left="567" w:right="15" w:hanging="567"/>
        <w:contextualSpacing w:val="0"/>
        <w:jc w:val="both"/>
        <w:rPr>
          <w:rFonts w:ascii="Arial" w:hAnsi="Arial" w:cs="Arial"/>
          <w:sz w:val="18"/>
          <w:szCs w:val="18"/>
          <w:lang w:val="ru-RU"/>
        </w:rPr>
      </w:pPr>
      <w:r w:rsidRPr="008D72E1">
        <w:rPr>
          <w:rFonts w:ascii="Arial" w:hAnsi="Arial" w:cs="Arial"/>
          <w:sz w:val="18"/>
          <w:szCs w:val="18"/>
          <w:lang w:val="ru-RU"/>
        </w:rPr>
        <w:t>Азық-түлік өнімдерін өткізу;</w:t>
      </w:r>
    </w:p>
    <w:p w14:paraId="0E994509" w14:textId="77777777" w:rsidR="00E345FE" w:rsidRPr="008D72E1" w:rsidRDefault="00E345FE" w:rsidP="00E345FE">
      <w:pPr>
        <w:pStyle w:val="ab"/>
        <w:numPr>
          <w:ilvl w:val="0"/>
          <w:numId w:val="1"/>
        </w:numPr>
        <w:tabs>
          <w:tab w:val="left" w:pos="10980"/>
        </w:tabs>
        <w:spacing w:after="60" w:line="240" w:lineRule="auto"/>
        <w:ind w:left="567" w:right="15" w:hanging="567"/>
        <w:contextualSpacing w:val="0"/>
        <w:jc w:val="both"/>
        <w:rPr>
          <w:rFonts w:ascii="Arial" w:eastAsia="Times New Roman" w:hAnsi="Arial" w:cs="Arial"/>
          <w:sz w:val="18"/>
          <w:szCs w:val="18"/>
          <w:lang w:val="ru-RU" w:bidi="ru-RU"/>
        </w:rPr>
      </w:pPr>
      <w:r w:rsidRPr="008D72E1">
        <w:rPr>
          <w:rFonts w:ascii="Arial" w:eastAsia="Times New Roman" w:hAnsi="Arial" w:cs="Arial"/>
          <w:sz w:val="18"/>
          <w:szCs w:val="18"/>
          <w:lang w:val="ru-RU" w:bidi="ru-RU"/>
        </w:rPr>
        <w:t>Қызметтердің өзге түрлері.</w:t>
      </w:r>
    </w:p>
    <w:p w14:paraId="28FA2397" w14:textId="26C60D1C" w:rsidR="00E345FE" w:rsidRPr="008D72E1" w:rsidRDefault="00E345FE" w:rsidP="00E345FE">
      <w:pPr>
        <w:pStyle w:val="a0"/>
        <w:tabs>
          <w:tab w:val="left" w:pos="10980"/>
        </w:tabs>
        <w:spacing w:before="120"/>
        <w:ind w:right="15"/>
        <w:rPr>
          <w:rFonts w:cs="Arial"/>
          <w:spacing w:val="-2"/>
          <w:sz w:val="18"/>
          <w:szCs w:val="18"/>
        </w:rPr>
      </w:pPr>
      <w:r w:rsidRPr="008D72E1">
        <w:rPr>
          <w:rFonts w:cs="Arial"/>
          <w:sz w:val="18"/>
          <w:szCs w:val="18"/>
          <w:lang w:eastAsia="en-US" w:bidi="ru-RU"/>
        </w:rPr>
        <w:t>Өзге ақылы қызметтер көрсетуден түскен түсім осы қызметтер көрсетілген есепті кезеңде, нақты көрсетілген қызметтердің шарт бойынша көрсетілуге тиіс қызметтердің жалпы көлеміндегі үлесіне пропорционалды бағаланатын нақты операцияның аяқталу сатысына қарай танылады. Түсім шамасы алынған немесе алынуға тиіс өтемақының әділ құны негізінде айқындалады.</w:t>
      </w:r>
    </w:p>
    <w:p w14:paraId="1880FF92" w14:textId="656625F9" w:rsidR="007727A5" w:rsidRPr="008D72E1" w:rsidRDefault="007727A5"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rPr>
      </w:pPr>
      <w:r w:rsidRPr="008D72E1">
        <w:rPr>
          <w:rFonts w:ascii="Arial" w:hAnsi="Arial" w:cs="Arial"/>
          <w:b/>
          <w:bCs/>
          <w:color w:val="auto"/>
          <w:spacing w:val="-2"/>
          <w:sz w:val="18"/>
          <w:szCs w:val="18"/>
        </w:rPr>
        <w:t>Қаржылық кірістер мен шығыстар</w:t>
      </w:r>
    </w:p>
    <w:p w14:paraId="27D93C2A" w14:textId="77777777" w:rsidR="007727A5" w:rsidRPr="00A17DC5" w:rsidRDefault="007727A5" w:rsidP="007727A5">
      <w:pPr>
        <w:pStyle w:val="a0"/>
        <w:tabs>
          <w:tab w:val="left" w:pos="10980"/>
        </w:tabs>
        <w:spacing w:before="120"/>
        <w:ind w:right="15"/>
        <w:rPr>
          <w:rFonts w:cs="Arial"/>
          <w:spacing w:val="-2"/>
          <w:sz w:val="18"/>
          <w:szCs w:val="18"/>
          <w:lang w:val="en-US"/>
        </w:rPr>
      </w:pP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кірістер</w:t>
      </w:r>
      <w:r w:rsidRPr="00A17DC5">
        <w:rPr>
          <w:rFonts w:cs="Arial"/>
          <w:spacing w:val="-2"/>
          <w:sz w:val="18"/>
          <w:szCs w:val="18"/>
          <w:lang w:val="en-US"/>
        </w:rPr>
        <w:t xml:space="preserve"> </w:t>
      </w:r>
      <w:r w:rsidRPr="008D72E1">
        <w:rPr>
          <w:rFonts w:cs="Arial"/>
          <w:spacing w:val="-2"/>
          <w:sz w:val="18"/>
          <w:szCs w:val="18"/>
        </w:rPr>
        <w:t>құрамына</w:t>
      </w:r>
      <w:r w:rsidRPr="00A17DC5">
        <w:rPr>
          <w:rFonts w:cs="Arial"/>
          <w:spacing w:val="-2"/>
          <w:sz w:val="18"/>
          <w:szCs w:val="18"/>
          <w:lang w:val="en-US"/>
        </w:rPr>
        <w:t xml:space="preserve"> </w:t>
      </w:r>
      <w:r w:rsidRPr="008D72E1">
        <w:rPr>
          <w:rFonts w:cs="Arial"/>
          <w:spacing w:val="-2"/>
          <w:sz w:val="18"/>
          <w:szCs w:val="18"/>
        </w:rPr>
        <w:t>инвестицияланған</w:t>
      </w:r>
      <w:r w:rsidRPr="00A17DC5">
        <w:rPr>
          <w:rFonts w:cs="Arial"/>
          <w:spacing w:val="-2"/>
          <w:sz w:val="18"/>
          <w:szCs w:val="18"/>
          <w:lang w:val="en-US"/>
        </w:rPr>
        <w:t xml:space="preserve"> </w:t>
      </w:r>
      <w:r w:rsidRPr="008D72E1">
        <w:rPr>
          <w:rFonts w:cs="Arial"/>
          <w:spacing w:val="-2"/>
          <w:sz w:val="18"/>
          <w:szCs w:val="18"/>
        </w:rPr>
        <w:t>қаражат</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кірістер</w:t>
      </w:r>
      <w:r w:rsidRPr="00A17DC5">
        <w:rPr>
          <w:rFonts w:cs="Arial"/>
          <w:spacing w:val="-2"/>
          <w:sz w:val="18"/>
          <w:szCs w:val="18"/>
          <w:lang w:val="en-US"/>
        </w:rPr>
        <w:t xml:space="preserve"> (</w:t>
      </w:r>
      <w:r w:rsidRPr="008D72E1">
        <w:rPr>
          <w:rFonts w:cs="Arial"/>
          <w:spacing w:val="-2"/>
          <w:sz w:val="18"/>
          <w:szCs w:val="18"/>
        </w:rPr>
        <w:t>оның</w:t>
      </w:r>
      <w:r w:rsidRPr="00A17DC5">
        <w:rPr>
          <w:rFonts w:cs="Arial"/>
          <w:spacing w:val="-2"/>
          <w:sz w:val="18"/>
          <w:szCs w:val="18"/>
          <w:lang w:val="en-US"/>
        </w:rPr>
        <w:t xml:space="preserve"> </w:t>
      </w:r>
      <w:r w:rsidRPr="008D72E1">
        <w:rPr>
          <w:rFonts w:cs="Arial"/>
          <w:spacing w:val="-2"/>
          <w:sz w:val="18"/>
          <w:szCs w:val="18"/>
        </w:rPr>
        <w:t>ішінде</w:t>
      </w:r>
      <w:r w:rsidRPr="00A17DC5">
        <w:rPr>
          <w:rFonts w:cs="Arial"/>
          <w:spacing w:val="-2"/>
          <w:sz w:val="18"/>
          <w:szCs w:val="18"/>
          <w:lang w:val="en-US"/>
        </w:rPr>
        <w:t xml:space="preserve"> </w:t>
      </w:r>
      <w:r w:rsidRPr="008D72E1">
        <w:rPr>
          <w:rFonts w:cs="Arial"/>
          <w:spacing w:val="-2"/>
          <w:sz w:val="18"/>
          <w:szCs w:val="18"/>
        </w:rPr>
        <w:t>сатуға</w:t>
      </w:r>
      <w:r w:rsidRPr="00A17DC5">
        <w:rPr>
          <w:rFonts w:cs="Arial"/>
          <w:spacing w:val="-2"/>
          <w:sz w:val="18"/>
          <w:szCs w:val="18"/>
          <w:lang w:val="en-US"/>
        </w:rPr>
        <w:t xml:space="preserve"> </w:t>
      </w:r>
      <w:r w:rsidRPr="008D72E1">
        <w:rPr>
          <w:rFonts w:cs="Arial"/>
          <w:spacing w:val="-2"/>
          <w:sz w:val="18"/>
          <w:szCs w:val="18"/>
        </w:rPr>
        <w:t>арналған</w:t>
      </w:r>
      <w:r w:rsidRPr="00A17DC5">
        <w:rPr>
          <w:rFonts w:cs="Arial"/>
          <w:spacing w:val="-2"/>
          <w:sz w:val="18"/>
          <w:szCs w:val="18"/>
          <w:lang w:val="en-US"/>
        </w:rPr>
        <w:t xml:space="preserve"> </w:t>
      </w:r>
      <w:r w:rsidRPr="008D72E1">
        <w:rPr>
          <w:rFonts w:cs="Arial"/>
          <w:spacing w:val="-2"/>
          <w:sz w:val="18"/>
          <w:szCs w:val="18"/>
        </w:rPr>
        <w:t>қолда</w:t>
      </w:r>
      <w:r w:rsidRPr="00A17DC5">
        <w:rPr>
          <w:rFonts w:cs="Arial"/>
          <w:spacing w:val="-2"/>
          <w:sz w:val="18"/>
          <w:szCs w:val="18"/>
          <w:lang w:val="en-US"/>
        </w:rPr>
        <w:t xml:space="preserve"> </w:t>
      </w:r>
      <w:r w:rsidRPr="008D72E1">
        <w:rPr>
          <w:rFonts w:cs="Arial"/>
          <w:spacing w:val="-2"/>
          <w:sz w:val="18"/>
          <w:szCs w:val="18"/>
        </w:rPr>
        <w:t>бар</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активтер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сатуға</w:t>
      </w:r>
      <w:r w:rsidRPr="00A17DC5">
        <w:rPr>
          <w:rFonts w:cs="Arial"/>
          <w:spacing w:val="-2"/>
          <w:sz w:val="18"/>
          <w:szCs w:val="18"/>
          <w:lang w:val="en-US"/>
        </w:rPr>
        <w:t xml:space="preserve"> </w:t>
      </w:r>
      <w:r w:rsidRPr="008D72E1">
        <w:rPr>
          <w:rFonts w:cs="Arial"/>
          <w:spacing w:val="-2"/>
          <w:sz w:val="18"/>
          <w:szCs w:val="18"/>
        </w:rPr>
        <w:t>арналған</w:t>
      </w:r>
      <w:r w:rsidRPr="00A17DC5">
        <w:rPr>
          <w:rFonts w:cs="Arial"/>
          <w:spacing w:val="-2"/>
          <w:sz w:val="18"/>
          <w:szCs w:val="18"/>
          <w:lang w:val="en-US"/>
        </w:rPr>
        <w:t xml:space="preserve"> </w:t>
      </w:r>
      <w:r w:rsidRPr="008D72E1">
        <w:rPr>
          <w:rFonts w:cs="Arial"/>
          <w:spacing w:val="-2"/>
          <w:sz w:val="18"/>
          <w:szCs w:val="18"/>
        </w:rPr>
        <w:t>қолда</w:t>
      </w:r>
      <w:r w:rsidRPr="00A17DC5">
        <w:rPr>
          <w:rFonts w:cs="Arial"/>
          <w:spacing w:val="-2"/>
          <w:sz w:val="18"/>
          <w:szCs w:val="18"/>
          <w:lang w:val="en-US"/>
        </w:rPr>
        <w:t xml:space="preserve"> </w:t>
      </w:r>
      <w:r w:rsidRPr="008D72E1">
        <w:rPr>
          <w:rFonts w:cs="Arial"/>
          <w:spacing w:val="-2"/>
          <w:sz w:val="18"/>
          <w:szCs w:val="18"/>
        </w:rPr>
        <w:t>бар</w:t>
      </w:r>
      <w:r w:rsidRPr="00A17DC5">
        <w:rPr>
          <w:rFonts w:cs="Arial"/>
          <w:spacing w:val="-2"/>
          <w:sz w:val="18"/>
          <w:szCs w:val="18"/>
          <w:lang w:val="en-US"/>
        </w:rPr>
        <w:t xml:space="preserve"> </w:t>
      </w:r>
      <w:r w:rsidRPr="008D72E1">
        <w:rPr>
          <w:rFonts w:cs="Arial"/>
          <w:spacing w:val="-2"/>
          <w:sz w:val="18"/>
          <w:szCs w:val="18"/>
        </w:rPr>
        <w:t>инвестициялардың</w:t>
      </w:r>
      <w:r w:rsidRPr="00A17DC5">
        <w:rPr>
          <w:rFonts w:cs="Arial"/>
          <w:spacing w:val="-2"/>
          <w:sz w:val="18"/>
          <w:szCs w:val="18"/>
          <w:lang w:val="en-US"/>
        </w:rPr>
        <w:t xml:space="preserve"> </w:t>
      </w:r>
      <w:r w:rsidRPr="008D72E1">
        <w:rPr>
          <w:rFonts w:cs="Arial"/>
          <w:spacing w:val="-2"/>
          <w:sz w:val="18"/>
          <w:szCs w:val="18"/>
        </w:rPr>
        <w:t>шығып</w:t>
      </w:r>
      <w:r w:rsidRPr="00A17DC5">
        <w:rPr>
          <w:rFonts w:cs="Arial"/>
          <w:spacing w:val="-2"/>
          <w:sz w:val="18"/>
          <w:szCs w:val="18"/>
          <w:lang w:val="en-US"/>
        </w:rPr>
        <w:t xml:space="preserve"> </w:t>
      </w:r>
      <w:r w:rsidRPr="008D72E1">
        <w:rPr>
          <w:rFonts w:cs="Arial"/>
          <w:spacing w:val="-2"/>
          <w:sz w:val="18"/>
          <w:szCs w:val="18"/>
        </w:rPr>
        <w:t>қалуынан</w:t>
      </w:r>
      <w:r w:rsidRPr="00A17DC5">
        <w:rPr>
          <w:rFonts w:cs="Arial"/>
          <w:spacing w:val="-2"/>
          <w:sz w:val="18"/>
          <w:szCs w:val="18"/>
          <w:lang w:val="en-US"/>
        </w:rPr>
        <w:t xml:space="preserve"> </w:t>
      </w:r>
      <w:r w:rsidRPr="008D72E1">
        <w:rPr>
          <w:rFonts w:cs="Arial"/>
          <w:spacing w:val="-2"/>
          <w:sz w:val="18"/>
          <w:szCs w:val="18"/>
        </w:rPr>
        <w:t>түскен</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сондай</w:t>
      </w:r>
      <w:r w:rsidRPr="00A17DC5">
        <w:rPr>
          <w:rFonts w:cs="Arial"/>
          <w:spacing w:val="-2"/>
          <w:sz w:val="18"/>
          <w:szCs w:val="18"/>
          <w:lang w:val="en-US"/>
        </w:rPr>
        <w:t>-</w:t>
      </w:r>
      <w:r w:rsidRPr="008D72E1">
        <w:rPr>
          <w:rFonts w:cs="Arial"/>
          <w:spacing w:val="-2"/>
          <w:sz w:val="18"/>
          <w:szCs w:val="18"/>
        </w:rPr>
        <w:t>ақ</w:t>
      </w:r>
      <w:r w:rsidRPr="00A17DC5">
        <w:rPr>
          <w:rFonts w:cs="Arial"/>
          <w:spacing w:val="-2"/>
          <w:sz w:val="18"/>
          <w:szCs w:val="18"/>
          <w:lang w:val="en-US"/>
        </w:rPr>
        <w:t xml:space="preserve"> </w:t>
      </w:r>
      <w:r w:rsidRPr="008D72E1">
        <w:rPr>
          <w:rFonts w:cs="Arial"/>
          <w:spacing w:val="-2"/>
          <w:sz w:val="18"/>
          <w:szCs w:val="18"/>
        </w:rPr>
        <w:t>оң</w:t>
      </w:r>
      <w:r w:rsidRPr="00A17DC5">
        <w:rPr>
          <w:rFonts w:cs="Arial"/>
          <w:spacing w:val="-2"/>
          <w:sz w:val="18"/>
          <w:szCs w:val="18"/>
          <w:lang w:val="en-US"/>
        </w:rPr>
        <w:t xml:space="preserve"> </w:t>
      </w:r>
      <w:r w:rsidRPr="008D72E1">
        <w:rPr>
          <w:rFonts w:cs="Arial"/>
          <w:spacing w:val="-2"/>
          <w:sz w:val="18"/>
          <w:szCs w:val="18"/>
        </w:rPr>
        <w:t>бағамдық</w:t>
      </w:r>
      <w:r w:rsidRPr="00A17DC5">
        <w:rPr>
          <w:rFonts w:cs="Arial"/>
          <w:spacing w:val="-2"/>
          <w:sz w:val="18"/>
          <w:szCs w:val="18"/>
          <w:lang w:val="en-US"/>
        </w:rPr>
        <w:t xml:space="preserve"> </w:t>
      </w:r>
      <w:r w:rsidRPr="008D72E1">
        <w:rPr>
          <w:rFonts w:cs="Arial"/>
          <w:spacing w:val="-2"/>
          <w:sz w:val="18"/>
          <w:szCs w:val="18"/>
        </w:rPr>
        <w:t>айырмалар</w:t>
      </w:r>
      <w:r w:rsidRPr="00A17DC5">
        <w:rPr>
          <w:rFonts w:cs="Arial"/>
          <w:spacing w:val="-2"/>
          <w:sz w:val="18"/>
          <w:szCs w:val="18"/>
          <w:lang w:val="en-US"/>
        </w:rPr>
        <w:t xml:space="preserve"> </w:t>
      </w:r>
      <w:r w:rsidRPr="008D72E1">
        <w:rPr>
          <w:rFonts w:cs="Arial"/>
          <w:spacing w:val="-2"/>
          <w:sz w:val="18"/>
          <w:szCs w:val="18"/>
        </w:rPr>
        <w:t>енгізіледі</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кіріс</w:t>
      </w:r>
      <w:r w:rsidRPr="00A17DC5">
        <w:rPr>
          <w:rFonts w:cs="Arial"/>
          <w:spacing w:val="-2"/>
          <w:sz w:val="18"/>
          <w:szCs w:val="18"/>
          <w:lang w:val="en-US"/>
        </w:rPr>
        <w:t xml:space="preserve"> </w:t>
      </w:r>
      <w:r w:rsidRPr="008D72E1">
        <w:rPr>
          <w:rFonts w:cs="Arial"/>
          <w:spacing w:val="-2"/>
          <w:sz w:val="18"/>
          <w:szCs w:val="18"/>
        </w:rPr>
        <w:t>туындаған</w:t>
      </w:r>
      <w:r w:rsidRPr="00A17DC5">
        <w:rPr>
          <w:rFonts w:cs="Arial"/>
          <w:spacing w:val="-2"/>
          <w:sz w:val="18"/>
          <w:szCs w:val="18"/>
          <w:lang w:val="en-US"/>
        </w:rPr>
        <w:t xml:space="preserve"> </w:t>
      </w:r>
      <w:r w:rsidRPr="008D72E1">
        <w:rPr>
          <w:rFonts w:cs="Arial"/>
          <w:spacing w:val="-2"/>
          <w:sz w:val="18"/>
          <w:szCs w:val="18"/>
        </w:rPr>
        <w:t>сәтте</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r w:rsidRPr="008D72E1">
        <w:rPr>
          <w:rFonts w:cs="Arial"/>
          <w:spacing w:val="-2"/>
          <w:sz w:val="18"/>
          <w:szCs w:val="18"/>
        </w:rPr>
        <w:t>және</w:t>
      </w:r>
      <w:r w:rsidRPr="00A17DC5">
        <w:rPr>
          <w:rFonts w:cs="Arial"/>
          <w:spacing w:val="-2"/>
          <w:sz w:val="18"/>
          <w:szCs w:val="18"/>
          <w:lang w:val="en-US"/>
        </w:rPr>
        <w:t xml:space="preserve"> </w:t>
      </w:r>
      <w:r w:rsidRPr="008D72E1">
        <w:rPr>
          <w:rFonts w:cs="Arial"/>
          <w:spacing w:val="-2"/>
          <w:sz w:val="18"/>
          <w:szCs w:val="18"/>
        </w:rPr>
        <w:t>оның</w:t>
      </w:r>
      <w:r w:rsidRPr="00A17DC5">
        <w:rPr>
          <w:rFonts w:cs="Arial"/>
          <w:spacing w:val="-2"/>
          <w:sz w:val="18"/>
          <w:szCs w:val="18"/>
          <w:lang w:val="en-US"/>
        </w:rPr>
        <w:t xml:space="preserve"> </w:t>
      </w:r>
      <w:r w:rsidRPr="008D72E1">
        <w:rPr>
          <w:rFonts w:cs="Arial"/>
          <w:spacing w:val="-2"/>
          <w:sz w:val="18"/>
          <w:szCs w:val="18"/>
        </w:rPr>
        <w:t>сомасы</w:t>
      </w:r>
      <w:r w:rsidRPr="00A17DC5">
        <w:rPr>
          <w:rFonts w:cs="Arial"/>
          <w:spacing w:val="-2"/>
          <w:sz w:val="18"/>
          <w:szCs w:val="18"/>
          <w:lang w:val="en-US"/>
        </w:rPr>
        <w:t xml:space="preserve"> </w:t>
      </w:r>
      <w:r w:rsidRPr="008D72E1">
        <w:rPr>
          <w:rFonts w:cs="Arial"/>
          <w:spacing w:val="-2"/>
          <w:sz w:val="18"/>
          <w:szCs w:val="18"/>
        </w:rPr>
        <w:t>тиімді</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мөлшерлеме</w:t>
      </w:r>
      <w:r w:rsidRPr="00A17DC5">
        <w:rPr>
          <w:rFonts w:cs="Arial"/>
          <w:spacing w:val="-2"/>
          <w:sz w:val="18"/>
          <w:szCs w:val="18"/>
          <w:lang w:val="en-US"/>
        </w:rPr>
        <w:t xml:space="preserve"> </w:t>
      </w:r>
      <w:r w:rsidRPr="008D72E1">
        <w:rPr>
          <w:rFonts w:cs="Arial"/>
          <w:spacing w:val="-2"/>
          <w:sz w:val="18"/>
          <w:szCs w:val="18"/>
        </w:rPr>
        <w:t>әдісімен</w:t>
      </w:r>
      <w:r w:rsidRPr="00A17DC5">
        <w:rPr>
          <w:rFonts w:cs="Arial"/>
          <w:spacing w:val="-2"/>
          <w:sz w:val="18"/>
          <w:szCs w:val="18"/>
          <w:lang w:val="en-US"/>
        </w:rPr>
        <w:t xml:space="preserve"> </w:t>
      </w:r>
      <w:r w:rsidRPr="008D72E1">
        <w:rPr>
          <w:rFonts w:cs="Arial"/>
          <w:spacing w:val="-2"/>
          <w:sz w:val="18"/>
          <w:szCs w:val="18"/>
        </w:rPr>
        <w:t>есептеледі</w:t>
      </w:r>
      <w:r w:rsidRPr="00A17DC5">
        <w:rPr>
          <w:rFonts w:cs="Arial"/>
          <w:spacing w:val="-2"/>
          <w:sz w:val="18"/>
          <w:szCs w:val="18"/>
          <w:lang w:val="en-US"/>
        </w:rPr>
        <w:t>.</w:t>
      </w:r>
    </w:p>
    <w:p w14:paraId="53E5CC9B" w14:textId="77777777" w:rsidR="007727A5" w:rsidRPr="00A17DC5" w:rsidRDefault="007727A5" w:rsidP="007727A5">
      <w:pPr>
        <w:pStyle w:val="a0"/>
        <w:tabs>
          <w:tab w:val="left" w:pos="10980"/>
        </w:tabs>
        <w:spacing w:before="120"/>
        <w:ind w:right="15"/>
        <w:rPr>
          <w:rFonts w:cs="Arial"/>
          <w:spacing w:val="-2"/>
          <w:sz w:val="18"/>
          <w:szCs w:val="18"/>
          <w:lang w:val="en-US"/>
        </w:rPr>
      </w:pP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шығыстар</w:t>
      </w:r>
      <w:r w:rsidRPr="00A17DC5">
        <w:rPr>
          <w:rFonts w:cs="Arial"/>
          <w:spacing w:val="-2"/>
          <w:sz w:val="18"/>
          <w:szCs w:val="18"/>
          <w:lang w:val="en-US"/>
        </w:rPr>
        <w:t xml:space="preserve"> </w:t>
      </w:r>
      <w:r w:rsidRPr="008D72E1">
        <w:rPr>
          <w:rFonts w:cs="Arial"/>
          <w:spacing w:val="-2"/>
          <w:sz w:val="18"/>
          <w:szCs w:val="18"/>
        </w:rPr>
        <w:t>құрамына</w:t>
      </w:r>
      <w:r w:rsidRPr="00A17DC5">
        <w:rPr>
          <w:rFonts w:cs="Arial"/>
          <w:spacing w:val="-2"/>
          <w:sz w:val="18"/>
          <w:szCs w:val="18"/>
          <w:lang w:val="en-US"/>
        </w:rPr>
        <w:t xml:space="preserve"> </w:t>
      </w:r>
      <w:r w:rsidRPr="008D72E1">
        <w:rPr>
          <w:rFonts w:cs="Arial"/>
          <w:spacing w:val="-2"/>
          <w:sz w:val="18"/>
          <w:szCs w:val="18"/>
        </w:rPr>
        <w:t>қарыздар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шығыстар</w:t>
      </w:r>
      <w:r w:rsidRPr="00A17DC5">
        <w:rPr>
          <w:rFonts w:cs="Arial"/>
          <w:spacing w:val="-2"/>
          <w:sz w:val="18"/>
          <w:szCs w:val="18"/>
          <w:lang w:val="en-US"/>
        </w:rPr>
        <w:t xml:space="preserve">, </w:t>
      </w:r>
      <w:r w:rsidRPr="008D72E1">
        <w:rPr>
          <w:rFonts w:cs="Arial"/>
          <w:spacing w:val="-2"/>
          <w:sz w:val="18"/>
          <w:szCs w:val="18"/>
        </w:rPr>
        <w:t>резервтер</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дисконт</w:t>
      </w:r>
      <w:r w:rsidRPr="00A17DC5">
        <w:rPr>
          <w:rFonts w:cs="Arial"/>
          <w:spacing w:val="-2"/>
          <w:sz w:val="18"/>
          <w:szCs w:val="18"/>
          <w:lang w:val="en-US"/>
        </w:rPr>
        <w:t xml:space="preserve"> </w:t>
      </w:r>
      <w:r w:rsidRPr="008D72E1">
        <w:rPr>
          <w:rFonts w:cs="Arial"/>
          <w:spacing w:val="-2"/>
          <w:sz w:val="18"/>
          <w:szCs w:val="18"/>
        </w:rPr>
        <w:t>амортизациясын</w:t>
      </w:r>
      <w:r w:rsidRPr="00A17DC5">
        <w:rPr>
          <w:rFonts w:cs="Arial"/>
          <w:spacing w:val="-2"/>
          <w:sz w:val="18"/>
          <w:szCs w:val="18"/>
          <w:lang w:val="en-US"/>
        </w:rPr>
        <w:t xml:space="preserve"> </w:t>
      </w:r>
      <w:r w:rsidRPr="008D72E1">
        <w:rPr>
          <w:rFonts w:cs="Arial"/>
          <w:spacing w:val="-2"/>
          <w:sz w:val="18"/>
          <w:szCs w:val="18"/>
        </w:rPr>
        <w:t>көрсететін</w:t>
      </w:r>
      <w:r w:rsidRPr="00A17DC5">
        <w:rPr>
          <w:rFonts w:cs="Arial"/>
          <w:spacing w:val="-2"/>
          <w:sz w:val="18"/>
          <w:szCs w:val="18"/>
          <w:lang w:val="en-US"/>
        </w:rPr>
        <w:t xml:space="preserve"> </w:t>
      </w:r>
      <w:r w:rsidRPr="008D72E1">
        <w:rPr>
          <w:rFonts w:cs="Arial"/>
          <w:spacing w:val="-2"/>
          <w:sz w:val="18"/>
          <w:szCs w:val="18"/>
        </w:rPr>
        <w:t>сомалар</w:t>
      </w:r>
      <w:r w:rsidRPr="00A17DC5">
        <w:rPr>
          <w:rFonts w:cs="Arial"/>
          <w:spacing w:val="-2"/>
          <w:sz w:val="18"/>
          <w:szCs w:val="18"/>
          <w:lang w:val="en-US"/>
        </w:rPr>
        <w:t xml:space="preserve">, </w:t>
      </w:r>
      <w:r w:rsidRPr="008D72E1">
        <w:rPr>
          <w:rFonts w:cs="Arial"/>
          <w:spacing w:val="-2"/>
          <w:sz w:val="18"/>
          <w:szCs w:val="18"/>
        </w:rPr>
        <w:t>теріс</w:t>
      </w:r>
      <w:r w:rsidRPr="00A17DC5">
        <w:rPr>
          <w:rFonts w:cs="Arial"/>
          <w:spacing w:val="-2"/>
          <w:sz w:val="18"/>
          <w:szCs w:val="18"/>
          <w:lang w:val="en-US"/>
        </w:rPr>
        <w:t xml:space="preserve"> </w:t>
      </w:r>
      <w:r w:rsidRPr="008D72E1">
        <w:rPr>
          <w:rFonts w:cs="Arial"/>
          <w:spacing w:val="-2"/>
          <w:sz w:val="18"/>
          <w:szCs w:val="18"/>
        </w:rPr>
        <w:t>бағамдық</w:t>
      </w:r>
      <w:r w:rsidRPr="00A17DC5">
        <w:rPr>
          <w:rFonts w:cs="Arial"/>
          <w:spacing w:val="-2"/>
          <w:sz w:val="18"/>
          <w:szCs w:val="18"/>
          <w:lang w:val="en-US"/>
        </w:rPr>
        <w:t xml:space="preserve"> </w:t>
      </w:r>
      <w:r w:rsidRPr="008D72E1">
        <w:rPr>
          <w:rFonts w:cs="Arial"/>
          <w:spacing w:val="-2"/>
          <w:sz w:val="18"/>
          <w:szCs w:val="18"/>
        </w:rPr>
        <w:t>айырмалар</w:t>
      </w:r>
      <w:r w:rsidRPr="00A17DC5">
        <w:rPr>
          <w:rFonts w:cs="Arial"/>
          <w:spacing w:val="-2"/>
          <w:sz w:val="18"/>
          <w:szCs w:val="18"/>
          <w:lang w:val="en-US"/>
        </w:rPr>
        <w:t xml:space="preserve">, </w:t>
      </w:r>
      <w:r w:rsidRPr="008D72E1">
        <w:rPr>
          <w:rFonts w:cs="Arial"/>
          <w:spacing w:val="-2"/>
          <w:sz w:val="18"/>
          <w:szCs w:val="18"/>
        </w:rPr>
        <w:t>өзгерістері</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көрсетілетін</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w:t>
      </w:r>
      <w:r w:rsidRPr="00A17DC5">
        <w:rPr>
          <w:rFonts w:cs="Arial"/>
          <w:spacing w:val="-2"/>
          <w:sz w:val="18"/>
          <w:szCs w:val="18"/>
          <w:lang w:val="en-US"/>
        </w:rPr>
        <w:t xml:space="preserve"> </w:t>
      </w:r>
      <w:r w:rsidRPr="008D72E1">
        <w:rPr>
          <w:rFonts w:cs="Arial"/>
          <w:spacing w:val="-2"/>
          <w:sz w:val="18"/>
          <w:szCs w:val="18"/>
        </w:rPr>
        <w:t>бойынша</w:t>
      </w:r>
      <w:r w:rsidRPr="00A17DC5">
        <w:rPr>
          <w:rFonts w:cs="Arial"/>
          <w:spacing w:val="-2"/>
          <w:sz w:val="18"/>
          <w:szCs w:val="18"/>
          <w:lang w:val="en-US"/>
        </w:rPr>
        <w:t xml:space="preserve"> </w:t>
      </w:r>
      <w:r w:rsidRPr="008D72E1">
        <w:rPr>
          <w:rFonts w:cs="Arial"/>
          <w:spacing w:val="-2"/>
          <w:sz w:val="18"/>
          <w:szCs w:val="18"/>
        </w:rPr>
        <w:t>бағаланатын</w:t>
      </w:r>
      <w:r w:rsidRPr="00A17DC5">
        <w:rPr>
          <w:rFonts w:cs="Arial"/>
          <w:spacing w:val="-2"/>
          <w:sz w:val="18"/>
          <w:szCs w:val="18"/>
          <w:lang w:val="en-US"/>
        </w:rPr>
        <w:t xml:space="preserve"> </w:t>
      </w:r>
      <w:r w:rsidRPr="008D72E1">
        <w:rPr>
          <w:rFonts w:cs="Arial"/>
          <w:spacing w:val="-2"/>
          <w:sz w:val="18"/>
          <w:szCs w:val="18"/>
        </w:rPr>
        <w:t>құралдар</w:t>
      </w:r>
      <w:r w:rsidRPr="00A17DC5">
        <w:rPr>
          <w:rFonts w:cs="Arial"/>
          <w:spacing w:val="-2"/>
          <w:sz w:val="18"/>
          <w:szCs w:val="18"/>
          <w:lang w:val="en-US"/>
        </w:rPr>
        <w:t xml:space="preserve"> </w:t>
      </w:r>
      <w:r w:rsidRPr="008D72E1">
        <w:rPr>
          <w:rFonts w:cs="Arial"/>
          <w:spacing w:val="-2"/>
          <w:sz w:val="18"/>
          <w:szCs w:val="18"/>
        </w:rPr>
        <w:t>санатына</w:t>
      </w:r>
      <w:r w:rsidRPr="00A17DC5">
        <w:rPr>
          <w:rFonts w:cs="Arial"/>
          <w:spacing w:val="-2"/>
          <w:sz w:val="18"/>
          <w:szCs w:val="18"/>
          <w:lang w:val="en-US"/>
        </w:rPr>
        <w:t xml:space="preserve"> </w:t>
      </w:r>
      <w:r w:rsidRPr="008D72E1">
        <w:rPr>
          <w:rFonts w:cs="Arial"/>
          <w:spacing w:val="-2"/>
          <w:sz w:val="18"/>
          <w:szCs w:val="18"/>
        </w:rPr>
        <w:t>жіктелген</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активтердің</w:t>
      </w:r>
      <w:r w:rsidRPr="00A17DC5">
        <w:rPr>
          <w:rFonts w:cs="Arial"/>
          <w:spacing w:val="-2"/>
          <w:sz w:val="18"/>
          <w:szCs w:val="18"/>
          <w:lang w:val="en-US"/>
        </w:rPr>
        <w:t xml:space="preserve"> </w:t>
      </w:r>
      <w:r w:rsidRPr="008D72E1">
        <w:rPr>
          <w:rFonts w:cs="Arial"/>
          <w:spacing w:val="-2"/>
          <w:sz w:val="18"/>
          <w:szCs w:val="18"/>
        </w:rPr>
        <w:t>әділ</w:t>
      </w:r>
      <w:r w:rsidRPr="00A17DC5">
        <w:rPr>
          <w:rFonts w:cs="Arial"/>
          <w:spacing w:val="-2"/>
          <w:sz w:val="18"/>
          <w:szCs w:val="18"/>
          <w:lang w:val="en-US"/>
        </w:rPr>
        <w:t xml:space="preserve"> </w:t>
      </w:r>
      <w:r w:rsidRPr="008D72E1">
        <w:rPr>
          <w:rFonts w:cs="Arial"/>
          <w:spacing w:val="-2"/>
          <w:sz w:val="18"/>
          <w:szCs w:val="18"/>
        </w:rPr>
        <w:t>құнындағы</w:t>
      </w:r>
      <w:r w:rsidRPr="00A17DC5">
        <w:rPr>
          <w:rFonts w:cs="Arial"/>
          <w:spacing w:val="-2"/>
          <w:sz w:val="18"/>
          <w:szCs w:val="18"/>
          <w:lang w:val="en-US"/>
        </w:rPr>
        <w:t xml:space="preserve"> </w:t>
      </w:r>
      <w:r w:rsidRPr="008D72E1">
        <w:rPr>
          <w:rFonts w:cs="Arial"/>
          <w:spacing w:val="-2"/>
          <w:sz w:val="18"/>
          <w:szCs w:val="18"/>
        </w:rPr>
        <w:t>өзгерістер</w:t>
      </w:r>
      <w:r w:rsidRPr="00A17DC5">
        <w:rPr>
          <w:rFonts w:cs="Arial"/>
          <w:spacing w:val="-2"/>
          <w:sz w:val="18"/>
          <w:szCs w:val="18"/>
          <w:lang w:val="en-US"/>
        </w:rPr>
        <w:t xml:space="preserve">, </w:t>
      </w:r>
      <w:r w:rsidRPr="008D72E1">
        <w:rPr>
          <w:rFonts w:cs="Arial"/>
          <w:spacing w:val="-2"/>
          <w:sz w:val="18"/>
          <w:szCs w:val="18"/>
        </w:rPr>
        <w:t>сондай</w:t>
      </w:r>
      <w:r w:rsidRPr="00A17DC5">
        <w:rPr>
          <w:rFonts w:cs="Arial"/>
          <w:spacing w:val="-2"/>
          <w:sz w:val="18"/>
          <w:szCs w:val="18"/>
          <w:lang w:val="en-US"/>
        </w:rPr>
        <w:t>-</w:t>
      </w:r>
      <w:r w:rsidRPr="008D72E1">
        <w:rPr>
          <w:rFonts w:cs="Arial"/>
          <w:spacing w:val="-2"/>
          <w:sz w:val="18"/>
          <w:szCs w:val="18"/>
        </w:rPr>
        <w:t>ақ</w:t>
      </w:r>
      <w:r w:rsidRPr="00A17DC5">
        <w:rPr>
          <w:rFonts w:cs="Arial"/>
          <w:spacing w:val="-2"/>
          <w:sz w:val="18"/>
          <w:szCs w:val="18"/>
          <w:lang w:val="en-US"/>
        </w:rPr>
        <w:t xml:space="preserve"> </w:t>
      </w:r>
      <w:r w:rsidRPr="008D72E1">
        <w:rPr>
          <w:rFonts w:cs="Arial"/>
          <w:spacing w:val="-2"/>
          <w:sz w:val="18"/>
          <w:szCs w:val="18"/>
        </w:rPr>
        <w:t>қаржылық</w:t>
      </w:r>
      <w:r w:rsidRPr="00A17DC5">
        <w:rPr>
          <w:rFonts w:cs="Arial"/>
          <w:spacing w:val="-2"/>
          <w:sz w:val="18"/>
          <w:szCs w:val="18"/>
          <w:lang w:val="en-US"/>
        </w:rPr>
        <w:t xml:space="preserve"> </w:t>
      </w:r>
      <w:r w:rsidRPr="008D72E1">
        <w:rPr>
          <w:rFonts w:cs="Arial"/>
          <w:spacing w:val="-2"/>
          <w:sz w:val="18"/>
          <w:szCs w:val="18"/>
        </w:rPr>
        <w:t>активтердің</w:t>
      </w:r>
      <w:r w:rsidRPr="00A17DC5">
        <w:rPr>
          <w:rFonts w:cs="Arial"/>
          <w:spacing w:val="-2"/>
          <w:sz w:val="18"/>
          <w:szCs w:val="18"/>
          <w:lang w:val="en-US"/>
        </w:rPr>
        <w:t xml:space="preserve"> </w:t>
      </w:r>
      <w:r w:rsidRPr="008D72E1">
        <w:rPr>
          <w:rFonts w:cs="Arial"/>
          <w:spacing w:val="-2"/>
          <w:sz w:val="18"/>
          <w:szCs w:val="18"/>
        </w:rPr>
        <w:t>құнсыздануынан</w:t>
      </w:r>
      <w:r w:rsidRPr="00A17DC5">
        <w:rPr>
          <w:rFonts w:cs="Arial"/>
          <w:spacing w:val="-2"/>
          <w:sz w:val="18"/>
          <w:szCs w:val="18"/>
          <w:lang w:val="en-US"/>
        </w:rPr>
        <w:t xml:space="preserve"> </w:t>
      </w:r>
      <w:r w:rsidRPr="008D72E1">
        <w:rPr>
          <w:rFonts w:cs="Arial"/>
          <w:spacing w:val="-2"/>
          <w:sz w:val="18"/>
          <w:szCs w:val="18"/>
        </w:rPr>
        <w:t>танылған</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енгізіледі</w:t>
      </w:r>
      <w:r w:rsidRPr="00A17DC5">
        <w:rPr>
          <w:rFonts w:cs="Arial"/>
          <w:spacing w:val="-2"/>
          <w:sz w:val="18"/>
          <w:szCs w:val="18"/>
          <w:lang w:val="en-US"/>
        </w:rPr>
        <w:t xml:space="preserve">. </w:t>
      </w:r>
      <w:r w:rsidRPr="008D72E1">
        <w:rPr>
          <w:rFonts w:cs="Arial"/>
          <w:spacing w:val="-2"/>
          <w:sz w:val="18"/>
          <w:szCs w:val="18"/>
        </w:rPr>
        <w:t>Жіктелетін</w:t>
      </w:r>
      <w:r w:rsidRPr="00A17DC5">
        <w:rPr>
          <w:rFonts w:cs="Arial"/>
          <w:spacing w:val="-2"/>
          <w:sz w:val="18"/>
          <w:szCs w:val="18"/>
          <w:lang w:val="en-US"/>
        </w:rPr>
        <w:t xml:space="preserve"> </w:t>
      </w:r>
      <w:r w:rsidRPr="008D72E1">
        <w:rPr>
          <w:rFonts w:cs="Arial"/>
          <w:spacing w:val="-2"/>
          <w:sz w:val="18"/>
          <w:szCs w:val="18"/>
        </w:rPr>
        <w:t>активті</w:t>
      </w:r>
      <w:r w:rsidRPr="00A17DC5">
        <w:rPr>
          <w:rFonts w:cs="Arial"/>
          <w:spacing w:val="-2"/>
          <w:sz w:val="18"/>
          <w:szCs w:val="18"/>
          <w:lang w:val="en-US"/>
        </w:rPr>
        <w:t xml:space="preserve"> </w:t>
      </w:r>
      <w:r w:rsidRPr="008D72E1">
        <w:rPr>
          <w:rFonts w:cs="Arial"/>
          <w:spacing w:val="-2"/>
          <w:sz w:val="18"/>
          <w:szCs w:val="18"/>
        </w:rPr>
        <w:t>сатып</w:t>
      </w:r>
      <w:r w:rsidRPr="00A17DC5">
        <w:rPr>
          <w:rFonts w:cs="Arial"/>
          <w:spacing w:val="-2"/>
          <w:sz w:val="18"/>
          <w:szCs w:val="18"/>
          <w:lang w:val="en-US"/>
        </w:rPr>
        <w:t xml:space="preserve"> </w:t>
      </w:r>
      <w:r w:rsidRPr="008D72E1">
        <w:rPr>
          <w:rFonts w:cs="Arial"/>
          <w:spacing w:val="-2"/>
          <w:sz w:val="18"/>
          <w:szCs w:val="18"/>
        </w:rPr>
        <w:t>алуға</w:t>
      </w:r>
      <w:r w:rsidRPr="00A17DC5">
        <w:rPr>
          <w:rFonts w:cs="Arial"/>
          <w:spacing w:val="-2"/>
          <w:sz w:val="18"/>
          <w:szCs w:val="18"/>
          <w:lang w:val="en-US"/>
        </w:rPr>
        <w:t xml:space="preserve">, </w:t>
      </w:r>
      <w:r w:rsidRPr="008D72E1">
        <w:rPr>
          <w:rFonts w:cs="Arial"/>
          <w:spacing w:val="-2"/>
          <w:sz w:val="18"/>
          <w:szCs w:val="18"/>
        </w:rPr>
        <w:t>салуға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өндіруге</w:t>
      </w:r>
      <w:r w:rsidRPr="00A17DC5">
        <w:rPr>
          <w:rFonts w:cs="Arial"/>
          <w:spacing w:val="-2"/>
          <w:sz w:val="18"/>
          <w:szCs w:val="18"/>
          <w:lang w:val="en-US"/>
        </w:rPr>
        <w:t xml:space="preserve"> </w:t>
      </w:r>
      <w:r w:rsidRPr="008D72E1">
        <w:rPr>
          <w:rFonts w:cs="Arial"/>
          <w:spacing w:val="-2"/>
          <w:sz w:val="18"/>
          <w:szCs w:val="18"/>
        </w:rPr>
        <w:t>тікелей</w:t>
      </w:r>
      <w:r w:rsidRPr="00A17DC5">
        <w:rPr>
          <w:rFonts w:cs="Arial"/>
          <w:spacing w:val="-2"/>
          <w:sz w:val="18"/>
          <w:szCs w:val="18"/>
          <w:lang w:val="en-US"/>
        </w:rPr>
        <w:t xml:space="preserve"> </w:t>
      </w:r>
      <w:r w:rsidRPr="008D72E1">
        <w:rPr>
          <w:rFonts w:cs="Arial"/>
          <w:spacing w:val="-2"/>
          <w:sz w:val="18"/>
          <w:szCs w:val="18"/>
        </w:rPr>
        <w:t>қатысы</w:t>
      </w:r>
      <w:r w:rsidRPr="00A17DC5">
        <w:rPr>
          <w:rFonts w:cs="Arial"/>
          <w:spacing w:val="-2"/>
          <w:sz w:val="18"/>
          <w:szCs w:val="18"/>
          <w:lang w:val="en-US"/>
        </w:rPr>
        <w:t xml:space="preserve"> </w:t>
      </w:r>
      <w:r w:rsidRPr="008D72E1">
        <w:rPr>
          <w:rFonts w:cs="Arial"/>
          <w:spacing w:val="-2"/>
          <w:sz w:val="18"/>
          <w:szCs w:val="18"/>
        </w:rPr>
        <w:t>жоқ</w:t>
      </w:r>
      <w:r w:rsidRPr="00A17DC5">
        <w:rPr>
          <w:rFonts w:cs="Arial"/>
          <w:spacing w:val="-2"/>
          <w:sz w:val="18"/>
          <w:szCs w:val="18"/>
          <w:lang w:val="en-US"/>
        </w:rPr>
        <w:t xml:space="preserve"> </w:t>
      </w:r>
      <w:r w:rsidRPr="008D72E1">
        <w:rPr>
          <w:rFonts w:cs="Arial"/>
          <w:spacing w:val="-2"/>
          <w:sz w:val="18"/>
          <w:szCs w:val="18"/>
        </w:rPr>
        <w:t>қарыз</w:t>
      </w:r>
      <w:r w:rsidRPr="00A17DC5">
        <w:rPr>
          <w:rFonts w:cs="Arial"/>
          <w:spacing w:val="-2"/>
          <w:sz w:val="18"/>
          <w:szCs w:val="18"/>
          <w:lang w:val="en-US"/>
        </w:rPr>
        <w:t xml:space="preserve"> </w:t>
      </w:r>
      <w:r w:rsidRPr="008D72E1">
        <w:rPr>
          <w:rFonts w:cs="Arial"/>
          <w:spacing w:val="-2"/>
          <w:sz w:val="18"/>
          <w:szCs w:val="18"/>
        </w:rPr>
        <w:t>қаражатын</w:t>
      </w:r>
      <w:r w:rsidRPr="00A17DC5">
        <w:rPr>
          <w:rFonts w:cs="Arial"/>
          <w:spacing w:val="-2"/>
          <w:sz w:val="18"/>
          <w:szCs w:val="18"/>
          <w:lang w:val="en-US"/>
        </w:rPr>
        <w:t xml:space="preserve"> </w:t>
      </w:r>
      <w:r w:rsidRPr="008D72E1">
        <w:rPr>
          <w:rFonts w:cs="Arial"/>
          <w:spacing w:val="-2"/>
          <w:sz w:val="18"/>
          <w:szCs w:val="18"/>
        </w:rPr>
        <w:t>тартуға</w:t>
      </w:r>
      <w:r w:rsidRPr="00A17DC5">
        <w:rPr>
          <w:rFonts w:cs="Arial"/>
          <w:spacing w:val="-2"/>
          <w:sz w:val="18"/>
          <w:szCs w:val="18"/>
          <w:lang w:val="en-US"/>
        </w:rPr>
        <w:t xml:space="preserve"> </w:t>
      </w:r>
      <w:r w:rsidRPr="008D72E1">
        <w:rPr>
          <w:rFonts w:cs="Arial"/>
          <w:spacing w:val="-2"/>
          <w:sz w:val="18"/>
          <w:szCs w:val="18"/>
        </w:rPr>
        <w:t>байланысты</w:t>
      </w:r>
      <w:r w:rsidRPr="00A17DC5">
        <w:rPr>
          <w:rFonts w:cs="Arial"/>
          <w:spacing w:val="-2"/>
          <w:sz w:val="18"/>
          <w:szCs w:val="18"/>
          <w:lang w:val="en-US"/>
        </w:rPr>
        <w:t xml:space="preserve"> </w:t>
      </w:r>
      <w:r w:rsidRPr="008D72E1">
        <w:rPr>
          <w:rFonts w:cs="Arial"/>
          <w:spacing w:val="-2"/>
          <w:sz w:val="18"/>
          <w:szCs w:val="18"/>
        </w:rPr>
        <w:t>шығындар</w:t>
      </w:r>
      <w:r w:rsidRPr="00A17DC5">
        <w:rPr>
          <w:rFonts w:cs="Arial"/>
          <w:spacing w:val="-2"/>
          <w:sz w:val="18"/>
          <w:szCs w:val="18"/>
          <w:lang w:val="en-US"/>
        </w:rPr>
        <w:t xml:space="preserve"> </w:t>
      </w:r>
      <w:r w:rsidRPr="008D72E1">
        <w:rPr>
          <w:rFonts w:cs="Arial"/>
          <w:spacing w:val="-2"/>
          <w:sz w:val="18"/>
          <w:szCs w:val="18"/>
        </w:rPr>
        <w:t>тиімді</w:t>
      </w:r>
      <w:r w:rsidRPr="00A17DC5">
        <w:rPr>
          <w:rFonts w:cs="Arial"/>
          <w:spacing w:val="-2"/>
          <w:sz w:val="18"/>
          <w:szCs w:val="18"/>
          <w:lang w:val="en-US"/>
        </w:rPr>
        <w:t xml:space="preserve"> </w:t>
      </w:r>
      <w:r w:rsidRPr="008D72E1">
        <w:rPr>
          <w:rFonts w:cs="Arial"/>
          <w:spacing w:val="-2"/>
          <w:sz w:val="18"/>
          <w:szCs w:val="18"/>
        </w:rPr>
        <w:t>пайыздық</w:t>
      </w:r>
      <w:r w:rsidRPr="00A17DC5">
        <w:rPr>
          <w:rFonts w:cs="Arial"/>
          <w:spacing w:val="-2"/>
          <w:sz w:val="18"/>
          <w:szCs w:val="18"/>
          <w:lang w:val="en-US"/>
        </w:rPr>
        <w:t xml:space="preserve"> </w:t>
      </w:r>
      <w:r w:rsidRPr="008D72E1">
        <w:rPr>
          <w:rFonts w:cs="Arial"/>
          <w:spacing w:val="-2"/>
          <w:sz w:val="18"/>
          <w:szCs w:val="18"/>
        </w:rPr>
        <w:t>мөлшерлеме</w:t>
      </w:r>
      <w:r w:rsidRPr="00A17DC5">
        <w:rPr>
          <w:rFonts w:cs="Arial"/>
          <w:spacing w:val="-2"/>
          <w:sz w:val="18"/>
          <w:szCs w:val="18"/>
          <w:lang w:val="en-US"/>
        </w:rPr>
        <w:t xml:space="preserve"> </w:t>
      </w:r>
      <w:r w:rsidRPr="008D72E1">
        <w:rPr>
          <w:rFonts w:cs="Arial"/>
          <w:spacing w:val="-2"/>
          <w:sz w:val="18"/>
          <w:szCs w:val="18"/>
        </w:rPr>
        <w:t>әдісін</w:t>
      </w:r>
      <w:r w:rsidRPr="00A17DC5">
        <w:rPr>
          <w:rFonts w:cs="Arial"/>
          <w:spacing w:val="-2"/>
          <w:sz w:val="18"/>
          <w:szCs w:val="18"/>
          <w:lang w:val="en-US"/>
        </w:rPr>
        <w:t xml:space="preserve"> </w:t>
      </w:r>
      <w:r w:rsidRPr="008D72E1">
        <w:rPr>
          <w:rFonts w:cs="Arial"/>
          <w:spacing w:val="-2"/>
          <w:sz w:val="18"/>
          <w:szCs w:val="18"/>
        </w:rPr>
        <w:t>пайдалана</w:t>
      </w:r>
      <w:r w:rsidRPr="00A17DC5">
        <w:rPr>
          <w:rFonts w:cs="Arial"/>
          <w:spacing w:val="-2"/>
          <w:sz w:val="18"/>
          <w:szCs w:val="18"/>
          <w:lang w:val="en-US"/>
        </w:rPr>
        <w:t xml:space="preserve"> </w:t>
      </w:r>
      <w:r w:rsidRPr="008D72E1">
        <w:rPr>
          <w:rFonts w:cs="Arial"/>
          <w:spacing w:val="-2"/>
          <w:sz w:val="18"/>
          <w:szCs w:val="18"/>
        </w:rPr>
        <w:t>отырып</w:t>
      </w:r>
      <w:r w:rsidRPr="00A17DC5">
        <w:rPr>
          <w:rFonts w:cs="Arial"/>
          <w:spacing w:val="-2"/>
          <w:sz w:val="18"/>
          <w:szCs w:val="18"/>
          <w:lang w:val="en-US"/>
        </w:rPr>
        <w:t xml:space="preserve">, </w:t>
      </w:r>
      <w:r w:rsidRPr="008D72E1">
        <w:rPr>
          <w:rFonts w:cs="Arial"/>
          <w:spacing w:val="-2"/>
          <w:sz w:val="18"/>
          <w:szCs w:val="18"/>
        </w:rPr>
        <w:t>кезең</w:t>
      </w:r>
      <w:r w:rsidRPr="00A17DC5">
        <w:rPr>
          <w:rFonts w:cs="Arial"/>
          <w:spacing w:val="-2"/>
          <w:sz w:val="18"/>
          <w:szCs w:val="18"/>
          <w:lang w:val="en-US"/>
        </w:rPr>
        <w:t xml:space="preserve"> </w:t>
      </w:r>
      <w:r w:rsidRPr="008D72E1">
        <w:rPr>
          <w:rFonts w:cs="Arial"/>
          <w:spacing w:val="-2"/>
          <w:sz w:val="18"/>
          <w:szCs w:val="18"/>
        </w:rPr>
        <w:t>ішіндегі</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немесе</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құрамында</w:t>
      </w:r>
      <w:r w:rsidRPr="00A17DC5">
        <w:rPr>
          <w:rFonts w:cs="Arial"/>
          <w:spacing w:val="-2"/>
          <w:sz w:val="18"/>
          <w:szCs w:val="18"/>
          <w:lang w:val="en-US"/>
        </w:rPr>
        <w:t xml:space="preserve"> </w:t>
      </w:r>
      <w:r w:rsidRPr="008D72E1">
        <w:rPr>
          <w:rFonts w:cs="Arial"/>
          <w:spacing w:val="-2"/>
          <w:sz w:val="18"/>
          <w:szCs w:val="18"/>
        </w:rPr>
        <w:t>танылады</w:t>
      </w:r>
      <w:r w:rsidRPr="00A17DC5">
        <w:rPr>
          <w:rFonts w:cs="Arial"/>
          <w:spacing w:val="-2"/>
          <w:sz w:val="18"/>
          <w:szCs w:val="18"/>
          <w:lang w:val="en-US"/>
        </w:rPr>
        <w:t xml:space="preserve">. </w:t>
      </w:r>
    </w:p>
    <w:p w14:paraId="31E73CBD" w14:textId="77777777" w:rsidR="007727A5" w:rsidRPr="00A17DC5" w:rsidRDefault="007727A5" w:rsidP="007727A5">
      <w:pPr>
        <w:pStyle w:val="a0"/>
        <w:tabs>
          <w:tab w:val="left" w:pos="10980"/>
        </w:tabs>
        <w:spacing w:before="120"/>
        <w:ind w:right="15"/>
        <w:rPr>
          <w:rFonts w:cs="Arial"/>
          <w:spacing w:val="-2"/>
          <w:sz w:val="18"/>
          <w:szCs w:val="18"/>
          <w:lang w:val="en-US"/>
        </w:rPr>
      </w:pPr>
      <w:r w:rsidRPr="008D72E1">
        <w:rPr>
          <w:rFonts w:cs="Arial"/>
          <w:spacing w:val="-2"/>
          <w:sz w:val="18"/>
          <w:szCs w:val="18"/>
        </w:rPr>
        <w:t>Шетел</w:t>
      </w:r>
      <w:r w:rsidRPr="00A17DC5">
        <w:rPr>
          <w:rFonts w:cs="Arial"/>
          <w:spacing w:val="-2"/>
          <w:sz w:val="18"/>
          <w:szCs w:val="18"/>
          <w:lang w:val="en-US"/>
        </w:rPr>
        <w:t xml:space="preserve"> </w:t>
      </w:r>
      <w:r w:rsidRPr="008D72E1">
        <w:rPr>
          <w:rFonts w:cs="Arial"/>
          <w:spacing w:val="-2"/>
          <w:sz w:val="18"/>
          <w:szCs w:val="18"/>
        </w:rPr>
        <w:t>валюталарының</w:t>
      </w:r>
      <w:r w:rsidRPr="00A17DC5">
        <w:rPr>
          <w:rFonts w:cs="Arial"/>
          <w:spacing w:val="-2"/>
          <w:sz w:val="18"/>
          <w:szCs w:val="18"/>
          <w:lang w:val="en-US"/>
        </w:rPr>
        <w:t xml:space="preserve"> </w:t>
      </w:r>
      <w:r w:rsidRPr="008D72E1">
        <w:rPr>
          <w:rFonts w:cs="Arial"/>
          <w:spacing w:val="-2"/>
          <w:sz w:val="18"/>
          <w:szCs w:val="18"/>
        </w:rPr>
        <w:t>айырбастау</w:t>
      </w:r>
      <w:r w:rsidRPr="00A17DC5">
        <w:rPr>
          <w:rFonts w:cs="Arial"/>
          <w:spacing w:val="-2"/>
          <w:sz w:val="18"/>
          <w:szCs w:val="18"/>
          <w:lang w:val="en-US"/>
        </w:rPr>
        <w:t xml:space="preserve"> </w:t>
      </w:r>
      <w:r w:rsidRPr="008D72E1">
        <w:rPr>
          <w:rFonts w:cs="Arial"/>
          <w:spacing w:val="-2"/>
          <w:sz w:val="18"/>
          <w:szCs w:val="18"/>
        </w:rPr>
        <w:t>бағамдарының</w:t>
      </w:r>
      <w:r w:rsidRPr="00A17DC5">
        <w:rPr>
          <w:rFonts w:cs="Arial"/>
          <w:spacing w:val="-2"/>
          <w:sz w:val="18"/>
          <w:szCs w:val="18"/>
          <w:lang w:val="en-US"/>
        </w:rPr>
        <w:t xml:space="preserve"> </w:t>
      </w:r>
      <w:r w:rsidRPr="008D72E1">
        <w:rPr>
          <w:rFonts w:cs="Arial"/>
          <w:spacing w:val="-2"/>
          <w:sz w:val="18"/>
          <w:szCs w:val="18"/>
        </w:rPr>
        <w:t>өзгеруінен</w:t>
      </w:r>
      <w:r w:rsidRPr="00A17DC5">
        <w:rPr>
          <w:rFonts w:cs="Arial"/>
          <w:spacing w:val="-2"/>
          <w:sz w:val="18"/>
          <w:szCs w:val="18"/>
          <w:lang w:val="en-US"/>
        </w:rPr>
        <w:t xml:space="preserve"> </w:t>
      </w:r>
      <w:r w:rsidRPr="008D72E1">
        <w:rPr>
          <w:rFonts w:cs="Arial"/>
          <w:spacing w:val="-2"/>
          <w:sz w:val="18"/>
          <w:szCs w:val="18"/>
        </w:rPr>
        <w:t>болған</w:t>
      </w:r>
      <w:r w:rsidRPr="00A17DC5">
        <w:rPr>
          <w:rFonts w:cs="Arial"/>
          <w:spacing w:val="-2"/>
          <w:sz w:val="18"/>
          <w:szCs w:val="18"/>
          <w:lang w:val="en-US"/>
        </w:rPr>
        <w:t xml:space="preserve"> </w:t>
      </w:r>
      <w:r w:rsidRPr="008D72E1">
        <w:rPr>
          <w:rFonts w:cs="Arial"/>
          <w:spacing w:val="-2"/>
          <w:sz w:val="18"/>
          <w:szCs w:val="18"/>
        </w:rPr>
        <w:t>пайда</w:t>
      </w:r>
      <w:r w:rsidRPr="00A17DC5">
        <w:rPr>
          <w:rFonts w:cs="Arial"/>
          <w:spacing w:val="-2"/>
          <w:sz w:val="18"/>
          <w:szCs w:val="18"/>
          <w:lang w:val="en-US"/>
        </w:rPr>
        <w:t xml:space="preserve"> </w:t>
      </w:r>
      <w:r w:rsidRPr="008D72E1">
        <w:rPr>
          <w:rFonts w:cs="Arial"/>
          <w:spacing w:val="-2"/>
          <w:sz w:val="18"/>
          <w:szCs w:val="18"/>
        </w:rPr>
        <w:t>мен</w:t>
      </w:r>
      <w:r w:rsidRPr="00A17DC5">
        <w:rPr>
          <w:rFonts w:cs="Arial"/>
          <w:spacing w:val="-2"/>
          <w:sz w:val="18"/>
          <w:szCs w:val="18"/>
          <w:lang w:val="en-US"/>
        </w:rPr>
        <w:t xml:space="preserve"> </w:t>
      </w:r>
      <w:r w:rsidRPr="008D72E1">
        <w:rPr>
          <w:rFonts w:cs="Arial"/>
          <w:spacing w:val="-2"/>
          <w:sz w:val="18"/>
          <w:szCs w:val="18"/>
        </w:rPr>
        <w:t>залал</w:t>
      </w:r>
      <w:r w:rsidRPr="00A17DC5">
        <w:rPr>
          <w:rFonts w:cs="Arial"/>
          <w:spacing w:val="-2"/>
          <w:sz w:val="18"/>
          <w:szCs w:val="18"/>
          <w:lang w:val="en-US"/>
        </w:rPr>
        <w:t xml:space="preserve"> </w:t>
      </w:r>
      <w:r w:rsidRPr="008D72E1">
        <w:rPr>
          <w:rFonts w:cs="Arial"/>
          <w:spacing w:val="-2"/>
          <w:sz w:val="18"/>
          <w:szCs w:val="18"/>
        </w:rPr>
        <w:t>нетто</w:t>
      </w:r>
      <w:r w:rsidRPr="00A17DC5">
        <w:rPr>
          <w:rFonts w:cs="Arial"/>
          <w:spacing w:val="-2"/>
          <w:sz w:val="18"/>
          <w:szCs w:val="18"/>
          <w:lang w:val="en-US"/>
        </w:rPr>
        <w:t>-</w:t>
      </w:r>
      <w:r w:rsidRPr="008D72E1">
        <w:rPr>
          <w:rFonts w:cs="Arial"/>
          <w:spacing w:val="-2"/>
          <w:sz w:val="18"/>
          <w:szCs w:val="18"/>
        </w:rPr>
        <w:t>шамада</w:t>
      </w:r>
      <w:r w:rsidRPr="00A17DC5">
        <w:rPr>
          <w:rFonts w:cs="Arial"/>
          <w:spacing w:val="-2"/>
          <w:sz w:val="18"/>
          <w:szCs w:val="18"/>
          <w:lang w:val="en-US"/>
        </w:rPr>
        <w:t xml:space="preserve"> </w:t>
      </w:r>
      <w:r w:rsidRPr="008D72E1">
        <w:rPr>
          <w:rFonts w:cs="Arial"/>
          <w:spacing w:val="-2"/>
          <w:sz w:val="18"/>
          <w:szCs w:val="18"/>
        </w:rPr>
        <w:t>көрсетіледі</w:t>
      </w:r>
      <w:r w:rsidRPr="00A17DC5">
        <w:rPr>
          <w:rFonts w:cs="Arial"/>
          <w:spacing w:val="-2"/>
          <w:sz w:val="18"/>
          <w:szCs w:val="18"/>
          <w:lang w:val="en-US"/>
        </w:rPr>
        <w:t>.</w:t>
      </w:r>
    </w:p>
    <w:p w14:paraId="27CBBD86" w14:textId="77777777" w:rsidR="002E05B8" w:rsidRPr="008D72E1" w:rsidRDefault="002E05B8"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lang w:val="ru-RU"/>
        </w:rPr>
      </w:pPr>
      <w:r w:rsidRPr="008D72E1">
        <w:rPr>
          <w:rFonts w:ascii="Arial" w:hAnsi="Arial" w:cs="Arial"/>
          <w:b/>
          <w:bCs/>
          <w:color w:val="auto"/>
          <w:spacing w:val="-2"/>
          <w:sz w:val="18"/>
          <w:szCs w:val="18"/>
          <w:lang w:val="ru-RU"/>
        </w:rPr>
        <w:t xml:space="preserve">Пайда салығы </w:t>
      </w:r>
    </w:p>
    <w:p w14:paraId="4E328BAE" w14:textId="05CBD8B6" w:rsidR="002E05B8" w:rsidRPr="008D72E1" w:rsidRDefault="002E05B8" w:rsidP="002E05B8">
      <w:pPr>
        <w:pStyle w:val="a0"/>
        <w:ind w:right="15"/>
        <w:rPr>
          <w:rFonts w:cs="Arial"/>
          <w:spacing w:val="-2"/>
          <w:sz w:val="18"/>
          <w:szCs w:val="18"/>
        </w:rPr>
      </w:pPr>
      <w:r w:rsidRPr="008D72E1">
        <w:rPr>
          <w:rFonts w:cs="Arial"/>
          <w:spacing w:val="-2"/>
          <w:sz w:val="18"/>
          <w:szCs w:val="18"/>
        </w:rPr>
        <w:t>Пайда салығы бойынша шығыс ағымдағы пайда салығы мен кейінге қалдырылған салықты қамтиды және капитал немесе өзге жиынтық кіріс құрамында тікелей танылатын операцияларға қатысты бөлігін қоспағанда, кезең ішіндегі пайда немесе залал құрамында көрсетіледі.</w:t>
      </w:r>
    </w:p>
    <w:p w14:paraId="04256F6D" w14:textId="50A3CD9E" w:rsidR="002E05B8" w:rsidRPr="008D72E1" w:rsidRDefault="002E05B8" w:rsidP="002E05B8">
      <w:pPr>
        <w:pStyle w:val="a0"/>
        <w:ind w:right="15"/>
        <w:rPr>
          <w:rFonts w:cs="Arial"/>
          <w:spacing w:val="-2"/>
          <w:sz w:val="18"/>
          <w:szCs w:val="18"/>
        </w:rPr>
      </w:pPr>
      <w:r w:rsidRPr="008D72E1">
        <w:rPr>
          <w:rFonts w:cs="Arial"/>
          <w:spacing w:val="-2"/>
          <w:sz w:val="18"/>
          <w:szCs w:val="18"/>
        </w:rPr>
        <w:t>Есепті жылдағы пайда салығы өткен жылдардағы пайда салығы бойынша түзетулерді қоса алғанда, шоғырландырылған қаржылық есептілік жасалған күні қолданылатын салық мөлшерлемелерін пайдалану арқылы жылдық салық салынатын пайда негізінде есептеледі.</w:t>
      </w:r>
    </w:p>
    <w:p w14:paraId="2B305A94" w14:textId="77777777" w:rsidR="002E05B8" w:rsidRPr="008D72E1" w:rsidRDefault="002E05B8" w:rsidP="002E05B8">
      <w:pPr>
        <w:pStyle w:val="a0"/>
        <w:ind w:right="15"/>
        <w:rPr>
          <w:rFonts w:cs="Arial"/>
          <w:spacing w:val="-2"/>
          <w:sz w:val="18"/>
          <w:szCs w:val="18"/>
        </w:rPr>
      </w:pPr>
      <w:r w:rsidRPr="008D72E1">
        <w:rPr>
          <w:rFonts w:cs="Arial"/>
          <w:spacing w:val="-2"/>
          <w:sz w:val="18"/>
          <w:szCs w:val="18"/>
        </w:rPr>
        <w:t>Кейінге қалдырылған салық баланстық есепке алу әдісімен көрсетіледі және бухгалтерлік есеп деректері мен салық салу мақсатында пайдаланылатын деректер арасындағы уақытша айырмаларға қатысты есептеледі. Егер олар гудвилді бастапқы тануға, бизнесті біріктіру болып табылмайтын және бастапқы көрсетілуі бухгалтерлік те, салық салынатын пайдаға да әсер етпейтін мәмілелер бойынша активтерді немесе міндеттемелерді бастапқы тануға, сондай-ақ бас компания уақытша айырмалардың қалпына келу кезеңін бақылай алатын және уақытша айырмалар жақын болашақта қалпына келмейді деген ықтималдық бар еншілес компанияларға салынған инвестицияларға байланысты айырмаларға қатысты болса, кейінге қалдырылған салықтарды есептеу кезінде уақытша айырмалар ескерілмейді. Кейінге қалдырылған салық мөлшері есепті күнгі қолданыстағы заңнама негізінде уақытша айырма өтелетін күні қолданылуы күтілетін салық мөлшерлемелеріне қарай айқындалады.</w:t>
      </w:r>
    </w:p>
    <w:p w14:paraId="4095A1EE" w14:textId="77777777" w:rsidR="002415C8" w:rsidRPr="008D72E1" w:rsidRDefault="002415C8" w:rsidP="002E05B8">
      <w:pPr>
        <w:pStyle w:val="a0"/>
        <w:ind w:right="15"/>
        <w:rPr>
          <w:rFonts w:cs="Arial"/>
          <w:spacing w:val="-2"/>
          <w:sz w:val="18"/>
          <w:szCs w:val="18"/>
        </w:rPr>
      </w:pPr>
    </w:p>
    <w:p w14:paraId="39612572" w14:textId="77777777" w:rsidR="002415C8" w:rsidRPr="008D72E1" w:rsidRDefault="002415C8" w:rsidP="002E05B8">
      <w:pPr>
        <w:pStyle w:val="a0"/>
        <w:ind w:right="15"/>
        <w:rPr>
          <w:rFonts w:cs="Arial"/>
          <w:spacing w:val="-2"/>
          <w:sz w:val="18"/>
          <w:szCs w:val="18"/>
        </w:rPr>
      </w:pPr>
    </w:p>
    <w:p w14:paraId="1343F801" w14:textId="77777777" w:rsidR="000F71E0" w:rsidRDefault="000F71E0">
      <w:pPr>
        <w:rPr>
          <w:rFonts w:ascii="Arial" w:eastAsia="Times New Roman" w:hAnsi="Arial" w:cs="Arial"/>
          <w:spacing w:val="-2"/>
          <w:sz w:val="18"/>
          <w:szCs w:val="18"/>
          <w:lang w:val="ru-RU" w:eastAsia="ru-RU"/>
        </w:rPr>
      </w:pPr>
      <w:r>
        <w:rPr>
          <w:rFonts w:cs="Arial"/>
          <w:spacing w:val="-2"/>
          <w:sz w:val="18"/>
          <w:szCs w:val="18"/>
        </w:rPr>
        <w:br w:type="page"/>
      </w:r>
    </w:p>
    <w:p w14:paraId="790F9928" w14:textId="17397B82" w:rsidR="002E05B8" w:rsidRPr="008D72E1" w:rsidRDefault="002E05B8" w:rsidP="002E05B8">
      <w:pPr>
        <w:pStyle w:val="a0"/>
        <w:ind w:right="15"/>
        <w:rPr>
          <w:rFonts w:cs="Arial"/>
          <w:spacing w:val="-2"/>
          <w:sz w:val="18"/>
          <w:szCs w:val="18"/>
        </w:rPr>
      </w:pPr>
      <w:r w:rsidRPr="008D72E1">
        <w:rPr>
          <w:rFonts w:cs="Arial"/>
          <w:spacing w:val="-2"/>
          <w:sz w:val="18"/>
          <w:szCs w:val="18"/>
        </w:rPr>
        <w:lastRenderedPageBreak/>
        <w:t>Ағымдағы пайда салығы бойынша активтер мен міндеттемелер сомаларын өзара есепке алуға заңды құқық болған және олар бір салық органының бір салық салынатын кәсіпорыннан не әртүрлі салық салынатын кәсіпорындардан алатын пайда салығына қатысты болған, бірақ бұл кәсіпорындар ағымдағы салық міндеттемелері мен активтерін нетто-негізде реттеуді немесе салық активтерін іске асыруды салық міндеттемелерін өтеумен бір мезгілде жүзеге асыруды көздеген жағдайда, кейінге қалдырылған салық активтері мен міндеттемелері өзара есепке алынады.</w:t>
      </w:r>
    </w:p>
    <w:p w14:paraId="667398FA" w14:textId="77777777" w:rsidR="002E05B8" w:rsidRPr="008D72E1" w:rsidRDefault="002E05B8" w:rsidP="002E05B8">
      <w:pPr>
        <w:pStyle w:val="a0"/>
        <w:ind w:right="15"/>
        <w:rPr>
          <w:rFonts w:cs="Arial"/>
          <w:spacing w:val="-2"/>
          <w:sz w:val="18"/>
          <w:szCs w:val="18"/>
        </w:rPr>
      </w:pPr>
      <w:r w:rsidRPr="008D72E1">
        <w:rPr>
          <w:rFonts w:cs="Arial"/>
          <w:spacing w:val="-2"/>
          <w:sz w:val="18"/>
          <w:szCs w:val="18"/>
        </w:rPr>
        <w:t>Кейінге қалдырылған салық активі оны іске асыру есебінен болашақта салық салынатын пайда алу ықтимал болған шамада ғана танылады. Кейінге қалдырылған салық активтерінің шамасы әрбір есепті күнгі жағдай бойынша талданады және тиісті салық жеңілдіктерін іске асыру ықтималдығы жойылған шамада азайтылады.</w:t>
      </w:r>
    </w:p>
    <w:p w14:paraId="0D98DB93" w14:textId="10A8BC00" w:rsidR="00E345FE" w:rsidRPr="008D72E1" w:rsidRDefault="00E345FE" w:rsidP="002C7D00">
      <w:pPr>
        <w:pStyle w:val="2"/>
        <w:numPr>
          <w:ilvl w:val="0"/>
          <w:numId w:val="13"/>
        </w:numPr>
        <w:tabs>
          <w:tab w:val="left" w:pos="10980"/>
        </w:tabs>
        <w:spacing w:before="120" w:after="160" w:line="240" w:lineRule="auto"/>
        <w:ind w:right="15" w:hanging="720"/>
        <w:rPr>
          <w:rFonts w:ascii="Arial" w:hAnsi="Arial" w:cs="Arial"/>
          <w:b/>
          <w:bCs/>
          <w:color w:val="auto"/>
          <w:spacing w:val="-2"/>
          <w:sz w:val="18"/>
          <w:szCs w:val="18"/>
          <w:lang w:val="ru-RU"/>
        </w:rPr>
      </w:pPr>
      <w:r w:rsidRPr="008D72E1">
        <w:rPr>
          <w:rFonts w:ascii="Arial" w:hAnsi="Arial" w:cs="Arial"/>
          <w:b/>
          <w:bCs/>
          <w:color w:val="auto"/>
          <w:spacing w:val="-2"/>
          <w:sz w:val="18"/>
          <w:szCs w:val="18"/>
          <w:lang w:val="ru-RU"/>
        </w:rPr>
        <w:t>Білім беру саласындағы қызметтерге салық салу ерекшеліктері</w:t>
      </w:r>
    </w:p>
    <w:p w14:paraId="09FEC621" w14:textId="20C48146" w:rsidR="00E345FE" w:rsidRPr="008D72E1" w:rsidRDefault="00E345FE" w:rsidP="00E345FE">
      <w:pPr>
        <w:pStyle w:val="a0"/>
        <w:ind w:right="15"/>
        <w:rPr>
          <w:rFonts w:cs="Arial"/>
          <w:spacing w:val="-2"/>
          <w:sz w:val="18"/>
          <w:szCs w:val="18"/>
        </w:rPr>
      </w:pPr>
      <w:r w:rsidRPr="008D72E1">
        <w:rPr>
          <w:rFonts w:cs="Arial"/>
          <w:spacing w:val="-2"/>
          <w:sz w:val="18"/>
          <w:szCs w:val="18"/>
        </w:rPr>
        <w:t xml:space="preserve">Қазақстан Республикасының «Салық және бюджетке төленетін басқа да міндетті төлемдер туралы» кодексінің (ҚР СК) 290-бабына сәйкес жоғары және жоғары оқу орнынан кейінгі білім беру, ғылым саласында қызмет көрсететін ұйымдардың кірістері мынадай талап сақталған кезде салық салынбайды: көрсетілген қызмет түрлерінен, өтеусіз алынған мүліктен және депозиттер бойынша сыйақылардан түскен кірістерді ескере отырып, алынған кірістер ұйымның жиынтық жылдық кірісінің кемінде 90 пайызын құрауға тиіс. Топ білім беру және ғылыми қызмет бойынша корпоративтік табыс салығын төлеуші болып табылмайды. </w:t>
      </w:r>
    </w:p>
    <w:p w14:paraId="3C6A9EEF" w14:textId="0D27A894" w:rsidR="00E345FE" w:rsidRPr="008D72E1" w:rsidRDefault="00E345FE" w:rsidP="00E345FE">
      <w:pPr>
        <w:pStyle w:val="a0"/>
        <w:ind w:right="15"/>
        <w:rPr>
          <w:rFonts w:cs="Arial"/>
          <w:spacing w:val="-2"/>
          <w:sz w:val="18"/>
          <w:szCs w:val="18"/>
        </w:rPr>
      </w:pPr>
      <w:r w:rsidRPr="008D72E1">
        <w:rPr>
          <w:rFonts w:cs="Arial"/>
          <w:spacing w:val="-2"/>
          <w:sz w:val="18"/>
          <w:szCs w:val="18"/>
        </w:rPr>
        <w:t>ҚР СК-нің 394-бабына сәйкес тиісті қызмет түрлерін жүзеге асыру құқығына арналған лицензиялар бойынша көрсетілетін және өткізу орны Қазақстан Республикасы болып табылатын бастауыш, негізгі орта, жалпы орта, техникалық және кәсіптік, орта білімнен кейінгі, жоғары және жоғары оқу орнынан кейінгі білім беру саласындағы білім беру қызметтерін өткізу айналымдары қосылған құн салығынан босатылады.</w:t>
      </w:r>
    </w:p>
    <w:p w14:paraId="0F96C9B9" w14:textId="77777777" w:rsidR="00A65FA7" w:rsidRPr="008D72E1" w:rsidRDefault="00A65FA7" w:rsidP="00A65FA7">
      <w:pPr>
        <w:pStyle w:val="a0"/>
        <w:spacing w:before="125"/>
        <w:ind w:right="57"/>
        <w:rPr>
          <w:rFonts w:cs="Arial"/>
          <w:sz w:val="18"/>
          <w:szCs w:val="18"/>
        </w:rPr>
      </w:pPr>
      <w:r w:rsidRPr="008D72E1">
        <w:rPr>
          <w:rFonts w:cs="Arial"/>
          <w:sz w:val="18"/>
          <w:szCs w:val="18"/>
        </w:rPr>
        <w:t>2026 жылғы 1 қаңтардан бастап Қазақстан Республикасының салық заңнамасына әлеуметтік саладағы, оның ішінде білім беру қызметінен алынатын кірістерге 5% мөлшерлеме бойынша корпоративтік табыс салығын салуды көздейтін өзгерістер енгізілді. Осы өзгерістің нәтижесінде 2025 жылғы 31 желтоқсандағы жағдай бойынша кейінге қалдырылған салықтар есептелді.</w:t>
      </w:r>
    </w:p>
    <w:p w14:paraId="26C57EF2" w14:textId="77777777" w:rsidR="00A65FA7" w:rsidRPr="008D72E1" w:rsidRDefault="00A65FA7" w:rsidP="00A65FA7">
      <w:pPr>
        <w:pStyle w:val="a0"/>
        <w:spacing w:before="125"/>
        <w:ind w:right="57"/>
        <w:rPr>
          <w:rFonts w:cs="Arial"/>
          <w:sz w:val="18"/>
          <w:szCs w:val="18"/>
        </w:rPr>
      </w:pPr>
      <w:r w:rsidRPr="008D72E1">
        <w:rPr>
          <w:rFonts w:cs="Arial"/>
          <w:sz w:val="18"/>
          <w:szCs w:val="18"/>
        </w:rPr>
        <w:t xml:space="preserve">Сонымен қатар ҚҚС төлеушілер үшін қосылған құн салығының мөлшерлемесі 16%-ға дейін ұлғайтылды. Өзгерістер есепті күннен кейін күшіне енгендіктен, олар осы шоғырландырылған қаржылық есептілік көрсеткіштеріне әсер еткен жоқ. </w:t>
      </w:r>
    </w:p>
    <w:p w14:paraId="01A3E15C" w14:textId="77777777" w:rsidR="00A65FA7" w:rsidRPr="008D72E1" w:rsidRDefault="00A65FA7" w:rsidP="00A65FA7">
      <w:pPr>
        <w:pStyle w:val="a0"/>
        <w:spacing w:before="125"/>
        <w:ind w:right="57"/>
        <w:rPr>
          <w:rFonts w:cs="Arial"/>
          <w:sz w:val="18"/>
          <w:szCs w:val="18"/>
        </w:rPr>
      </w:pPr>
      <w:r w:rsidRPr="008D72E1">
        <w:rPr>
          <w:rFonts w:cs="Arial"/>
          <w:sz w:val="18"/>
          <w:szCs w:val="18"/>
        </w:rPr>
        <w:t>Топ басшылығы КТС мөлшерлемесінің ұлғаюы Топтың болашақ операцияларына тигізуі ықтимал әсерді бағалайды.</w:t>
      </w:r>
    </w:p>
    <w:p w14:paraId="55BC13F8" w14:textId="77777777" w:rsidR="009B39A6" w:rsidRPr="008D72E1" w:rsidRDefault="009B39A6" w:rsidP="002C7D00">
      <w:pPr>
        <w:pStyle w:val="2"/>
        <w:numPr>
          <w:ilvl w:val="0"/>
          <w:numId w:val="13"/>
        </w:numPr>
        <w:tabs>
          <w:tab w:val="left" w:pos="10980"/>
        </w:tabs>
        <w:spacing w:before="120" w:after="160" w:line="240" w:lineRule="auto"/>
        <w:ind w:right="15" w:hanging="720"/>
        <w:rPr>
          <w:rFonts w:ascii="Arial" w:hAnsi="Arial" w:cs="Arial"/>
          <w:b/>
          <w:color w:val="auto"/>
          <w:sz w:val="18"/>
          <w:szCs w:val="18"/>
          <w:lang w:val="ru-RU"/>
        </w:rPr>
      </w:pPr>
      <w:r w:rsidRPr="008D72E1">
        <w:rPr>
          <w:rFonts w:ascii="Arial" w:hAnsi="Arial" w:cs="Arial"/>
          <w:b/>
          <w:bCs/>
          <w:color w:val="auto"/>
          <w:spacing w:val="-2"/>
          <w:sz w:val="18"/>
          <w:szCs w:val="18"/>
        </w:rPr>
        <w:t>Байланысты тараптар</w:t>
      </w:r>
    </w:p>
    <w:p w14:paraId="2B56E2FE" w14:textId="77777777" w:rsidR="009B39A6" w:rsidRPr="008D72E1" w:rsidRDefault="009B39A6" w:rsidP="00C94B38">
      <w:pPr>
        <w:pStyle w:val="a0"/>
        <w:tabs>
          <w:tab w:val="left" w:pos="10980"/>
        </w:tabs>
        <w:ind w:right="15"/>
        <w:rPr>
          <w:rFonts w:cs="Arial"/>
          <w:spacing w:val="-2"/>
          <w:sz w:val="18"/>
          <w:szCs w:val="18"/>
        </w:rPr>
      </w:pPr>
      <w:r w:rsidRPr="008D72E1">
        <w:rPr>
          <w:rFonts w:cs="Arial"/>
          <w:spacing w:val="-2"/>
          <w:sz w:val="18"/>
          <w:szCs w:val="18"/>
        </w:rPr>
        <w:t>Тараптар, әдетте, олар жалпы бақылауда болғанда немесе бір тарап екінші тарапты бақылау мүмкіндігіне ие болғанда не оның қаржы-шаруашылық қызмет мәселелері бойынша қабылдайтын шешімдеріне елеулі ықпал ете алғанда немесе оған бірлескен бақылау жүргізе алғанда байланысты болып саналады. Ықтимал байланысты тараптардың әрқайсысымен қарым-қатынастарды қарау кезінде олардың заңдық нысаны ғана емес, экономикалық мазмұны ескеріледі.</w:t>
      </w:r>
    </w:p>
    <w:p w14:paraId="3F4EF234" w14:textId="2285659C" w:rsidR="009B39A6" w:rsidRPr="008D72E1" w:rsidRDefault="00953692" w:rsidP="00C94B38">
      <w:pPr>
        <w:pStyle w:val="a0"/>
        <w:tabs>
          <w:tab w:val="left" w:pos="10980"/>
        </w:tabs>
        <w:ind w:right="274"/>
        <w:rPr>
          <w:rFonts w:cs="Arial"/>
          <w:spacing w:val="-2"/>
          <w:sz w:val="18"/>
          <w:szCs w:val="18"/>
        </w:rPr>
      </w:pPr>
      <w:r w:rsidRPr="008D72E1">
        <w:rPr>
          <w:rFonts w:cs="Arial"/>
          <w:spacing w:val="-2"/>
          <w:sz w:val="18"/>
          <w:szCs w:val="18"/>
        </w:rPr>
        <w:t>Топ байланысты тараптарға мыналарды жатқызады:</w:t>
      </w:r>
    </w:p>
    <w:p w14:paraId="52AE9D1D" w14:textId="7F5B886C" w:rsidR="009B39A6" w:rsidRPr="008D72E1" w:rsidRDefault="009B39A6" w:rsidP="00C94B38">
      <w:pPr>
        <w:pStyle w:val="ab"/>
        <w:numPr>
          <w:ilvl w:val="0"/>
          <w:numId w:val="1"/>
        </w:numPr>
        <w:tabs>
          <w:tab w:val="left" w:pos="10980"/>
        </w:tabs>
        <w:spacing w:before="60" w:after="60" w:line="240" w:lineRule="auto"/>
        <w:ind w:left="567" w:right="15" w:hanging="567"/>
        <w:contextualSpacing w:val="0"/>
        <w:jc w:val="both"/>
        <w:rPr>
          <w:rFonts w:ascii="Arial" w:hAnsi="Arial" w:cs="Arial"/>
          <w:sz w:val="18"/>
          <w:szCs w:val="18"/>
          <w:lang w:val="ru-RU"/>
        </w:rPr>
      </w:pPr>
      <w:r w:rsidRPr="008D72E1">
        <w:rPr>
          <w:rFonts w:ascii="Arial" w:hAnsi="Arial" w:cs="Arial"/>
          <w:sz w:val="18"/>
          <w:szCs w:val="18"/>
          <w:lang w:val="ru-RU"/>
        </w:rPr>
        <w:t>тікелей немесе жанама түрде бір не бірнеше делдал арқылы Топ бақылайтын ұйымдар;</w:t>
      </w:r>
    </w:p>
    <w:p w14:paraId="0FCE54C7" w14:textId="1FBE8329" w:rsidR="009B39A6" w:rsidRPr="008D72E1" w:rsidRDefault="009B39A6" w:rsidP="00C94B38">
      <w:pPr>
        <w:pStyle w:val="ab"/>
        <w:numPr>
          <w:ilvl w:val="0"/>
          <w:numId w:val="1"/>
        </w:numPr>
        <w:tabs>
          <w:tab w:val="left" w:pos="10980"/>
        </w:tabs>
        <w:spacing w:after="60" w:line="240" w:lineRule="auto"/>
        <w:ind w:left="567" w:right="15" w:hanging="567"/>
        <w:contextualSpacing w:val="0"/>
        <w:jc w:val="both"/>
        <w:rPr>
          <w:rFonts w:ascii="Arial" w:hAnsi="Arial" w:cs="Arial"/>
          <w:sz w:val="18"/>
          <w:szCs w:val="18"/>
          <w:lang w:val="ru-RU"/>
        </w:rPr>
      </w:pPr>
      <w:r w:rsidRPr="008D72E1">
        <w:rPr>
          <w:rFonts w:ascii="Arial" w:hAnsi="Arial" w:cs="Arial"/>
          <w:sz w:val="18"/>
          <w:szCs w:val="18"/>
          <w:lang w:val="ru-RU"/>
        </w:rPr>
        <w:t>Топ елеулі ықпал ете алатын ұйымдар;</w:t>
      </w:r>
    </w:p>
    <w:p w14:paraId="1AFE69B4" w14:textId="01F291D5" w:rsidR="00D81214" w:rsidRPr="008D72E1" w:rsidRDefault="009B39A6" w:rsidP="00D81214">
      <w:pPr>
        <w:pStyle w:val="ab"/>
        <w:numPr>
          <w:ilvl w:val="0"/>
          <w:numId w:val="1"/>
        </w:numPr>
        <w:tabs>
          <w:tab w:val="left" w:pos="10980"/>
        </w:tabs>
        <w:spacing w:after="60" w:line="240" w:lineRule="auto"/>
        <w:ind w:left="567" w:right="15" w:hanging="567"/>
        <w:contextualSpacing w:val="0"/>
        <w:jc w:val="both"/>
        <w:rPr>
          <w:rFonts w:ascii="Arial" w:hAnsi="Arial" w:cs="Arial"/>
          <w:sz w:val="18"/>
          <w:szCs w:val="18"/>
          <w:lang w:val="ru-RU"/>
        </w:rPr>
      </w:pPr>
      <w:r w:rsidRPr="008D72E1">
        <w:rPr>
          <w:rFonts w:ascii="Arial" w:hAnsi="Arial" w:cs="Arial"/>
          <w:sz w:val="18"/>
          <w:szCs w:val="18"/>
          <w:lang w:val="ru-RU"/>
        </w:rPr>
        <w:t xml:space="preserve">Топтың негізгі басқарушы персоналы (Байқау кеңесінің Президенті және Ректор). </w:t>
      </w:r>
    </w:p>
    <w:p w14:paraId="43D43425" w14:textId="77777777" w:rsidR="002415C8" w:rsidRPr="008D72E1" w:rsidRDefault="002415C8" w:rsidP="002415C8">
      <w:pPr>
        <w:tabs>
          <w:tab w:val="left" w:pos="10980"/>
        </w:tabs>
        <w:spacing w:after="60" w:line="240" w:lineRule="auto"/>
        <w:ind w:right="15"/>
        <w:jc w:val="both"/>
        <w:rPr>
          <w:rFonts w:ascii="Arial" w:hAnsi="Arial" w:cs="Arial"/>
          <w:sz w:val="18"/>
          <w:szCs w:val="18"/>
          <w:lang w:val="ru-RU"/>
        </w:rPr>
      </w:pPr>
    </w:p>
    <w:p w14:paraId="4D214A4D" w14:textId="77777777" w:rsidR="002415C8" w:rsidRPr="008D72E1" w:rsidRDefault="002415C8" w:rsidP="002415C8">
      <w:pPr>
        <w:tabs>
          <w:tab w:val="left" w:pos="10980"/>
        </w:tabs>
        <w:spacing w:after="60" w:line="240" w:lineRule="auto"/>
        <w:ind w:right="15"/>
        <w:jc w:val="both"/>
        <w:rPr>
          <w:rFonts w:ascii="Arial" w:hAnsi="Arial" w:cs="Arial"/>
          <w:sz w:val="18"/>
          <w:szCs w:val="18"/>
          <w:lang w:val="ru-RU"/>
        </w:rPr>
      </w:pPr>
    </w:p>
    <w:p w14:paraId="6AE96972" w14:textId="77777777" w:rsidR="002415C8" w:rsidRPr="008D72E1" w:rsidRDefault="002415C8" w:rsidP="002415C8">
      <w:pPr>
        <w:tabs>
          <w:tab w:val="left" w:pos="10980"/>
        </w:tabs>
        <w:spacing w:after="60" w:line="240" w:lineRule="auto"/>
        <w:ind w:right="15"/>
        <w:jc w:val="both"/>
        <w:rPr>
          <w:rFonts w:ascii="Arial" w:hAnsi="Arial" w:cs="Arial"/>
          <w:sz w:val="18"/>
          <w:szCs w:val="18"/>
          <w:lang w:val="ru-RU"/>
        </w:rPr>
      </w:pPr>
    </w:p>
    <w:p w14:paraId="070CB052" w14:textId="78A0BC23" w:rsidR="000F71E0" w:rsidRDefault="000F71E0">
      <w:pPr>
        <w:rPr>
          <w:rFonts w:ascii="Arial" w:hAnsi="Arial" w:cs="Arial"/>
          <w:sz w:val="18"/>
          <w:szCs w:val="18"/>
          <w:lang w:val="ru-RU"/>
        </w:rPr>
      </w:pPr>
      <w:r>
        <w:rPr>
          <w:rFonts w:ascii="Arial" w:hAnsi="Arial" w:cs="Arial"/>
          <w:sz w:val="18"/>
          <w:szCs w:val="18"/>
          <w:lang w:val="ru-RU"/>
        </w:rPr>
        <w:br w:type="page"/>
      </w:r>
    </w:p>
    <w:p w14:paraId="5E1B477E" w14:textId="04DA1505" w:rsidR="005E77D9" w:rsidRPr="008D72E1" w:rsidRDefault="005E77D9" w:rsidP="00A447B5">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bookmarkStart w:id="14" w:name="_Toc21629891"/>
      <w:bookmarkStart w:id="15" w:name="_Toc22205419"/>
      <w:bookmarkStart w:id="16" w:name="_Toc21629892"/>
      <w:bookmarkStart w:id="17" w:name="_Toc22205420"/>
      <w:bookmarkEnd w:id="14"/>
      <w:bookmarkEnd w:id="15"/>
      <w:bookmarkEnd w:id="16"/>
      <w:bookmarkEnd w:id="17"/>
      <w:r w:rsidRPr="008D72E1">
        <w:rPr>
          <w:rFonts w:ascii="Arial" w:hAnsi="Arial" w:cs="Arial"/>
          <w:b/>
          <w:color w:val="auto"/>
          <w:sz w:val="18"/>
          <w:szCs w:val="18"/>
          <w:lang w:val="ru-RU"/>
        </w:rPr>
        <w:lastRenderedPageBreak/>
        <w:t>Бухгалтерлік есептің жаңа стандарттары мен түсіндірмелері</w:t>
      </w:r>
    </w:p>
    <w:p w14:paraId="63E3CC79" w14:textId="290F8535" w:rsidR="007D4D1E" w:rsidRPr="008D72E1" w:rsidRDefault="007D4D1E" w:rsidP="007D4D1E">
      <w:pPr>
        <w:pStyle w:val="ab"/>
        <w:keepNext/>
        <w:keepLines/>
        <w:tabs>
          <w:tab w:val="left" w:pos="284"/>
        </w:tabs>
        <w:autoSpaceDE w:val="0"/>
        <w:autoSpaceDN w:val="0"/>
        <w:adjustRightInd w:val="0"/>
        <w:spacing w:before="120" w:after="120"/>
        <w:ind w:left="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Осы шоғырландырылған қаржылық есептілікті жасау кезінде қабылданған есеп саясаты 2025 жылғы 1 қаңтардан бастап күшіне енген жаңа стандарттарды қоспағанда, 2024 жылғы 31 желтоқсанда аяқталған жыл үшін жылдық шоғырландырылған қаржылық есептілікті жасау кезінде қолданылған саясатқа сәйкес келеді.</w:t>
      </w:r>
    </w:p>
    <w:p w14:paraId="35282249" w14:textId="77777777" w:rsidR="007D4D1E" w:rsidRPr="008D72E1" w:rsidRDefault="007D4D1E" w:rsidP="007D4D1E">
      <w:pPr>
        <w:pStyle w:val="ab"/>
        <w:keepNext/>
        <w:keepLines/>
        <w:tabs>
          <w:tab w:val="left" w:pos="284"/>
        </w:tabs>
        <w:autoSpaceDE w:val="0"/>
        <w:autoSpaceDN w:val="0"/>
        <w:adjustRightInd w:val="0"/>
        <w:spacing w:before="120" w:after="120"/>
        <w:ind w:left="0"/>
        <w:jc w:val="both"/>
        <w:rPr>
          <w:rFonts w:ascii="Arial" w:eastAsia="Times New Roman" w:hAnsi="Arial" w:cs="Arial"/>
          <w:spacing w:val="-2"/>
          <w:sz w:val="18"/>
          <w:szCs w:val="18"/>
          <w:lang w:val="ru-RU" w:eastAsia="ru-RU"/>
        </w:rPr>
      </w:pPr>
    </w:p>
    <w:p w14:paraId="5FB82CAD" w14:textId="77777777" w:rsidR="007D4D1E" w:rsidRPr="008D72E1" w:rsidRDefault="007D4D1E" w:rsidP="007D4D1E">
      <w:pPr>
        <w:autoSpaceDE w:val="0"/>
        <w:autoSpaceDN w:val="0"/>
        <w:adjustRightInd w:val="0"/>
        <w:jc w:val="both"/>
        <w:rPr>
          <w:rFonts w:ascii="Arial" w:eastAsia="Times New Roman" w:hAnsi="Arial" w:cs="Arial"/>
          <w:i/>
          <w:iCs/>
          <w:spacing w:val="-2"/>
          <w:sz w:val="18"/>
          <w:szCs w:val="18"/>
          <w:lang w:val="ru-RU" w:eastAsia="ru-RU"/>
        </w:rPr>
      </w:pPr>
      <w:r w:rsidRPr="008D72E1">
        <w:rPr>
          <w:rFonts w:ascii="Arial" w:eastAsia="Times New Roman" w:hAnsi="Arial" w:cs="Arial"/>
          <w:spacing w:val="-2"/>
          <w:sz w:val="18"/>
          <w:szCs w:val="18"/>
          <w:lang w:val="ru-RU" w:eastAsia="ru-RU"/>
        </w:rPr>
        <w:t>2025 жылғы 1 қаңтарда басталған есепті кезеңде стандарттарға мынадай түзетулер күшіне енді:</w:t>
      </w:r>
      <w:r w:rsidRPr="008D72E1">
        <w:rPr>
          <w:rFonts w:ascii="Arial" w:eastAsia="Times New Roman" w:hAnsi="Arial" w:cs="Arial"/>
          <w:spacing w:val="-2"/>
          <w:sz w:val="18"/>
          <w:szCs w:val="18"/>
          <w:lang w:val="ru-RU" w:eastAsia="ru-RU"/>
        </w:rPr>
        <w:br/>
      </w:r>
    </w:p>
    <w:p w14:paraId="3796C0BD" w14:textId="77777777" w:rsidR="007D4D1E" w:rsidRPr="008D72E1" w:rsidRDefault="007D4D1E" w:rsidP="007D4D1E">
      <w:pPr>
        <w:pStyle w:val="ab"/>
        <w:numPr>
          <w:ilvl w:val="0"/>
          <w:numId w:val="30"/>
        </w:numPr>
        <w:autoSpaceDE w:val="0"/>
        <w:autoSpaceDN w:val="0"/>
        <w:adjustRightInd w:val="0"/>
        <w:spacing w:before="120" w:after="0" w:line="240" w:lineRule="auto"/>
        <w:ind w:left="357" w:hanging="357"/>
        <w:jc w:val="both"/>
        <w:rPr>
          <w:rFonts w:ascii="Arial" w:eastAsia="Times New Roman" w:hAnsi="Arial" w:cs="Arial"/>
          <w:i/>
          <w:iCs/>
          <w:spacing w:val="-2"/>
          <w:sz w:val="18"/>
          <w:szCs w:val="18"/>
          <w:lang w:val="ru-RU" w:eastAsia="ru-RU"/>
        </w:rPr>
      </w:pPr>
      <w:r w:rsidRPr="008D72E1">
        <w:rPr>
          <w:rFonts w:ascii="Arial" w:eastAsia="Times New Roman" w:hAnsi="Arial" w:cs="Arial"/>
          <w:i/>
          <w:iCs/>
          <w:spacing w:val="-2"/>
          <w:sz w:val="18"/>
          <w:szCs w:val="18"/>
          <w:lang w:val="ru-RU" w:eastAsia="ru-RU"/>
        </w:rPr>
        <w:t>Валютаның айырбасталу мүмкіндігінің шектеулері (ХҚЕС (IAS) 21 «Валюта бағамдары өзгерісінің әсері» стандартына түзетулер)</w:t>
      </w:r>
    </w:p>
    <w:p w14:paraId="2D6CEEF9" w14:textId="77777777" w:rsidR="007D4D1E" w:rsidRPr="008D72E1" w:rsidRDefault="007D4D1E" w:rsidP="007D4D1E">
      <w:pPr>
        <w:pStyle w:val="ab"/>
        <w:autoSpaceDE w:val="0"/>
        <w:autoSpaceDN w:val="0"/>
        <w:adjustRightInd w:val="0"/>
        <w:spacing w:before="120"/>
        <w:ind w:left="357"/>
        <w:jc w:val="both"/>
        <w:rPr>
          <w:rFonts w:ascii="Arial" w:eastAsia="Times New Roman" w:hAnsi="Arial" w:cs="Arial"/>
          <w:spacing w:val="-2"/>
          <w:sz w:val="18"/>
          <w:szCs w:val="18"/>
          <w:lang w:val="ru-RU" w:eastAsia="ru-RU"/>
        </w:rPr>
      </w:pPr>
    </w:p>
    <w:p w14:paraId="471897E7"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2023 жылғы 15 тамызда ХҚЕС жөніндегі кеңес (IASB) ХҚЕС (IAS) 21 «Валюта бағамдары өзгерісінің әсері» стандартына түзетулерді қамтитын «Валютаның айырбасталу мүмкіндігінің шектеулері» құжатын жариялады. Түзетулер валютаны басқа валютаға айырбастау мүмкіндігін және мұндай мүмкіндік шектелген жағдайларды бағалауды талап етеді. Сондай-ақ компаниялар валюта басқа валютаға айырбасталмайды деген қорытындыға келген жағдайда ағымдағы айырбастау бағамын белгілеуге тиіс.</w:t>
      </w:r>
    </w:p>
    <w:p w14:paraId="158863C5" w14:textId="7A3B7A2A" w:rsidR="007D4D1E" w:rsidRPr="008D72E1" w:rsidRDefault="007D4D1E" w:rsidP="007D4D1E">
      <w:pPr>
        <w:pStyle w:val="ab"/>
        <w:numPr>
          <w:ilvl w:val="0"/>
          <w:numId w:val="31"/>
        </w:numPr>
        <w:autoSpaceDE w:val="0"/>
        <w:autoSpaceDN w:val="0"/>
        <w:adjustRightInd w:val="0"/>
        <w:spacing w:before="120" w:after="0" w:line="240" w:lineRule="auto"/>
        <w:ind w:left="357" w:hanging="357"/>
        <w:contextualSpacing w:val="0"/>
        <w:jc w:val="both"/>
        <w:rPr>
          <w:rFonts w:ascii="Arial" w:eastAsia="Times New Roman" w:hAnsi="Arial" w:cs="Arial"/>
          <w:i/>
          <w:iCs/>
          <w:spacing w:val="-2"/>
          <w:sz w:val="18"/>
          <w:szCs w:val="18"/>
          <w:lang w:val="ru-RU" w:eastAsia="ru-RU"/>
        </w:rPr>
      </w:pPr>
      <w:r w:rsidRPr="008D72E1">
        <w:rPr>
          <w:rFonts w:ascii="Arial" w:eastAsia="Times New Roman" w:hAnsi="Arial" w:cs="Arial"/>
          <w:i/>
          <w:iCs/>
          <w:spacing w:val="-2"/>
          <w:sz w:val="18"/>
          <w:szCs w:val="18"/>
          <w:lang w:val="ru-RU" w:eastAsia="ru-RU"/>
        </w:rPr>
        <w:t>Шоғырландырылған қаржылық есептіліктегі белгісіздіктерді ұсыну жөніндегі көрнекі мысалдар</w:t>
      </w:r>
    </w:p>
    <w:p w14:paraId="2C6830CB" w14:textId="77777777" w:rsidR="007D4D1E" w:rsidRPr="008D72E1" w:rsidRDefault="007D4D1E" w:rsidP="007D4D1E">
      <w:pPr>
        <w:jc w:val="both"/>
        <w:rPr>
          <w:rFonts w:ascii="Arial" w:eastAsia="Times New Roman" w:hAnsi="Arial" w:cs="Arial"/>
          <w:spacing w:val="-2"/>
          <w:sz w:val="18"/>
          <w:szCs w:val="18"/>
          <w:lang w:val="ru-RU" w:eastAsia="ru-RU"/>
        </w:rPr>
      </w:pPr>
    </w:p>
    <w:p w14:paraId="3424A660" w14:textId="6FDBC906" w:rsidR="007D4D1E" w:rsidRPr="008D72E1" w:rsidRDefault="007D4D1E" w:rsidP="007D4D1E">
      <w:pPr>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2025 жылғы 28 қарашада IASB компаниялардың қаржылық есептіліктегі белгісіздіктердің әсері туралы ақпаратты ашып көрсету кезінде ХҚЕС-ті қалай қолдана алатынын көрсету мақсатында әртүрлі ХҚЕС стандарттарына түзетулер енгізілген «Қаржылық есептіліктегі белгісіздіктер туралы ақпаратты ашып көрсету: көрнекі мысалдар» құжатын жариялады. Көрнекі мысалдар ХҚЕС-ке ілеспе материал болып табылады және күшіне ену мерзімі жоқ. Топ шоғырландырылған қаржылық есептілікті дайындау кезінде осы көрнекі мысалдарды назарға алды және онда қосымша ақпарат ашып көрсету немесе оған өзгерістер енгізу қажет деп есептемеді.</w:t>
      </w:r>
    </w:p>
    <w:p w14:paraId="7D0F876A" w14:textId="1AF62283" w:rsidR="007D4D1E" w:rsidRPr="008D72E1" w:rsidRDefault="007D4D1E" w:rsidP="007D4D1E">
      <w:pPr>
        <w:tabs>
          <w:tab w:val="left" w:pos="993"/>
        </w:tabs>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Бұл түзетулер Топтың шоғырландырылған қаржылық есептілігіне әсер еткен жоқ.</w:t>
      </w:r>
    </w:p>
    <w:p w14:paraId="57CAE5D7" w14:textId="77777777" w:rsidR="007D4D1E" w:rsidRPr="008D72E1" w:rsidRDefault="007D4D1E" w:rsidP="007D4D1E">
      <w:pPr>
        <w:autoSpaceDE w:val="0"/>
        <w:autoSpaceDN w:val="0"/>
        <w:adjustRightInd w:val="0"/>
        <w:jc w:val="both"/>
        <w:rPr>
          <w:rFonts w:ascii="Arial" w:eastAsia="Times New Roman" w:hAnsi="Arial" w:cs="Arial"/>
          <w:b/>
          <w:bCs/>
          <w:i/>
          <w:iCs/>
          <w:spacing w:val="-2"/>
          <w:sz w:val="18"/>
          <w:szCs w:val="18"/>
          <w:lang w:val="ru-RU" w:eastAsia="ru-RU"/>
        </w:rPr>
      </w:pPr>
      <w:r w:rsidRPr="008D72E1">
        <w:rPr>
          <w:rFonts w:ascii="Arial" w:eastAsia="Times New Roman" w:hAnsi="Arial" w:cs="Arial"/>
          <w:b/>
          <w:bCs/>
          <w:i/>
          <w:iCs/>
          <w:spacing w:val="-2"/>
          <w:sz w:val="18"/>
          <w:szCs w:val="18"/>
          <w:lang w:val="ru-RU" w:eastAsia="ru-RU"/>
        </w:rPr>
        <w:t>б) Шығарылған, бірақ әлі күшіне енбеген жаңа стандарттар, түсіндірмелер мен түзетулер</w:t>
      </w:r>
      <w:r w:rsidRPr="008D72E1">
        <w:rPr>
          <w:rFonts w:ascii="Arial" w:eastAsia="Times New Roman" w:hAnsi="Arial" w:cs="Arial"/>
          <w:b/>
          <w:bCs/>
          <w:i/>
          <w:iCs/>
          <w:spacing w:val="-2"/>
          <w:sz w:val="18"/>
          <w:szCs w:val="18"/>
          <w:lang w:val="ru-RU" w:eastAsia="ru-RU"/>
        </w:rPr>
        <w:tab/>
      </w:r>
    </w:p>
    <w:p w14:paraId="1DE05E85" w14:textId="50809EE4"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ХҚЕС жөніндегі кеңес шығарған және болашақ есепті кезеңдер үшін күшіне енетін бірқатар стандарттар мен түзетулерді Топ мерзімінен бұрын қолданбау туралы шешім қабылдады.</w:t>
      </w:r>
    </w:p>
    <w:p w14:paraId="4396DFFE"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2026 жылғы 1 қаңтарда басталатын жылдық кезеңдер үшін мына түзетулер күшіне енеді:</w:t>
      </w:r>
    </w:p>
    <w:p w14:paraId="0E1BFEA6"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Қаржы құралдарын жіктеу мен бағалауға түзетулер (ХҚЕС (IFRS) 9 «Қаржы құралдары» және ХҚЕС (IFRS) 7 «Қаржы құралдары: ақпаратты ашып көрсету» стандарттарына түзетулер)</w:t>
      </w:r>
    </w:p>
    <w:p w14:paraId="6304E4F1"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Табиғи көздерден алынатын электр энергиясын сатып алу-сату шарттары (ХҚЕС (IFRS) 9 және ХҚЕС (IFRS) 7 стандарттарына түзетулер)</w:t>
      </w:r>
    </w:p>
    <w:p w14:paraId="4DCFEC0F"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2027 жылғы 1 қаңтарда басталатын есепті кезеңде мына стандарттар мен түзетулер күшіне енеді:</w:t>
      </w:r>
      <w:r w:rsidRPr="008D72E1">
        <w:rPr>
          <w:rFonts w:ascii="Arial" w:eastAsia="Times New Roman" w:hAnsi="Arial" w:cs="Arial"/>
          <w:spacing w:val="-2"/>
          <w:sz w:val="18"/>
          <w:szCs w:val="18"/>
          <w:lang w:val="ru-RU" w:eastAsia="ru-RU"/>
        </w:rPr>
        <w:br/>
      </w:r>
    </w:p>
    <w:p w14:paraId="3C9FD49D" w14:textId="77777777" w:rsidR="007D4D1E" w:rsidRPr="008D72E1" w:rsidRDefault="007D4D1E" w:rsidP="007D4D1E">
      <w:pPr>
        <w:pStyle w:val="ab"/>
        <w:numPr>
          <w:ilvl w:val="0"/>
          <w:numId w:val="31"/>
        </w:numPr>
        <w:autoSpaceDE w:val="0"/>
        <w:autoSpaceDN w:val="0"/>
        <w:adjustRightInd w:val="0"/>
        <w:spacing w:before="120" w:after="0" w:line="240" w:lineRule="auto"/>
        <w:ind w:left="357" w:hanging="357"/>
        <w:contextualSpacing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ХҚЕС (IFRS) 18 «Қаржылық есептілікте ұсыну және ақпаратты ашып көрсету»</w:t>
      </w:r>
    </w:p>
    <w:p w14:paraId="5AAC6AB8" w14:textId="77777777" w:rsidR="007D4D1E" w:rsidRPr="008D72E1" w:rsidRDefault="007D4D1E" w:rsidP="007D4D1E">
      <w:pPr>
        <w:pStyle w:val="ab"/>
        <w:numPr>
          <w:ilvl w:val="0"/>
          <w:numId w:val="31"/>
        </w:numPr>
        <w:autoSpaceDE w:val="0"/>
        <w:autoSpaceDN w:val="0"/>
        <w:adjustRightInd w:val="0"/>
        <w:spacing w:before="120" w:after="0" w:line="240" w:lineRule="auto"/>
        <w:ind w:left="357" w:hanging="357"/>
        <w:contextualSpacing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ХҚЕС (IFRS) 19 «Жария емес еншілес компаниялар: ақпаратты ашып көрсету»</w:t>
      </w:r>
    </w:p>
    <w:p w14:paraId="5D51D5E3" w14:textId="77777777" w:rsidR="002415C8" w:rsidRPr="008D72E1" w:rsidRDefault="002415C8" w:rsidP="002415C8">
      <w:pPr>
        <w:autoSpaceDE w:val="0"/>
        <w:autoSpaceDN w:val="0"/>
        <w:adjustRightInd w:val="0"/>
        <w:spacing w:before="120" w:after="0" w:line="240" w:lineRule="auto"/>
        <w:jc w:val="both"/>
        <w:rPr>
          <w:rFonts w:ascii="Arial" w:eastAsia="Times New Roman" w:hAnsi="Arial" w:cs="Arial"/>
          <w:spacing w:val="-2"/>
          <w:sz w:val="18"/>
          <w:szCs w:val="18"/>
          <w:lang w:val="ru-RU" w:eastAsia="ru-RU"/>
        </w:rPr>
      </w:pPr>
    </w:p>
    <w:p w14:paraId="31787EBD" w14:textId="77777777" w:rsidR="002415C8" w:rsidRPr="008D72E1" w:rsidRDefault="002415C8" w:rsidP="002415C8">
      <w:pPr>
        <w:autoSpaceDE w:val="0"/>
        <w:autoSpaceDN w:val="0"/>
        <w:adjustRightInd w:val="0"/>
        <w:spacing w:before="120" w:after="0" w:line="240" w:lineRule="auto"/>
        <w:jc w:val="both"/>
        <w:rPr>
          <w:rFonts w:ascii="Arial" w:eastAsia="Times New Roman" w:hAnsi="Arial" w:cs="Arial"/>
          <w:spacing w:val="-2"/>
          <w:sz w:val="18"/>
          <w:szCs w:val="18"/>
          <w:lang w:val="ru-RU" w:eastAsia="ru-RU"/>
        </w:rPr>
      </w:pPr>
    </w:p>
    <w:p w14:paraId="607815A0" w14:textId="77777777" w:rsidR="002415C8" w:rsidRPr="008D72E1" w:rsidRDefault="002415C8" w:rsidP="002415C8">
      <w:pPr>
        <w:autoSpaceDE w:val="0"/>
        <w:autoSpaceDN w:val="0"/>
        <w:adjustRightInd w:val="0"/>
        <w:spacing w:before="120" w:after="0" w:line="240" w:lineRule="auto"/>
        <w:jc w:val="both"/>
        <w:rPr>
          <w:rFonts w:ascii="Arial" w:eastAsia="Times New Roman" w:hAnsi="Arial" w:cs="Arial"/>
          <w:spacing w:val="-2"/>
          <w:sz w:val="18"/>
          <w:szCs w:val="18"/>
          <w:lang w:val="ru-RU" w:eastAsia="ru-RU"/>
        </w:rPr>
      </w:pPr>
    </w:p>
    <w:p w14:paraId="002C73B7" w14:textId="77777777" w:rsidR="002415C8" w:rsidRPr="008D72E1" w:rsidRDefault="002415C8" w:rsidP="002415C8">
      <w:pPr>
        <w:autoSpaceDE w:val="0"/>
        <w:autoSpaceDN w:val="0"/>
        <w:adjustRightInd w:val="0"/>
        <w:spacing w:before="120" w:after="0" w:line="240" w:lineRule="auto"/>
        <w:jc w:val="both"/>
        <w:rPr>
          <w:rFonts w:ascii="Arial" w:eastAsia="Times New Roman" w:hAnsi="Arial" w:cs="Arial"/>
          <w:spacing w:val="-2"/>
          <w:sz w:val="18"/>
          <w:szCs w:val="18"/>
          <w:lang w:val="ru-RU" w:eastAsia="ru-RU"/>
        </w:rPr>
      </w:pPr>
    </w:p>
    <w:p w14:paraId="2FB30517" w14:textId="77777777" w:rsidR="002415C8" w:rsidRPr="008D72E1" w:rsidRDefault="002415C8" w:rsidP="002415C8">
      <w:pPr>
        <w:autoSpaceDE w:val="0"/>
        <w:autoSpaceDN w:val="0"/>
        <w:adjustRightInd w:val="0"/>
        <w:spacing w:before="120" w:after="0" w:line="240" w:lineRule="auto"/>
        <w:jc w:val="both"/>
        <w:rPr>
          <w:rFonts w:ascii="Arial" w:eastAsia="Times New Roman" w:hAnsi="Arial" w:cs="Arial"/>
          <w:spacing w:val="-2"/>
          <w:sz w:val="18"/>
          <w:szCs w:val="18"/>
          <w:lang w:val="ru-RU" w:eastAsia="ru-RU"/>
        </w:rPr>
      </w:pPr>
    </w:p>
    <w:p w14:paraId="2386ECF6"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p>
    <w:p w14:paraId="0A3D6439" w14:textId="77777777" w:rsidR="007D4D1E" w:rsidRPr="008D72E1" w:rsidRDefault="007D4D1E" w:rsidP="007D4D1E">
      <w:pPr>
        <w:autoSpaceDE w:val="0"/>
        <w:autoSpaceDN w:val="0"/>
        <w:adjustRightInd w:val="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lastRenderedPageBreak/>
        <w:t>ХҚЕС жөніндегі кеңес 2024 жылғы сәуірде жариялаған ХҚЕС (IFRS) 18 «Қаржылық есептілікте ұсыну және ақпаратты ашып көрсету» стандарты ХҚЕС (IAS) 1-ді алмастырады және тиісінше ХҚЕС-ке, оның ішінде ХҚЕС (IAS) 8 «Қаржылық есептілікті дайындау негізі» стандартына (бұрынғы атауы – «Есеп саясаты, бухгалтерлік бағалаулардағы өзгерістер және қателер») елеулі түзетулер енгізуге әкеледі. ХҚЕС (IFRS) 18 шоғырландырылған қаржылық есептілік элементтерін тану мен бағалауға әсер етпегенімен, белгілі бір элементтерді ұсыну мен ашып көрсетуге елеулі әсер етеді деп күтіледі. Бұл өзгерістер пайда немесе залал туралы есептегі санаттау мен аралық қорытындыларды, ақпаратты топтастыруды/бөлшектеуді және жіктеуді, сондай-ақ басшылық айқындайтын қызмет тиімділігі көрсеткіштері туралы ақпаратты ашып көрсетуді қамтиды.</w:t>
      </w:r>
    </w:p>
    <w:p w14:paraId="6100C317" w14:textId="1DD17529" w:rsidR="007D4D1E" w:rsidRPr="008D72E1" w:rsidRDefault="00953692" w:rsidP="000763F5">
      <w:pPr>
        <w:spacing w:after="0"/>
        <w:jc w:val="both"/>
        <w:rPr>
          <w:rFonts w:ascii="Arial" w:eastAsia="Times New Roman" w:hAnsi="Arial" w:cs="Arial"/>
          <w:spacing w:val="-2"/>
          <w:sz w:val="18"/>
          <w:szCs w:val="18"/>
          <w:lang w:val="ru-RU" w:eastAsia="ru-RU"/>
        </w:rPr>
      </w:pPr>
      <w:r w:rsidRPr="008D72E1">
        <w:rPr>
          <w:rFonts w:ascii="Arial" w:eastAsia="Times New Roman" w:hAnsi="Arial" w:cs="Arial"/>
          <w:spacing w:val="-2"/>
          <w:sz w:val="18"/>
          <w:szCs w:val="18"/>
          <w:lang w:val="ru-RU" w:eastAsia="ru-RU"/>
        </w:rPr>
        <w:t>Қазіргі уақытта Топ әлі күшіне енбеген стандарттардың күшіне енгеннен кейін Топтың есептілігіне ықтимал әсерін бағалауда.</w:t>
      </w:r>
    </w:p>
    <w:p w14:paraId="09C390A5" w14:textId="209A782B" w:rsidR="00A447B5" w:rsidRPr="008D72E1" w:rsidRDefault="00A447B5" w:rsidP="00A447B5">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t xml:space="preserve">Сыртқы ұйымдардың қызметтері </w:t>
      </w:r>
    </w:p>
    <w:tbl>
      <w:tblPr>
        <w:tblW w:w="10080" w:type="dxa"/>
        <w:tblLayout w:type="fixed"/>
        <w:tblLook w:val="04A0" w:firstRow="1" w:lastRow="0" w:firstColumn="1" w:lastColumn="0" w:noHBand="0" w:noVBand="1"/>
      </w:tblPr>
      <w:tblGrid>
        <w:gridCol w:w="6521"/>
        <w:gridCol w:w="1276"/>
        <w:gridCol w:w="2283"/>
      </w:tblGrid>
      <w:tr w:rsidR="00A447B5" w:rsidRPr="008D72E1" w14:paraId="67BBD610" w14:textId="77777777">
        <w:trPr>
          <w:trHeight w:val="240"/>
        </w:trPr>
        <w:tc>
          <w:tcPr>
            <w:tcW w:w="6521" w:type="dxa"/>
            <w:noWrap/>
            <w:vAlign w:val="bottom"/>
            <w:hideMark/>
          </w:tcPr>
          <w:p w14:paraId="2E90B746" w14:textId="77777777" w:rsidR="00A447B5" w:rsidRPr="008D72E1" w:rsidRDefault="00A447B5" w:rsidP="00A447B5">
            <w:pPr>
              <w:spacing w:after="0" w:line="240" w:lineRule="auto"/>
              <w:rPr>
                <w:rFonts w:ascii="Arial" w:eastAsia="Times New Roman" w:hAnsi="Arial" w:cs="Arial"/>
                <w:i/>
                <w:iCs/>
                <w:sz w:val="18"/>
                <w:szCs w:val="18"/>
              </w:rPr>
            </w:pPr>
            <w:r w:rsidRPr="008D72E1">
              <w:rPr>
                <w:rFonts w:ascii="Arial" w:eastAsia="Times New Roman" w:hAnsi="Arial" w:cs="Arial"/>
                <w:i/>
                <w:iCs/>
                <w:sz w:val="18"/>
                <w:szCs w:val="18"/>
              </w:rPr>
              <w:t> </w:t>
            </w:r>
          </w:p>
        </w:tc>
        <w:tc>
          <w:tcPr>
            <w:tcW w:w="1276" w:type="dxa"/>
            <w:tcBorders>
              <w:bottom w:val="single" w:sz="4" w:space="0" w:color="auto"/>
            </w:tcBorders>
            <w:vAlign w:val="bottom"/>
            <w:hideMark/>
          </w:tcPr>
          <w:p w14:paraId="00D3CE27" w14:textId="466D2A02" w:rsidR="00A447B5" w:rsidRPr="008D72E1" w:rsidRDefault="00A447B5" w:rsidP="00A447B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w:t>
            </w:r>
            <w:r w:rsidR="0051084E" w:rsidRPr="008D72E1">
              <w:rPr>
                <w:rFonts w:ascii="Arial" w:eastAsia="Times New Roman" w:hAnsi="Arial" w:cs="Arial"/>
                <w:b/>
                <w:bCs/>
                <w:sz w:val="18"/>
                <w:szCs w:val="18"/>
              </w:rPr>
              <w:t>5</w:t>
            </w:r>
          </w:p>
        </w:tc>
        <w:tc>
          <w:tcPr>
            <w:tcW w:w="2283" w:type="dxa"/>
            <w:tcBorders>
              <w:bottom w:val="single" w:sz="4" w:space="0" w:color="auto"/>
            </w:tcBorders>
            <w:vAlign w:val="bottom"/>
            <w:hideMark/>
          </w:tcPr>
          <w:p w14:paraId="589859DA" w14:textId="6F53540E" w:rsidR="00A447B5" w:rsidRPr="008D72E1" w:rsidRDefault="00A447B5" w:rsidP="00A447B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7539D1" w:rsidRPr="008D72E1">
              <w:rPr>
                <w:rFonts w:ascii="Arial" w:eastAsia="Times New Roman" w:hAnsi="Arial" w:cs="Arial"/>
                <w:b/>
                <w:bCs/>
                <w:sz w:val="18"/>
                <w:szCs w:val="18"/>
              </w:rPr>
              <w:t>4</w:t>
            </w:r>
          </w:p>
        </w:tc>
      </w:tr>
      <w:tr w:rsidR="00A447B5" w:rsidRPr="008D72E1" w14:paraId="1C5A4784" w14:textId="77777777">
        <w:trPr>
          <w:trHeight w:val="59"/>
        </w:trPr>
        <w:tc>
          <w:tcPr>
            <w:tcW w:w="6521" w:type="dxa"/>
            <w:noWrap/>
            <w:vAlign w:val="bottom"/>
            <w:hideMark/>
          </w:tcPr>
          <w:p w14:paraId="2C100F43" w14:textId="77777777" w:rsidR="00A447B5" w:rsidRPr="008D72E1" w:rsidRDefault="00A447B5" w:rsidP="00A447B5">
            <w:pPr>
              <w:spacing w:after="0" w:line="240" w:lineRule="auto"/>
              <w:rPr>
                <w:rFonts w:ascii="Arial" w:eastAsia="Times New Roman" w:hAnsi="Arial" w:cs="Arial"/>
                <w:i/>
                <w:iCs/>
                <w:sz w:val="18"/>
                <w:szCs w:val="18"/>
              </w:rPr>
            </w:pPr>
          </w:p>
        </w:tc>
        <w:tc>
          <w:tcPr>
            <w:tcW w:w="1276" w:type="dxa"/>
            <w:tcBorders>
              <w:top w:val="single" w:sz="4" w:space="0" w:color="auto"/>
            </w:tcBorders>
            <w:vAlign w:val="bottom"/>
            <w:hideMark/>
          </w:tcPr>
          <w:p w14:paraId="7F2642F2" w14:textId="77777777" w:rsidR="00A447B5" w:rsidRPr="008D72E1" w:rsidRDefault="00A447B5" w:rsidP="00A447B5">
            <w:pPr>
              <w:spacing w:after="0" w:line="240" w:lineRule="auto"/>
              <w:jc w:val="center"/>
              <w:rPr>
                <w:rFonts w:ascii="Arial" w:eastAsia="Times New Roman" w:hAnsi="Arial" w:cs="Arial"/>
                <w:b/>
                <w:bCs/>
                <w:sz w:val="18"/>
                <w:szCs w:val="18"/>
              </w:rPr>
            </w:pPr>
          </w:p>
        </w:tc>
        <w:tc>
          <w:tcPr>
            <w:tcW w:w="2283" w:type="dxa"/>
            <w:tcBorders>
              <w:top w:val="single" w:sz="4" w:space="0" w:color="auto"/>
            </w:tcBorders>
            <w:vAlign w:val="bottom"/>
            <w:hideMark/>
          </w:tcPr>
          <w:p w14:paraId="79E3344C" w14:textId="77777777" w:rsidR="00A447B5" w:rsidRPr="008D72E1" w:rsidRDefault="00A447B5" w:rsidP="00A447B5">
            <w:pPr>
              <w:spacing w:after="0" w:line="240" w:lineRule="auto"/>
              <w:jc w:val="center"/>
              <w:rPr>
                <w:rFonts w:ascii="Arial" w:eastAsia="Times New Roman" w:hAnsi="Arial" w:cs="Arial"/>
                <w:b/>
                <w:bCs/>
                <w:sz w:val="18"/>
                <w:szCs w:val="18"/>
              </w:rPr>
            </w:pPr>
          </w:p>
        </w:tc>
      </w:tr>
      <w:tr w:rsidR="007539D1" w:rsidRPr="008D72E1" w14:paraId="6D899FEB" w14:textId="77777777">
        <w:trPr>
          <w:trHeight w:val="240"/>
        </w:trPr>
        <w:tc>
          <w:tcPr>
            <w:tcW w:w="6521" w:type="dxa"/>
            <w:noWrap/>
            <w:vAlign w:val="bottom"/>
          </w:tcPr>
          <w:p w14:paraId="6EC9F349" w14:textId="46ACD259" w:rsidR="007539D1" w:rsidRPr="00A17DC5" w:rsidRDefault="007539D1" w:rsidP="007539D1">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Негізгі</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құралдарды</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жөндеу</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және</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техникалық</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қызмет</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көрсету</w:t>
            </w:r>
          </w:p>
        </w:tc>
        <w:tc>
          <w:tcPr>
            <w:tcW w:w="1276" w:type="dxa"/>
          </w:tcPr>
          <w:p w14:paraId="54873031" w14:textId="5FBA9516" w:rsidR="007539D1" w:rsidRPr="008D72E1" w:rsidRDefault="000763F5"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508,654</w:t>
            </w:r>
          </w:p>
        </w:tc>
        <w:tc>
          <w:tcPr>
            <w:tcW w:w="2283" w:type="dxa"/>
          </w:tcPr>
          <w:p w14:paraId="6150A2FD" w14:textId="78784EA2"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564,272</w:t>
            </w:r>
          </w:p>
        </w:tc>
      </w:tr>
      <w:tr w:rsidR="007539D1" w:rsidRPr="008D72E1" w14:paraId="63B6923C" w14:textId="77777777">
        <w:trPr>
          <w:trHeight w:val="240"/>
        </w:trPr>
        <w:tc>
          <w:tcPr>
            <w:tcW w:w="6521" w:type="dxa"/>
            <w:noWrap/>
            <w:vAlign w:val="bottom"/>
          </w:tcPr>
          <w:p w14:paraId="4E7648D3" w14:textId="77777777" w:rsidR="007539D1" w:rsidRPr="008D72E1" w:rsidRDefault="007539D1" w:rsidP="007539D1">
            <w:pPr>
              <w:spacing w:after="0" w:line="240" w:lineRule="auto"/>
              <w:rPr>
                <w:rFonts w:ascii="Arial" w:eastAsia="Times New Roman" w:hAnsi="Arial" w:cs="Arial"/>
                <w:iCs/>
                <w:sz w:val="18"/>
                <w:szCs w:val="18"/>
              </w:rPr>
            </w:pPr>
            <w:r w:rsidRPr="008D72E1">
              <w:rPr>
                <w:rFonts w:ascii="Arial" w:eastAsia="Times New Roman" w:hAnsi="Arial" w:cs="Arial"/>
                <w:iCs/>
                <w:sz w:val="18"/>
                <w:szCs w:val="18"/>
              </w:rPr>
              <w:t>Коммуналдық төлемдер</w:t>
            </w:r>
          </w:p>
        </w:tc>
        <w:tc>
          <w:tcPr>
            <w:tcW w:w="1276" w:type="dxa"/>
          </w:tcPr>
          <w:p w14:paraId="2AD4B77F" w14:textId="17D0833A" w:rsidR="007539D1" w:rsidRPr="008D72E1" w:rsidRDefault="000763F5"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370,127</w:t>
            </w:r>
          </w:p>
        </w:tc>
        <w:tc>
          <w:tcPr>
            <w:tcW w:w="2283" w:type="dxa"/>
          </w:tcPr>
          <w:p w14:paraId="3D904BBE" w14:textId="19F85638"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328,463</w:t>
            </w:r>
          </w:p>
        </w:tc>
      </w:tr>
      <w:tr w:rsidR="000763F5" w:rsidRPr="008D72E1" w14:paraId="7398EC09" w14:textId="77777777">
        <w:trPr>
          <w:trHeight w:val="240"/>
        </w:trPr>
        <w:tc>
          <w:tcPr>
            <w:tcW w:w="6521" w:type="dxa"/>
            <w:noWrap/>
            <w:vAlign w:val="bottom"/>
          </w:tcPr>
          <w:p w14:paraId="377F65AA" w14:textId="04DB57A7" w:rsidR="000763F5" w:rsidRPr="008D72E1" w:rsidRDefault="000763F5" w:rsidP="000763F5">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Консультациялық қызметтер</w:t>
            </w:r>
          </w:p>
        </w:tc>
        <w:tc>
          <w:tcPr>
            <w:tcW w:w="1276" w:type="dxa"/>
          </w:tcPr>
          <w:p w14:paraId="2D6BEEA5" w14:textId="6DBE5E5C"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150,595</w:t>
            </w:r>
          </w:p>
        </w:tc>
        <w:tc>
          <w:tcPr>
            <w:tcW w:w="2283" w:type="dxa"/>
          </w:tcPr>
          <w:p w14:paraId="20AEF926" w14:textId="3B36CE35"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75,855</w:t>
            </w:r>
          </w:p>
        </w:tc>
      </w:tr>
      <w:tr w:rsidR="000763F5" w:rsidRPr="008D72E1" w14:paraId="0731D927" w14:textId="77777777">
        <w:trPr>
          <w:trHeight w:val="240"/>
        </w:trPr>
        <w:tc>
          <w:tcPr>
            <w:tcW w:w="6521" w:type="dxa"/>
            <w:noWrap/>
            <w:vAlign w:val="bottom"/>
          </w:tcPr>
          <w:p w14:paraId="369D2BAA" w14:textId="6C962514" w:rsidR="000763F5" w:rsidRPr="008D72E1" w:rsidRDefault="000763F5" w:rsidP="000763F5">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Іс-шаралар өткізу</w:t>
            </w:r>
          </w:p>
        </w:tc>
        <w:tc>
          <w:tcPr>
            <w:tcW w:w="1276" w:type="dxa"/>
          </w:tcPr>
          <w:p w14:paraId="46A0E15D" w14:textId="5719586A"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115,277</w:t>
            </w:r>
          </w:p>
        </w:tc>
        <w:tc>
          <w:tcPr>
            <w:tcW w:w="2283" w:type="dxa"/>
          </w:tcPr>
          <w:p w14:paraId="24F28700" w14:textId="0261C6EF"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94,113</w:t>
            </w:r>
          </w:p>
        </w:tc>
      </w:tr>
      <w:tr w:rsidR="000763F5" w:rsidRPr="008D72E1" w14:paraId="36F3FF41" w14:textId="77777777">
        <w:trPr>
          <w:trHeight w:val="240"/>
        </w:trPr>
        <w:tc>
          <w:tcPr>
            <w:tcW w:w="6521" w:type="dxa"/>
            <w:noWrap/>
            <w:vAlign w:val="bottom"/>
          </w:tcPr>
          <w:p w14:paraId="643F1CE8" w14:textId="5D199B75" w:rsidR="000763F5" w:rsidRPr="008D72E1" w:rsidRDefault="000763F5" w:rsidP="000763F5">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Аумақты абаттандыру</w:t>
            </w:r>
          </w:p>
        </w:tc>
        <w:tc>
          <w:tcPr>
            <w:tcW w:w="1276" w:type="dxa"/>
          </w:tcPr>
          <w:p w14:paraId="6444D9DA" w14:textId="5046CAB7"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86,287</w:t>
            </w:r>
          </w:p>
        </w:tc>
        <w:tc>
          <w:tcPr>
            <w:tcW w:w="2283" w:type="dxa"/>
          </w:tcPr>
          <w:p w14:paraId="40667DC7" w14:textId="78E44905"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108,328</w:t>
            </w:r>
          </w:p>
        </w:tc>
      </w:tr>
      <w:tr w:rsidR="000763F5" w:rsidRPr="008D72E1" w14:paraId="005B43B7" w14:textId="77777777">
        <w:trPr>
          <w:trHeight w:val="240"/>
        </w:trPr>
        <w:tc>
          <w:tcPr>
            <w:tcW w:w="6521" w:type="dxa"/>
            <w:noWrap/>
            <w:vAlign w:val="bottom"/>
          </w:tcPr>
          <w:p w14:paraId="6E14FC4F" w14:textId="308B1963"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Жарнама</w:t>
            </w:r>
          </w:p>
        </w:tc>
        <w:tc>
          <w:tcPr>
            <w:tcW w:w="1276" w:type="dxa"/>
          </w:tcPr>
          <w:p w14:paraId="36204DD9" w14:textId="6359A628"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65,204</w:t>
            </w:r>
          </w:p>
        </w:tc>
        <w:tc>
          <w:tcPr>
            <w:tcW w:w="2283" w:type="dxa"/>
          </w:tcPr>
          <w:p w14:paraId="10574E15" w14:textId="01483968"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23,066</w:t>
            </w:r>
          </w:p>
        </w:tc>
      </w:tr>
      <w:tr w:rsidR="000763F5" w:rsidRPr="008D72E1" w14:paraId="3900278E" w14:textId="77777777">
        <w:trPr>
          <w:trHeight w:val="240"/>
        </w:trPr>
        <w:tc>
          <w:tcPr>
            <w:tcW w:w="6521" w:type="dxa"/>
            <w:noWrap/>
            <w:vAlign w:val="bottom"/>
          </w:tcPr>
          <w:p w14:paraId="4CC6C846" w14:textId="4ACEFB56"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Байланыс қызметтері</w:t>
            </w:r>
          </w:p>
        </w:tc>
        <w:tc>
          <w:tcPr>
            <w:tcW w:w="1276" w:type="dxa"/>
          </w:tcPr>
          <w:p w14:paraId="00FE01AC" w14:textId="018CE0B3"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60,926</w:t>
            </w:r>
          </w:p>
        </w:tc>
        <w:tc>
          <w:tcPr>
            <w:tcW w:w="2283" w:type="dxa"/>
          </w:tcPr>
          <w:p w14:paraId="2B92C79A" w14:textId="1494D26D"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8,223</w:t>
            </w:r>
          </w:p>
        </w:tc>
      </w:tr>
      <w:tr w:rsidR="000763F5" w:rsidRPr="008D72E1" w14:paraId="7D5723D5" w14:textId="77777777">
        <w:trPr>
          <w:trHeight w:val="240"/>
        </w:trPr>
        <w:tc>
          <w:tcPr>
            <w:tcW w:w="6521" w:type="dxa"/>
            <w:noWrap/>
            <w:vAlign w:val="bottom"/>
          </w:tcPr>
          <w:p w14:paraId="2E196C61" w14:textId="6158EE96"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Тамақтандыру қызметтері</w:t>
            </w:r>
          </w:p>
        </w:tc>
        <w:tc>
          <w:tcPr>
            <w:tcW w:w="1276" w:type="dxa"/>
          </w:tcPr>
          <w:p w14:paraId="205F9291" w14:textId="2BC5DAF8"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47,862</w:t>
            </w:r>
          </w:p>
        </w:tc>
        <w:tc>
          <w:tcPr>
            <w:tcW w:w="2283" w:type="dxa"/>
          </w:tcPr>
          <w:p w14:paraId="0D86898A" w14:textId="606E13D7"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30,587</w:t>
            </w:r>
          </w:p>
        </w:tc>
      </w:tr>
      <w:tr w:rsidR="000763F5" w:rsidRPr="008D72E1" w14:paraId="55010A82" w14:textId="77777777">
        <w:trPr>
          <w:trHeight w:val="240"/>
        </w:trPr>
        <w:tc>
          <w:tcPr>
            <w:tcW w:w="6521" w:type="dxa"/>
            <w:noWrap/>
            <w:vAlign w:val="bottom"/>
          </w:tcPr>
          <w:p w14:paraId="774D9800" w14:textId="3FF3F89B"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Ақпараттық-консультациялық қызметтер</w:t>
            </w:r>
          </w:p>
        </w:tc>
        <w:tc>
          <w:tcPr>
            <w:tcW w:w="1276" w:type="dxa"/>
          </w:tcPr>
          <w:p w14:paraId="76CD411E" w14:textId="154EDC02"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27,657</w:t>
            </w:r>
          </w:p>
        </w:tc>
        <w:tc>
          <w:tcPr>
            <w:tcW w:w="2283" w:type="dxa"/>
          </w:tcPr>
          <w:p w14:paraId="3B480553" w14:textId="49AE277B" w:rsidR="000763F5" w:rsidRPr="008D72E1" w:rsidRDefault="000763F5" w:rsidP="000763F5">
            <w:pPr>
              <w:spacing w:after="0" w:line="240" w:lineRule="auto"/>
              <w:jc w:val="right"/>
              <w:rPr>
                <w:rFonts w:ascii="Arial" w:hAnsi="Arial" w:cs="Arial"/>
                <w:color w:val="000000"/>
                <w:sz w:val="18"/>
                <w:szCs w:val="18"/>
                <w:highlight w:val="yellow"/>
                <w:lang w:val="ru-RU"/>
              </w:rPr>
            </w:pPr>
            <w:r w:rsidRPr="008D72E1">
              <w:rPr>
                <w:rFonts w:ascii="Arial" w:hAnsi="Arial" w:cs="Arial"/>
                <w:color w:val="000000"/>
                <w:sz w:val="18"/>
                <w:szCs w:val="18"/>
                <w:lang w:val="ru-RU"/>
              </w:rPr>
              <w:t>61,979</w:t>
            </w:r>
          </w:p>
        </w:tc>
      </w:tr>
      <w:tr w:rsidR="000763F5" w:rsidRPr="008D72E1" w14:paraId="26BE5CC8" w14:textId="77777777">
        <w:trPr>
          <w:trHeight w:val="240"/>
        </w:trPr>
        <w:tc>
          <w:tcPr>
            <w:tcW w:w="6521" w:type="dxa"/>
            <w:noWrap/>
            <w:vAlign w:val="bottom"/>
          </w:tcPr>
          <w:p w14:paraId="0015055B" w14:textId="75EE002C"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Көлік шығыстары</w:t>
            </w:r>
          </w:p>
        </w:tc>
        <w:tc>
          <w:tcPr>
            <w:tcW w:w="1276" w:type="dxa"/>
          </w:tcPr>
          <w:p w14:paraId="417B1BD9" w14:textId="647B1A0F"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10,992</w:t>
            </w:r>
          </w:p>
        </w:tc>
        <w:tc>
          <w:tcPr>
            <w:tcW w:w="2283" w:type="dxa"/>
          </w:tcPr>
          <w:p w14:paraId="2AE8241E" w14:textId="5ED83476"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24,264</w:t>
            </w:r>
          </w:p>
        </w:tc>
      </w:tr>
      <w:tr w:rsidR="000763F5" w:rsidRPr="008D72E1" w14:paraId="6A24370C" w14:textId="77777777">
        <w:trPr>
          <w:trHeight w:val="240"/>
        </w:trPr>
        <w:tc>
          <w:tcPr>
            <w:tcW w:w="6521" w:type="dxa"/>
            <w:noWrap/>
            <w:vAlign w:val="bottom"/>
          </w:tcPr>
          <w:p w14:paraId="4B2FB054" w14:textId="68EC7439"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Сақтандыру</w:t>
            </w:r>
          </w:p>
        </w:tc>
        <w:tc>
          <w:tcPr>
            <w:tcW w:w="1276" w:type="dxa"/>
          </w:tcPr>
          <w:p w14:paraId="7F8C70FC" w14:textId="764FA1AA"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8,653</w:t>
            </w:r>
          </w:p>
        </w:tc>
        <w:tc>
          <w:tcPr>
            <w:tcW w:w="2283" w:type="dxa"/>
          </w:tcPr>
          <w:p w14:paraId="49D77805" w14:textId="527807D4"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5,757</w:t>
            </w:r>
          </w:p>
        </w:tc>
      </w:tr>
      <w:tr w:rsidR="000763F5" w:rsidRPr="008D72E1" w14:paraId="3229A7A4" w14:textId="77777777">
        <w:trPr>
          <w:trHeight w:val="240"/>
        </w:trPr>
        <w:tc>
          <w:tcPr>
            <w:tcW w:w="6521" w:type="dxa"/>
            <w:noWrap/>
            <w:vAlign w:val="bottom"/>
          </w:tcPr>
          <w:p w14:paraId="221E166D" w14:textId="095391E3"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Банк қызметтері</w:t>
            </w:r>
          </w:p>
        </w:tc>
        <w:tc>
          <w:tcPr>
            <w:tcW w:w="1276" w:type="dxa"/>
          </w:tcPr>
          <w:p w14:paraId="774F14EF" w14:textId="00E524F7"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1,597</w:t>
            </w:r>
          </w:p>
        </w:tc>
        <w:tc>
          <w:tcPr>
            <w:tcW w:w="2283" w:type="dxa"/>
          </w:tcPr>
          <w:p w14:paraId="2FE2FDA6" w14:textId="327E6E5E"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1,784</w:t>
            </w:r>
          </w:p>
        </w:tc>
      </w:tr>
      <w:tr w:rsidR="000763F5" w:rsidRPr="008D72E1" w14:paraId="1715C3B6" w14:textId="77777777">
        <w:trPr>
          <w:trHeight w:val="240"/>
        </w:trPr>
        <w:tc>
          <w:tcPr>
            <w:tcW w:w="6521" w:type="dxa"/>
            <w:noWrap/>
            <w:vAlign w:val="bottom"/>
          </w:tcPr>
          <w:p w14:paraId="331182DA" w14:textId="61B553FA"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Пошта-курьерлік қызметтер</w:t>
            </w:r>
          </w:p>
        </w:tc>
        <w:tc>
          <w:tcPr>
            <w:tcW w:w="1276" w:type="dxa"/>
          </w:tcPr>
          <w:p w14:paraId="41D5C34E" w14:textId="1755A59B"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1,554</w:t>
            </w:r>
          </w:p>
        </w:tc>
        <w:tc>
          <w:tcPr>
            <w:tcW w:w="2283" w:type="dxa"/>
          </w:tcPr>
          <w:p w14:paraId="40B26692" w14:textId="7F15CD6D"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1,426</w:t>
            </w:r>
          </w:p>
        </w:tc>
      </w:tr>
      <w:tr w:rsidR="000763F5" w:rsidRPr="008D72E1" w14:paraId="37ADAF51" w14:textId="77777777">
        <w:trPr>
          <w:trHeight w:val="240"/>
        </w:trPr>
        <w:tc>
          <w:tcPr>
            <w:tcW w:w="6521" w:type="dxa"/>
            <w:noWrap/>
            <w:vAlign w:val="bottom"/>
          </w:tcPr>
          <w:p w14:paraId="379B26E6" w14:textId="77777777" w:rsidR="000763F5" w:rsidRPr="008D72E1" w:rsidRDefault="000763F5" w:rsidP="000763F5">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Өзге</w:t>
            </w:r>
          </w:p>
        </w:tc>
        <w:tc>
          <w:tcPr>
            <w:tcW w:w="1276" w:type="dxa"/>
          </w:tcPr>
          <w:p w14:paraId="56300491" w14:textId="53592446"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30,884</w:t>
            </w:r>
          </w:p>
        </w:tc>
        <w:tc>
          <w:tcPr>
            <w:tcW w:w="2283" w:type="dxa"/>
          </w:tcPr>
          <w:p w14:paraId="0B2C25AA" w14:textId="247ACE1E" w:rsidR="000763F5" w:rsidRPr="008D72E1" w:rsidRDefault="000763F5" w:rsidP="000763F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27,414</w:t>
            </w:r>
          </w:p>
        </w:tc>
      </w:tr>
      <w:tr w:rsidR="000763F5" w:rsidRPr="008D72E1" w14:paraId="69569210" w14:textId="77777777">
        <w:trPr>
          <w:trHeight w:val="233"/>
        </w:trPr>
        <w:tc>
          <w:tcPr>
            <w:tcW w:w="6521" w:type="dxa"/>
            <w:noWrap/>
            <w:vAlign w:val="bottom"/>
            <w:hideMark/>
          </w:tcPr>
          <w:p w14:paraId="2D271939" w14:textId="77777777" w:rsidR="000763F5" w:rsidRPr="008D72E1" w:rsidRDefault="000763F5" w:rsidP="000763F5">
            <w:pPr>
              <w:spacing w:after="0" w:line="240" w:lineRule="auto"/>
              <w:rPr>
                <w:rFonts w:ascii="Arial" w:eastAsia="Times New Roman" w:hAnsi="Arial" w:cs="Arial"/>
                <w:b/>
                <w:iCs/>
                <w:sz w:val="18"/>
                <w:szCs w:val="18"/>
                <w:lang w:val="ru-RU"/>
              </w:rPr>
            </w:pPr>
            <w:r w:rsidRPr="008D72E1">
              <w:rPr>
                <w:rFonts w:ascii="Arial" w:eastAsia="Times New Roman" w:hAnsi="Arial" w:cs="Arial"/>
                <w:b/>
                <w:iCs/>
                <w:sz w:val="18"/>
                <w:szCs w:val="18"/>
              </w:rPr>
              <w:t>Сыртқы ұйымдар қызметтерінің жиыны</w:t>
            </w:r>
          </w:p>
        </w:tc>
        <w:tc>
          <w:tcPr>
            <w:tcW w:w="1276" w:type="dxa"/>
            <w:tcBorders>
              <w:top w:val="single" w:sz="4" w:space="0" w:color="auto"/>
              <w:bottom w:val="double" w:sz="4" w:space="0" w:color="auto"/>
            </w:tcBorders>
          </w:tcPr>
          <w:p w14:paraId="4FFF5F52" w14:textId="4D2AA7A4" w:rsidR="000763F5" w:rsidRPr="008D72E1" w:rsidRDefault="000763F5" w:rsidP="000763F5">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1,486,269</w:t>
            </w:r>
          </w:p>
        </w:tc>
        <w:tc>
          <w:tcPr>
            <w:tcW w:w="2283" w:type="dxa"/>
            <w:tcBorders>
              <w:top w:val="single" w:sz="4" w:space="0" w:color="auto"/>
              <w:bottom w:val="double" w:sz="4" w:space="0" w:color="auto"/>
            </w:tcBorders>
            <w:vAlign w:val="bottom"/>
          </w:tcPr>
          <w:p w14:paraId="12F8AECC" w14:textId="7F08CAE2" w:rsidR="000763F5" w:rsidRPr="008D72E1" w:rsidRDefault="000763F5" w:rsidP="000763F5">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1,355,531</w:t>
            </w:r>
          </w:p>
        </w:tc>
      </w:tr>
    </w:tbl>
    <w:p w14:paraId="1C8FFD7C" w14:textId="46318A8F" w:rsidR="00962959" w:rsidRPr="008D72E1" w:rsidRDefault="00962959" w:rsidP="00962959">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t>Өзге кірістер/(шығыстар), нетто</w:t>
      </w:r>
    </w:p>
    <w:tbl>
      <w:tblPr>
        <w:tblW w:w="10080" w:type="dxa"/>
        <w:tblLayout w:type="fixed"/>
        <w:tblLook w:val="04A0" w:firstRow="1" w:lastRow="0" w:firstColumn="1" w:lastColumn="0" w:noHBand="0" w:noVBand="1"/>
      </w:tblPr>
      <w:tblGrid>
        <w:gridCol w:w="6521"/>
        <w:gridCol w:w="1276"/>
        <w:gridCol w:w="2283"/>
      </w:tblGrid>
      <w:tr w:rsidR="000A0478" w:rsidRPr="008D72E1" w14:paraId="72EC091B" w14:textId="77777777">
        <w:trPr>
          <w:trHeight w:val="240"/>
        </w:trPr>
        <w:tc>
          <w:tcPr>
            <w:tcW w:w="6521" w:type="dxa"/>
            <w:noWrap/>
            <w:vAlign w:val="bottom"/>
            <w:hideMark/>
          </w:tcPr>
          <w:p w14:paraId="3C9810BA" w14:textId="31475505" w:rsidR="000A0478" w:rsidRPr="008D72E1" w:rsidRDefault="000A0478">
            <w:pPr>
              <w:spacing w:after="0" w:line="240" w:lineRule="auto"/>
              <w:rPr>
                <w:rFonts w:ascii="Arial" w:eastAsia="Times New Roman" w:hAnsi="Arial" w:cs="Arial"/>
                <w:i/>
                <w:iCs/>
                <w:sz w:val="18"/>
                <w:szCs w:val="18"/>
              </w:rPr>
            </w:pPr>
            <w:r w:rsidRPr="008D72E1">
              <w:rPr>
                <w:rFonts w:ascii="Arial" w:hAnsi="Arial" w:cs="Arial"/>
                <w:b/>
                <w:bCs/>
                <w:sz w:val="18"/>
                <w:szCs w:val="18"/>
                <w:lang w:val="ru-RU"/>
              </w:rPr>
              <w:t>Өзге кірістер </w:t>
            </w:r>
          </w:p>
        </w:tc>
        <w:tc>
          <w:tcPr>
            <w:tcW w:w="1276" w:type="dxa"/>
            <w:tcBorders>
              <w:bottom w:val="single" w:sz="4" w:space="0" w:color="auto"/>
            </w:tcBorders>
            <w:vAlign w:val="bottom"/>
            <w:hideMark/>
          </w:tcPr>
          <w:p w14:paraId="30C68570" w14:textId="1387372A" w:rsidR="000A0478" w:rsidRPr="008D72E1" w:rsidRDefault="000A0478">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w:t>
            </w:r>
            <w:r w:rsidR="007539D1" w:rsidRPr="008D72E1">
              <w:rPr>
                <w:rFonts w:ascii="Arial" w:eastAsia="Times New Roman" w:hAnsi="Arial" w:cs="Arial"/>
                <w:b/>
                <w:bCs/>
                <w:sz w:val="18"/>
                <w:szCs w:val="18"/>
              </w:rPr>
              <w:t>5</w:t>
            </w:r>
          </w:p>
        </w:tc>
        <w:tc>
          <w:tcPr>
            <w:tcW w:w="2283" w:type="dxa"/>
            <w:tcBorders>
              <w:bottom w:val="single" w:sz="4" w:space="0" w:color="auto"/>
            </w:tcBorders>
            <w:vAlign w:val="bottom"/>
            <w:hideMark/>
          </w:tcPr>
          <w:p w14:paraId="4AF9F9AC" w14:textId="737D1EFE" w:rsidR="000A0478" w:rsidRPr="008D72E1" w:rsidRDefault="000A0478">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7539D1" w:rsidRPr="008D72E1">
              <w:rPr>
                <w:rFonts w:ascii="Arial" w:eastAsia="Times New Roman" w:hAnsi="Arial" w:cs="Arial"/>
                <w:b/>
                <w:bCs/>
                <w:sz w:val="18"/>
                <w:szCs w:val="18"/>
              </w:rPr>
              <w:t>4</w:t>
            </w:r>
          </w:p>
        </w:tc>
      </w:tr>
      <w:tr w:rsidR="000A0478" w:rsidRPr="008D72E1" w14:paraId="41636534" w14:textId="77777777">
        <w:trPr>
          <w:trHeight w:val="59"/>
        </w:trPr>
        <w:tc>
          <w:tcPr>
            <w:tcW w:w="6521" w:type="dxa"/>
            <w:noWrap/>
            <w:vAlign w:val="bottom"/>
            <w:hideMark/>
          </w:tcPr>
          <w:p w14:paraId="642657E7" w14:textId="77777777" w:rsidR="000A0478" w:rsidRPr="008D72E1" w:rsidRDefault="000A0478">
            <w:pPr>
              <w:spacing w:after="0" w:line="240" w:lineRule="auto"/>
              <w:rPr>
                <w:rFonts w:ascii="Arial" w:eastAsia="Times New Roman" w:hAnsi="Arial" w:cs="Arial"/>
                <w:i/>
                <w:iCs/>
                <w:sz w:val="18"/>
                <w:szCs w:val="18"/>
              </w:rPr>
            </w:pPr>
          </w:p>
        </w:tc>
        <w:tc>
          <w:tcPr>
            <w:tcW w:w="1276" w:type="dxa"/>
            <w:tcBorders>
              <w:top w:val="single" w:sz="4" w:space="0" w:color="auto"/>
            </w:tcBorders>
            <w:vAlign w:val="bottom"/>
            <w:hideMark/>
          </w:tcPr>
          <w:p w14:paraId="2E0725F1" w14:textId="77777777" w:rsidR="000A0478" w:rsidRPr="008D72E1" w:rsidRDefault="000A0478">
            <w:pPr>
              <w:spacing w:after="0" w:line="240" w:lineRule="auto"/>
              <w:jc w:val="center"/>
              <w:rPr>
                <w:rFonts w:ascii="Arial" w:eastAsia="Times New Roman" w:hAnsi="Arial" w:cs="Arial"/>
                <w:b/>
                <w:bCs/>
                <w:sz w:val="18"/>
                <w:szCs w:val="18"/>
              </w:rPr>
            </w:pPr>
          </w:p>
        </w:tc>
        <w:tc>
          <w:tcPr>
            <w:tcW w:w="2283" w:type="dxa"/>
            <w:tcBorders>
              <w:top w:val="single" w:sz="4" w:space="0" w:color="auto"/>
            </w:tcBorders>
            <w:vAlign w:val="bottom"/>
            <w:hideMark/>
          </w:tcPr>
          <w:p w14:paraId="63474D0A" w14:textId="77777777" w:rsidR="000A0478" w:rsidRPr="008D72E1" w:rsidRDefault="000A0478">
            <w:pPr>
              <w:spacing w:after="0" w:line="240" w:lineRule="auto"/>
              <w:jc w:val="center"/>
              <w:rPr>
                <w:rFonts w:ascii="Arial" w:eastAsia="Times New Roman" w:hAnsi="Arial" w:cs="Arial"/>
                <w:b/>
                <w:bCs/>
                <w:sz w:val="18"/>
                <w:szCs w:val="18"/>
              </w:rPr>
            </w:pPr>
          </w:p>
        </w:tc>
      </w:tr>
      <w:tr w:rsidR="007539D1" w:rsidRPr="008D72E1" w14:paraId="554BA4BB" w14:textId="77777777">
        <w:trPr>
          <w:trHeight w:val="240"/>
        </w:trPr>
        <w:tc>
          <w:tcPr>
            <w:tcW w:w="6521" w:type="dxa"/>
            <w:noWrap/>
            <w:vAlign w:val="bottom"/>
          </w:tcPr>
          <w:p w14:paraId="1D2E5D4D" w14:textId="0DD2EAF9" w:rsidR="007539D1" w:rsidRPr="00A17DC5" w:rsidRDefault="007539D1" w:rsidP="007539D1">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Негізгі</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құралдарды</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есептен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шығару</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мен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олардың</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шығып</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қалуынан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түскен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кірістер</w:t>
            </w:r>
          </w:p>
        </w:tc>
        <w:tc>
          <w:tcPr>
            <w:tcW w:w="1276" w:type="dxa"/>
          </w:tcPr>
          <w:p w14:paraId="16BE0B8C" w14:textId="4BD3440B" w:rsidR="007539D1" w:rsidRPr="008D72E1" w:rsidRDefault="00FB263A"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302,090</w:t>
            </w:r>
          </w:p>
        </w:tc>
        <w:tc>
          <w:tcPr>
            <w:tcW w:w="2283" w:type="dxa"/>
          </w:tcPr>
          <w:p w14:paraId="13CDB2A8" w14:textId="646B0BE7"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37,213</w:t>
            </w:r>
          </w:p>
        </w:tc>
      </w:tr>
      <w:tr w:rsidR="007539D1" w:rsidRPr="008D72E1" w14:paraId="5FBA6E89" w14:textId="77777777">
        <w:trPr>
          <w:trHeight w:val="240"/>
        </w:trPr>
        <w:tc>
          <w:tcPr>
            <w:tcW w:w="6521" w:type="dxa"/>
            <w:noWrap/>
            <w:vAlign w:val="bottom"/>
          </w:tcPr>
          <w:p w14:paraId="359F71AE" w14:textId="5BE64BA8" w:rsidR="007539D1" w:rsidRPr="008D72E1" w:rsidRDefault="007539D1" w:rsidP="007539D1">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Демеушілік көмек</w:t>
            </w:r>
          </w:p>
        </w:tc>
        <w:tc>
          <w:tcPr>
            <w:tcW w:w="1276" w:type="dxa"/>
          </w:tcPr>
          <w:p w14:paraId="40D8DE54" w14:textId="206890DF" w:rsidR="007539D1" w:rsidRPr="008D72E1" w:rsidRDefault="00FB263A"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33,996</w:t>
            </w:r>
          </w:p>
        </w:tc>
        <w:tc>
          <w:tcPr>
            <w:tcW w:w="2283" w:type="dxa"/>
          </w:tcPr>
          <w:p w14:paraId="5AD6063E" w14:textId="1F479398"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10,133</w:t>
            </w:r>
          </w:p>
        </w:tc>
      </w:tr>
      <w:tr w:rsidR="007539D1" w:rsidRPr="008D72E1" w14:paraId="78E123FA" w14:textId="77777777">
        <w:trPr>
          <w:trHeight w:val="240"/>
        </w:trPr>
        <w:tc>
          <w:tcPr>
            <w:tcW w:w="6521" w:type="dxa"/>
            <w:noWrap/>
            <w:vAlign w:val="bottom"/>
          </w:tcPr>
          <w:p w14:paraId="51FB81A2" w14:textId="20AE25E4" w:rsidR="007539D1" w:rsidRPr="008D72E1" w:rsidRDefault="007539D1" w:rsidP="007539D1">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Кредиторлық берешекті есептен шығару</w:t>
            </w:r>
          </w:p>
        </w:tc>
        <w:tc>
          <w:tcPr>
            <w:tcW w:w="1276" w:type="dxa"/>
          </w:tcPr>
          <w:p w14:paraId="38A90CAD" w14:textId="42FC0BE9"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rPr>
              <w:t>-</w:t>
            </w:r>
          </w:p>
        </w:tc>
        <w:tc>
          <w:tcPr>
            <w:tcW w:w="2283" w:type="dxa"/>
          </w:tcPr>
          <w:p w14:paraId="4858271B" w14:textId="50B7A620"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333</w:t>
            </w:r>
          </w:p>
        </w:tc>
      </w:tr>
      <w:tr w:rsidR="007539D1" w:rsidRPr="008D72E1" w14:paraId="135E2792" w14:textId="77777777">
        <w:trPr>
          <w:trHeight w:val="240"/>
        </w:trPr>
        <w:tc>
          <w:tcPr>
            <w:tcW w:w="6521" w:type="dxa"/>
            <w:noWrap/>
            <w:vAlign w:val="bottom"/>
          </w:tcPr>
          <w:p w14:paraId="6A1C1E6F" w14:textId="27777843" w:rsidR="007539D1" w:rsidRPr="008D72E1" w:rsidRDefault="007539D1" w:rsidP="007539D1">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Өзге кірістер</w:t>
            </w:r>
          </w:p>
        </w:tc>
        <w:tc>
          <w:tcPr>
            <w:tcW w:w="1276" w:type="dxa"/>
          </w:tcPr>
          <w:p w14:paraId="53C88082" w14:textId="407D75E4" w:rsidR="007539D1" w:rsidRPr="008D72E1" w:rsidRDefault="00FB263A"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9,284</w:t>
            </w:r>
          </w:p>
        </w:tc>
        <w:tc>
          <w:tcPr>
            <w:tcW w:w="2283" w:type="dxa"/>
          </w:tcPr>
          <w:p w14:paraId="4DF6E28D" w14:textId="60E71554" w:rsidR="007539D1" w:rsidRPr="008D72E1" w:rsidRDefault="007539D1" w:rsidP="007539D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17,929</w:t>
            </w:r>
          </w:p>
        </w:tc>
      </w:tr>
      <w:tr w:rsidR="007539D1" w:rsidRPr="008D72E1" w14:paraId="59CCBCFA" w14:textId="77777777">
        <w:trPr>
          <w:trHeight w:val="233"/>
        </w:trPr>
        <w:tc>
          <w:tcPr>
            <w:tcW w:w="6521" w:type="dxa"/>
            <w:noWrap/>
            <w:vAlign w:val="bottom"/>
            <w:hideMark/>
          </w:tcPr>
          <w:p w14:paraId="1E20D88B" w14:textId="77777777" w:rsidR="007539D1" w:rsidRPr="008D72E1" w:rsidRDefault="007539D1" w:rsidP="007539D1">
            <w:pPr>
              <w:spacing w:after="0" w:line="240" w:lineRule="auto"/>
              <w:rPr>
                <w:rFonts w:ascii="Arial" w:eastAsia="Times New Roman" w:hAnsi="Arial" w:cs="Arial"/>
                <w:b/>
                <w:iCs/>
                <w:sz w:val="18"/>
                <w:szCs w:val="18"/>
                <w:lang w:val="ru-RU"/>
              </w:rPr>
            </w:pPr>
          </w:p>
        </w:tc>
        <w:tc>
          <w:tcPr>
            <w:tcW w:w="1276" w:type="dxa"/>
            <w:tcBorders>
              <w:top w:val="single" w:sz="4" w:space="0" w:color="auto"/>
              <w:bottom w:val="single" w:sz="4" w:space="0" w:color="auto"/>
            </w:tcBorders>
          </w:tcPr>
          <w:p w14:paraId="6D20116D" w14:textId="148B85D7" w:rsidR="007539D1" w:rsidRPr="008D72E1" w:rsidRDefault="00FB263A" w:rsidP="007539D1">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345,370</w:t>
            </w:r>
          </w:p>
        </w:tc>
        <w:tc>
          <w:tcPr>
            <w:tcW w:w="2283" w:type="dxa"/>
            <w:tcBorders>
              <w:top w:val="single" w:sz="4" w:space="0" w:color="auto"/>
              <w:bottom w:val="single" w:sz="4" w:space="0" w:color="auto"/>
            </w:tcBorders>
            <w:vAlign w:val="bottom"/>
          </w:tcPr>
          <w:p w14:paraId="02498700" w14:textId="183B7B74" w:rsidR="007539D1" w:rsidRPr="008D72E1" w:rsidRDefault="007539D1" w:rsidP="007539D1">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65,608</w:t>
            </w:r>
          </w:p>
        </w:tc>
      </w:tr>
      <w:tr w:rsidR="007539D1" w:rsidRPr="008D72E1" w14:paraId="073F0F5B" w14:textId="77777777">
        <w:trPr>
          <w:trHeight w:val="233"/>
        </w:trPr>
        <w:tc>
          <w:tcPr>
            <w:tcW w:w="6521" w:type="dxa"/>
            <w:noWrap/>
            <w:vAlign w:val="bottom"/>
          </w:tcPr>
          <w:p w14:paraId="1E7AA295" w14:textId="7A701D3E" w:rsidR="007539D1" w:rsidRPr="008D72E1" w:rsidRDefault="007539D1" w:rsidP="007539D1">
            <w:pPr>
              <w:spacing w:after="0" w:line="240" w:lineRule="auto"/>
              <w:rPr>
                <w:rFonts w:ascii="Arial" w:eastAsia="Times New Roman" w:hAnsi="Arial" w:cs="Arial"/>
                <w:b/>
                <w:iCs/>
                <w:sz w:val="18"/>
                <w:szCs w:val="18"/>
                <w:lang w:val="ru-RU"/>
              </w:rPr>
            </w:pPr>
            <w:r w:rsidRPr="008D72E1">
              <w:rPr>
                <w:rFonts w:ascii="Arial" w:eastAsia="Times New Roman" w:hAnsi="Arial" w:cs="Arial"/>
                <w:b/>
                <w:iCs/>
                <w:sz w:val="18"/>
                <w:szCs w:val="18"/>
                <w:lang w:val="ru-RU"/>
              </w:rPr>
              <w:t>Өзге шығыстар</w:t>
            </w:r>
          </w:p>
        </w:tc>
        <w:tc>
          <w:tcPr>
            <w:tcW w:w="1276" w:type="dxa"/>
            <w:tcBorders>
              <w:top w:val="single" w:sz="4" w:space="0" w:color="auto"/>
            </w:tcBorders>
            <w:vAlign w:val="bottom"/>
          </w:tcPr>
          <w:p w14:paraId="61BBFDDA" w14:textId="77777777" w:rsidR="007539D1" w:rsidRPr="008D72E1" w:rsidRDefault="007539D1" w:rsidP="007539D1">
            <w:pPr>
              <w:spacing w:after="0" w:line="240" w:lineRule="auto"/>
              <w:jc w:val="right"/>
              <w:rPr>
                <w:rFonts w:ascii="Arial" w:hAnsi="Arial" w:cs="Arial"/>
                <w:b/>
                <w:bCs/>
                <w:color w:val="000000"/>
                <w:sz w:val="18"/>
                <w:szCs w:val="18"/>
              </w:rPr>
            </w:pPr>
          </w:p>
        </w:tc>
        <w:tc>
          <w:tcPr>
            <w:tcW w:w="2283" w:type="dxa"/>
            <w:tcBorders>
              <w:top w:val="single" w:sz="4" w:space="0" w:color="auto"/>
            </w:tcBorders>
            <w:vAlign w:val="bottom"/>
          </w:tcPr>
          <w:p w14:paraId="0406783B" w14:textId="77777777" w:rsidR="007539D1" w:rsidRPr="008D72E1" w:rsidRDefault="007539D1" w:rsidP="007539D1">
            <w:pPr>
              <w:spacing w:after="0" w:line="240" w:lineRule="auto"/>
              <w:jc w:val="right"/>
              <w:rPr>
                <w:rFonts w:ascii="Arial" w:hAnsi="Arial" w:cs="Arial"/>
                <w:b/>
                <w:bCs/>
                <w:color w:val="000000"/>
                <w:sz w:val="18"/>
                <w:szCs w:val="18"/>
              </w:rPr>
            </w:pPr>
          </w:p>
        </w:tc>
      </w:tr>
      <w:tr w:rsidR="007539D1" w:rsidRPr="008D72E1" w14:paraId="457F07BA" w14:textId="77777777">
        <w:trPr>
          <w:trHeight w:val="233"/>
        </w:trPr>
        <w:tc>
          <w:tcPr>
            <w:tcW w:w="6521" w:type="dxa"/>
            <w:noWrap/>
            <w:vAlign w:val="bottom"/>
          </w:tcPr>
          <w:p w14:paraId="038E2C22" w14:textId="274069FC" w:rsidR="007539D1" w:rsidRPr="00A17DC5" w:rsidRDefault="00AE71A5" w:rsidP="007539D1">
            <w:pPr>
              <w:spacing w:after="0" w:line="240" w:lineRule="auto"/>
              <w:rPr>
                <w:rFonts w:ascii="Arial" w:eastAsia="Times New Roman" w:hAnsi="Arial" w:cs="Arial"/>
                <w:bCs/>
                <w:iCs/>
                <w:sz w:val="18"/>
                <w:szCs w:val="18"/>
              </w:rPr>
            </w:pPr>
            <w:r w:rsidRPr="008D72E1">
              <w:rPr>
                <w:rFonts w:ascii="Arial" w:eastAsia="Times New Roman" w:hAnsi="Arial" w:cs="Arial"/>
                <w:bCs/>
                <w:iCs/>
                <w:sz w:val="18"/>
                <w:szCs w:val="18"/>
                <w:lang w:val="ru-RU"/>
              </w:rPr>
              <w:t>Инвестициялық</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жылжымайтын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мүліктің</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шығып</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қалуынан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болған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шығыстар</w:t>
            </w:r>
          </w:p>
        </w:tc>
        <w:tc>
          <w:tcPr>
            <w:tcW w:w="1276" w:type="dxa"/>
          </w:tcPr>
          <w:p w14:paraId="003FD8B1" w14:textId="6566AD2E" w:rsidR="007539D1" w:rsidRPr="008D72E1" w:rsidRDefault="00AE71A5" w:rsidP="007539D1">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(453,874)</w:t>
            </w:r>
          </w:p>
        </w:tc>
        <w:tc>
          <w:tcPr>
            <w:tcW w:w="2283" w:type="dxa"/>
            <w:vAlign w:val="bottom"/>
          </w:tcPr>
          <w:p w14:paraId="2C68A497" w14:textId="7224368E" w:rsidR="007539D1" w:rsidRPr="008D72E1" w:rsidRDefault="007539D1" w:rsidP="007539D1">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w:t>
            </w:r>
          </w:p>
        </w:tc>
      </w:tr>
      <w:tr w:rsidR="00AA44C7" w:rsidRPr="008D72E1" w14:paraId="0A4CCBA3" w14:textId="77777777">
        <w:trPr>
          <w:trHeight w:val="233"/>
        </w:trPr>
        <w:tc>
          <w:tcPr>
            <w:tcW w:w="6521" w:type="dxa"/>
            <w:noWrap/>
            <w:vAlign w:val="bottom"/>
          </w:tcPr>
          <w:p w14:paraId="2F86F5C2" w14:textId="1CCE4D89" w:rsidR="00AA44C7" w:rsidRPr="00A17DC5" w:rsidRDefault="00AA44C7" w:rsidP="00AA44C7">
            <w:pPr>
              <w:spacing w:after="0" w:line="240" w:lineRule="auto"/>
              <w:rPr>
                <w:rFonts w:ascii="Arial" w:eastAsia="Times New Roman" w:hAnsi="Arial" w:cs="Arial"/>
                <w:bCs/>
                <w:iCs/>
                <w:sz w:val="18"/>
                <w:szCs w:val="18"/>
              </w:rPr>
            </w:pPr>
            <w:r w:rsidRPr="008D72E1">
              <w:rPr>
                <w:rFonts w:ascii="Arial" w:eastAsia="Times New Roman" w:hAnsi="Arial" w:cs="Arial"/>
                <w:bCs/>
                <w:iCs/>
                <w:sz w:val="18"/>
                <w:szCs w:val="18"/>
                <w:lang w:val="ru-RU"/>
              </w:rPr>
              <w:t>Негізгі</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құралдарды</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есептен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шығару</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мен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олардың</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шығып</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қалуынан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болған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шығыстар</w:t>
            </w:r>
          </w:p>
        </w:tc>
        <w:tc>
          <w:tcPr>
            <w:tcW w:w="1276" w:type="dxa"/>
          </w:tcPr>
          <w:p w14:paraId="678ED7F5" w14:textId="31813CA3" w:rsidR="00AA44C7" w:rsidRPr="008D72E1" w:rsidRDefault="00AA44C7" w:rsidP="00AA44C7">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(8,312)</w:t>
            </w:r>
          </w:p>
        </w:tc>
        <w:tc>
          <w:tcPr>
            <w:tcW w:w="2283" w:type="dxa"/>
            <w:vAlign w:val="bottom"/>
          </w:tcPr>
          <w:p w14:paraId="6DFFD2F4" w14:textId="46001813" w:rsidR="00AA44C7" w:rsidRPr="008D72E1" w:rsidRDefault="00AA44C7" w:rsidP="00AA44C7">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(25,292)</w:t>
            </w:r>
          </w:p>
        </w:tc>
      </w:tr>
      <w:tr w:rsidR="00AA44C7" w:rsidRPr="008D72E1" w14:paraId="64A9C22E" w14:textId="77777777">
        <w:trPr>
          <w:trHeight w:val="233"/>
        </w:trPr>
        <w:tc>
          <w:tcPr>
            <w:tcW w:w="6521" w:type="dxa"/>
            <w:noWrap/>
            <w:vAlign w:val="bottom"/>
          </w:tcPr>
          <w:p w14:paraId="35907E3E" w14:textId="76B84A8C" w:rsidR="00AA44C7" w:rsidRPr="00A17DC5" w:rsidRDefault="00AA44C7" w:rsidP="00AA44C7">
            <w:pPr>
              <w:spacing w:after="0" w:line="240" w:lineRule="auto"/>
              <w:rPr>
                <w:rFonts w:ascii="Arial" w:eastAsia="Times New Roman" w:hAnsi="Arial" w:cs="Arial"/>
                <w:bCs/>
                <w:iCs/>
                <w:sz w:val="18"/>
                <w:szCs w:val="18"/>
              </w:rPr>
            </w:pPr>
            <w:r w:rsidRPr="008D72E1">
              <w:rPr>
                <w:rFonts w:ascii="Arial" w:eastAsia="Times New Roman" w:hAnsi="Arial" w:cs="Arial"/>
                <w:bCs/>
                <w:iCs/>
                <w:sz w:val="18"/>
                <w:szCs w:val="18"/>
                <w:lang w:val="ru-RU"/>
              </w:rPr>
              <w:t>Материалдық</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емес</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активтердің</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шығып</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қалуынан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болған</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шығыстар</w:t>
            </w:r>
          </w:p>
        </w:tc>
        <w:tc>
          <w:tcPr>
            <w:tcW w:w="1276" w:type="dxa"/>
          </w:tcPr>
          <w:p w14:paraId="0347F1B6" w14:textId="3FA62F05" w:rsidR="00AA44C7" w:rsidRPr="008D72E1" w:rsidRDefault="00AA44C7" w:rsidP="00AA44C7">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(3,919)</w:t>
            </w:r>
          </w:p>
        </w:tc>
        <w:tc>
          <w:tcPr>
            <w:tcW w:w="2283" w:type="dxa"/>
            <w:vAlign w:val="bottom"/>
          </w:tcPr>
          <w:p w14:paraId="7A1076C8" w14:textId="52B46013" w:rsidR="00AA44C7" w:rsidRPr="008D72E1" w:rsidRDefault="00AA44C7" w:rsidP="00AA44C7">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w:t>
            </w:r>
          </w:p>
        </w:tc>
      </w:tr>
      <w:tr w:rsidR="00AA44C7" w:rsidRPr="008D72E1" w14:paraId="681C72B4" w14:textId="77777777">
        <w:trPr>
          <w:trHeight w:val="233"/>
        </w:trPr>
        <w:tc>
          <w:tcPr>
            <w:tcW w:w="6521" w:type="dxa"/>
            <w:noWrap/>
            <w:vAlign w:val="bottom"/>
          </w:tcPr>
          <w:p w14:paraId="5D3E807E" w14:textId="77777777" w:rsidR="00AA44C7" w:rsidRPr="008D72E1" w:rsidRDefault="00AA44C7" w:rsidP="00AA44C7">
            <w:pPr>
              <w:spacing w:after="0" w:line="240" w:lineRule="auto"/>
              <w:rPr>
                <w:rFonts w:ascii="Arial" w:eastAsia="Times New Roman" w:hAnsi="Arial" w:cs="Arial"/>
                <w:b/>
                <w:iCs/>
                <w:sz w:val="18"/>
                <w:szCs w:val="18"/>
                <w:lang w:val="ru-RU"/>
              </w:rPr>
            </w:pPr>
          </w:p>
        </w:tc>
        <w:tc>
          <w:tcPr>
            <w:tcW w:w="1276" w:type="dxa"/>
            <w:tcBorders>
              <w:top w:val="single" w:sz="4" w:space="0" w:color="auto"/>
              <w:bottom w:val="single" w:sz="4" w:space="0" w:color="auto"/>
            </w:tcBorders>
          </w:tcPr>
          <w:p w14:paraId="41D4371E" w14:textId="353C46C9" w:rsidR="00AA44C7" w:rsidRPr="008D72E1" w:rsidRDefault="00AA44C7" w:rsidP="00AA44C7">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(466,105)</w:t>
            </w:r>
          </w:p>
        </w:tc>
        <w:tc>
          <w:tcPr>
            <w:tcW w:w="2283" w:type="dxa"/>
            <w:tcBorders>
              <w:top w:val="single" w:sz="4" w:space="0" w:color="auto"/>
              <w:bottom w:val="single" w:sz="4" w:space="0" w:color="auto"/>
            </w:tcBorders>
            <w:vAlign w:val="bottom"/>
          </w:tcPr>
          <w:p w14:paraId="05534F78" w14:textId="2F5EA02F" w:rsidR="00AA44C7" w:rsidRPr="008D72E1" w:rsidRDefault="00AA44C7" w:rsidP="00AA44C7">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(25,292)</w:t>
            </w:r>
          </w:p>
        </w:tc>
      </w:tr>
      <w:tr w:rsidR="00AA44C7" w:rsidRPr="008D72E1" w14:paraId="45B0614F" w14:textId="77777777">
        <w:trPr>
          <w:trHeight w:val="233"/>
        </w:trPr>
        <w:tc>
          <w:tcPr>
            <w:tcW w:w="6521" w:type="dxa"/>
            <w:noWrap/>
            <w:vAlign w:val="bottom"/>
          </w:tcPr>
          <w:p w14:paraId="26694181" w14:textId="616FBDE1" w:rsidR="00AA44C7" w:rsidRPr="00A17DC5" w:rsidRDefault="00AA44C7" w:rsidP="00AA44C7">
            <w:pPr>
              <w:spacing w:after="0" w:line="240" w:lineRule="auto"/>
              <w:rPr>
                <w:rFonts w:ascii="Arial" w:eastAsia="Times New Roman" w:hAnsi="Arial" w:cs="Arial"/>
                <w:b/>
                <w:iCs/>
                <w:sz w:val="18"/>
                <w:szCs w:val="18"/>
              </w:rPr>
            </w:pPr>
            <w:r w:rsidRPr="008D72E1">
              <w:rPr>
                <w:rFonts w:ascii="Arial" w:eastAsia="Times New Roman" w:hAnsi="Arial" w:cs="Arial"/>
                <w:b/>
                <w:iCs/>
                <w:sz w:val="18"/>
                <w:szCs w:val="18"/>
                <w:lang w:val="ru-RU"/>
              </w:rPr>
              <w:t>Өзге</w:t>
            </w:r>
            <w:r w:rsidRPr="00A17DC5">
              <w:rPr>
                <w:rFonts w:ascii="Arial" w:eastAsia="Times New Roman" w:hAnsi="Arial" w:cs="Arial"/>
                <w:b/>
                <w:iCs/>
                <w:sz w:val="18"/>
                <w:szCs w:val="18"/>
              </w:rPr>
              <w:t xml:space="preserve"> </w:t>
            </w:r>
            <w:r w:rsidRPr="008D72E1">
              <w:rPr>
                <w:rFonts w:ascii="Arial" w:eastAsia="Times New Roman" w:hAnsi="Arial" w:cs="Arial"/>
                <w:b/>
                <w:iCs/>
                <w:sz w:val="18"/>
                <w:szCs w:val="18"/>
                <w:lang w:val="ru-RU"/>
              </w:rPr>
              <w:t>кірістердің</w:t>
            </w:r>
            <w:r w:rsidRPr="00A17DC5">
              <w:rPr>
                <w:rFonts w:ascii="Arial" w:eastAsia="Times New Roman" w:hAnsi="Arial" w:cs="Arial"/>
                <w:b/>
                <w:iCs/>
                <w:sz w:val="18"/>
                <w:szCs w:val="18"/>
              </w:rPr>
              <w:t>/(</w:t>
            </w:r>
            <w:r w:rsidRPr="008D72E1">
              <w:rPr>
                <w:rFonts w:ascii="Arial" w:eastAsia="Times New Roman" w:hAnsi="Arial" w:cs="Arial"/>
                <w:b/>
                <w:iCs/>
                <w:sz w:val="18"/>
                <w:szCs w:val="18"/>
                <w:lang w:val="ru-RU"/>
              </w:rPr>
              <w:t>шығыстардың</w:t>
            </w:r>
            <w:r w:rsidRPr="00A17DC5">
              <w:rPr>
                <w:rFonts w:ascii="Arial" w:eastAsia="Times New Roman" w:hAnsi="Arial" w:cs="Arial"/>
                <w:b/>
                <w:iCs/>
                <w:sz w:val="18"/>
                <w:szCs w:val="18"/>
              </w:rPr>
              <w:t xml:space="preserve">) </w:t>
            </w:r>
            <w:r w:rsidRPr="008D72E1">
              <w:rPr>
                <w:rFonts w:ascii="Arial" w:eastAsia="Times New Roman" w:hAnsi="Arial" w:cs="Arial"/>
                <w:b/>
                <w:iCs/>
                <w:sz w:val="18"/>
                <w:szCs w:val="18"/>
                <w:lang w:val="ru-RU"/>
              </w:rPr>
              <w:t>нетто</w:t>
            </w:r>
            <w:r w:rsidRPr="00A17DC5">
              <w:rPr>
                <w:rFonts w:ascii="Arial" w:eastAsia="Times New Roman" w:hAnsi="Arial" w:cs="Arial"/>
                <w:b/>
                <w:iCs/>
                <w:sz w:val="18"/>
                <w:szCs w:val="18"/>
              </w:rPr>
              <w:t>-</w:t>
            </w:r>
            <w:r w:rsidRPr="008D72E1">
              <w:rPr>
                <w:rFonts w:ascii="Arial" w:eastAsia="Times New Roman" w:hAnsi="Arial" w:cs="Arial"/>
                <w:b/>
                <w:iCs/>
                <w:sz w:val="18"/>
                <w:szCs w:val="18"/>
                <w:lang w:val="ru-RU"/>
              </w:rPr>
              <w:t>шамасы</w:t>
            </w:r>
          </w:p>
        </w:tc>
        <w:tc>
          <w:tcPr>
            <w:tcW w:w="1276" w:type="dxa"/>
            <w:tcBorders>
              <w:top w:val="single" w:sz="4" w:space="0" w:color="auto"/>
              <w:bottom w:val="double" w:sz="4" w:space="0" w:color="auto"/>
            </w:tcBorders>
          </w:tcPr>
          <w:p w14:paraId="2F02AABC" w14:textId="3EC6E523" w:rsidR="00AA44C7" w:rsidRPr="008D72E1" w:rsidRDefault="00AA44C7" w:rsidP="00AA44C7">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120,735</w:t>
            </w:r>
          </w:p>
        </w:tc>
        <w:tc>
          <w:tcPr>
            <w:tcW w:w="2283" w:type="dxa"/>
            <w:tcBorders>
              <w:top w:val="single" w:sz="4" w:space="0" w:color="auto"/>
              <w:bottom w:val="double" w:sz="4" w:space="0" w:color="auto"/>
            </w:tcBorders>
            <w:vAlign w:val="bottom"/>
          </w:tcPr>
          <w:p w14:paraId="145CC2F8" w14:textId="538D8C97" w:rsidR="00AA44C7" w:rsidRPr="008D72E1" w:rsidRDefault="00AA44C7" w:rsidP="00AA44C7">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40,316</w:t>
            </w:r>
          </w:p>
        </w:tc>
      </w:tr>
    </w:tbl>
    <w:p w14:paraId="32FACB86" w14:textId="77777777" w:rsidR="00B27D09" w:rsidRPr="008D72E1" w:rsidRDefault="00B27D09" w:rsidP="00962959">
      <w:pPr>
        <w:rPr>
          <w:rFonts w:ascii="Arial" w:eastAsiaTheme="majorEastAsia" w:hAnsi="Arial" w:cs="Arial"/>
          <w:b/>
          <w:sz w:val="18"/>
          <w:szCs w:val="18"/>
          <w:lang w:val="ru-RU"/>
        </w:rPr>
      </w:pPr>
    </w:p>
    <w:p w14:paraId="44FFEF28" w14:textId="77777777" w:rsidR="005930DC" w:rsidRPr="008D72E1" w:rsidRDefault="005930DC" w:rsidP="00962959">
      <w:pPr>
        <w:rPr>
          <w:rFonts w:ascii="Arial" w:eastAsiaTheme="majorEastAsia" w:hAnsi="Arial" w:cs="Arial"/>
          <w:b/>
          <w:sz w:val="18"/>
          <w:szCs w:val="18"/>
          <w:lang w:val="ru-RU"/>
        </w:rPr>
      </w:pPr>
    </w:p>
    <w:p w14:paraId="30773585" w14:textId="77777777" w:rsidR="005930DC" w:rsidRPr="008D72E1" w:rsidRDefault="005930DC" w:rsidP="00962959">
      <w:pPr>
        <w:rPr>
          <w:rFonts w:ascii="Arial" w:eastAsiaTheme="majorEastAsia" w:hAnsi="Arial" w:cs="Arial"/>
          <w:b/>
          <w:sz w:val="18"/>
          <w:szCs w:val="18"/>
          <w:lang w:val="ru-RU"/>
        </w:rPr>
      </w:pPr>
    </w:p>
    <w:p w14:paraId="6A8B218F" w14:textId="77777777" w:rsidR="005930DC" w:rsidRPr="008D72E1" w:rsidRDefault="005930DC" w:rsidP="00962959">
      <w:pPr>
        <w:rPr>
          <w:rFonts w:ascii="Arial" w:eastAsiaTheme="majorEastAsia" w:hAnsi="Arial" w:cs="Arial"/>
          <w:b/>
          <w:sz w:val="18"/>
          <w:szCs w:val="18"/>
          <w:lang w:val="ru-RU"/>
        </w:rPr>
      </w:pPr>
    </w:p>
    <w:p w14:paraId="2BBC6BF5" w14:textId="61F12154" w:rsidR="00962959" w:rsidRPr="008D72E1" w:rsidRDefault="001E6200" w:rsidP="001E6200">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Қаржылық кірістер мен шығыстар</w:t>
      </w:r>
    </w:p>
    <w:tbl>
      <w:tblPr>
        <w:tblW w:w="10080" w:type="dxa"/>
        <w:tblLayout w:type="fixed"/>
        <w:tblLook w:val="04A0" w:firstRow="1" w:lastRow="0" w:firstColumn="1" w:lastColumn="0" w:noHBand="0" w:noVBand="1"/>
      </w:tblPr>
      <w:tblGrid>
        <w:gridCol w:w="6521"/>
        <w:gridCol w:w="1276"/>
        <w:gridCol w:w="2283"/>
      </w:tblGrid>
      <w:tr w:rsidR="001E6200" w:rsidRPr="008D72E1" w14:paraId="54A5E0CF" w14:textId="77777777">
        <w:trPr>
          <w:trHeight w:val="240"/>
        </w:trPr>
        <w:tc>
          <w:tcPr>
            <w:tcW w:w="6521" w:type="dxa"/>
            <w:noWrap/>
            <w:vAlign w:val="bottom"/>
            <w:hideMark/>
          </w:tcPr>
          <w:p w14:paraId="6521B0CD" w14:textId="077D0DEA" w:rsidR="001E6200" w:rsidRPr="008D72E1" w:rsidRDefault="001E6200">
            <w:pPr>
              <w:spacing w:after="0" w:line="240" w:lineRule="auto"/>
              <w:rPr>
                <w:rFonts w:ascii="Arial" w:eastAsia="Times New Roman" w:hAnsi="Arial" w:cs="Arial"/>
                <w:i/>
                <w:iCs/>
                <w:sz w:val="18"/>
                <w:szCs w:val="18"/>
              </w:rPr>
            </w:pPr>
            <w:bookmarkStart w:id="18" w:name="_Hlk177728000"/>
            <w:r w:rsidRPr="008D72E1">
              <w:rPr>
                <w:rFonts w:ascii="Arial" w:hAnsi="Arial" w:cs="Arial"/>
                <w:b/>
                <w:bCs/>
                <w:sz w:val="18"/>
                <w:szCs w:val="18"/>
                <w:lang w:val="ru-RU"/>
              </w:rPr>
              <w:t>Қаржылық кірістер </w:t>
            </w:r>
          </w:p>
        </w:tc>
        <w:tc>
          <w:tcPr>
            <w:tcW w:w="1276" w:type="dxa"/>
            <w:tcBorders>
              <w:bottom w:val="single" w:sz="4" w:space="0" w:color="auto"/>
            </w:tcBorders>
            <w:vAlign w:val="bottom"/>
            <w:hideMark/>
          </w:tcPr>
          <w:p w14:paraId="58889A36" w14:textId="1D9A9E27" w:rsidR="001E6200" w:rsidRPr="008D72E1" w:rsidRDefault="001E6200">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w:t>
            </w:r>
            <w:r w:rsidR="007539D1" w:rsidRPr="008D72E1">
              <w:rPr>
                <w:rFonts w:ascii="Arial" w:eastAsia="Times New Roman" w:hAnsi="Arial" w:cs="Arial"/>
                <w:b/>
                <w:bCs/>
                <w:sz w:val="18"/>
                <w:szCs w:val="18"/>
              </w:rPr>
              <w:t>5</w:t>
            </w:r>
          </w:p>
        </w:tc>
        <w:tc>
          <w:tcPr>
            <w:tcW w:w="2283" w:type="dxa"/>
            <w:tcBorders>
              <w:bottom w:val="single" w:sz="4" w:space="0" w:color="auto"/>
            </w:tcBorders>
            <w:vAlign w:val="bottom"/>
            <w:hideMark/>
          </w:tcPr>
          <w:p w14:paraId="0B90FF7C" w14:textId="7CBD6880" w:rsidR="001E6200" w:rsidRPr="008D72E1" w:rsidRDefault="001E6200">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9560A2" w:rsidRPr="008D72E1">
              <w:rPr>
                <w:rFonts w:ascii="Arial" w:eastAsia="Times New Roman" w:hAnsi="Arial" w:cs="Arial"/>
                <w:b/>
                <w:bCs/>
                <w:sz w:val="18"/>
                <w:szCs w:val="18"/>
              </w:rPr>
              <w:t>4</w:t>
            </w:r>
          </w:p>
        </w:tc>
      </w:tr>
      <w:tr w:rsidR="001E6200" w:rsidRPr="008D72E1" w14:paraId="0D79F313" w14:textId="77777777" w:rsidTr="004C5D9C">
        <w:trPr>
          <w:trHeight w:val="59"/>
        </w:trPr>
        <w:tc>
          <w:tcPr>
            <w:tcW w:w="6521" w:type="dxa"/>
            <w:noWrap/>
            <w:vAlign w:val="bottom"/>
            <w:hideMark/>
          </w:tcPr>
          <w:p w14:paraId="7AAE37D8" w14:textId="77777777" w:rsidR="001E6200" w:rsidRPr="008D72E1" w:rsidRDefault="001E6200">
            <w:pPr>
              <w:spacing w:after="0" w:line="240" w:lineRule="auto"/>
              <w:rPr>
                <w:rFonts w:ascii="Arial" w:eastAsia="Times New Roman" w:hAnsi="Arial" w:cs="Arial"/>
                <w:i/>
                <w:iCs/>
                <w:sz w:val="18"/>
                <w:szCs w:val="18"/>
              </w:rPr>
            </w:pPr>
          </w:p>
        </w:tc>
        <w:tc>
          <w:tcPr>
            <w:tcW w:w="1276" w:type="dxa"/>
            <w:tcBorders>
              <w:top w:val="single" w:sz="4" w:space="0" w:color="auto"/>
            </w:tcBorders>
            <w:vAlign w:val="bottom"/>
            <w:hideMark/>
          </w:tcPr>
          <w:p w14:paraId="08A140B9" w14:textId="77777777" w:rsidR="001E6200" w:rsidRPr="008D72E1" w:rsidRDefault="001E6200">
            <w:pPr>
              <w:spacing w:after="0" w:line="240" w:lineRule="auto"/>
              <w:jc w:val="center"/>
              <w:rPr>
                <w:rFonts w:ascii="Arial" w:eastAsia="Times New Roman" w:hAnsi="Arial" w:cs="Arial"/>
                <w:b/>
                <w:bCs/>
                <w:sz w:val="18"/>
                <w:szCs w:val="18"/>
              </w:rPr>
            </w:pPr>
          </w:p>
        </w:tc>
        <w:tc>
          <w:tcPr>
            <w:tcW w:w="2283" w:type="dxa"/>
            <w:tcBorders>
              <w:top w:val="single" w:sz="4" w:space="0" w:color="auto"/>
            </w:tcBorders>
            <w:vAlign w:val="bottom"/>
            <w:hideMark/>
          </w:tcPr>
          <w:p w14:paraId="2D3CB860" w14:textId="77777777" w:rsidR="001E6200" w:rsidRPr="008D72E1" w:rsidRDefault="001E6200">
            <w:pPr>
              <w:spacing w:after="0" w:line="240" w:lineRule="auto"/>
              <w:jc w:val="center"/>
              <w:rPr>
                <w:rFonts w:ascii="Arial" w:eastAsia="Times New Roman" w:hAnsi="Arial" w:cs="Arial"/>
                <w:b/>
                <w:bCs/>
                <w:sz w:val="18"/>
                <w:szCs w:val="18"/>
              </w:rPr>
            </w:pPr>
          </w:p>
        </w:tc>
      </w:tr>
      <w:tr w:rsidR="004C5D9C" w:rsidRPr="008D72E1" w14:paraId="1079AF02" w14:textId="77777777" w:rsidTr="004C5D9C">
        <w:trPr>
          <w:trHeight w:val="59"/>
        </w:trPr>
        <w:tc>
          <w:tcPr>
            <w:tcW w:w="6521" w:type="dxa"/>
            <w:noWrap/>
            <w:vAlign w:val="bottom"/>
          </w:tcPr>
          <w:p w14:paraId="483C37BA" w14:textId="1170E13B" w:rsidR="004C5D9C" w:rsidRPr="008D72E1" w:rsidRDefault="004C5D9C" w:rsidP="004C5D9C">
            <w:pPr>
              <w:spacing w:after="0" w:line="240" w:lineRule="auto"/>
              <w:rPr>
                <w:rFonts w:ascii="Arial" w:eastAsia="Times New Roman" w:hAnsi="Arial" w:cs="Arial"/>
                <w:i/>
                <w:iCs/>
                <w:sz w:val="18"/>
                <w:szCs w:val="18"/>
                <w:lang w:val="ru-RU"/>
              </w:rPr>
            </w:pPr>
            <w:r w:rsidRPr="008D72E1">
              <w:rPr>
                <w:rFonts w:ascii="Arial" w:eastAsia="Times New Roman" w:hAnsi="Arial" w:cs="Arial"/>
                <w:iCs/>
                <w:sz w:val="18"/>
                <w:szCs w:val="18"/>
                <w:lang w:val="ru-RU"/>
              </w:rPr>
              <w:t>Берілген қарыздар бойынша дисконт амортизациясы</w:t>
            </w:r>
          </w:p>
        </w:tc>
        <w:tc>
          <w:tcPr>
            <w:tcW w:w="1276" w:type="dxa"/>
          </w:tcPr>
          <w:p w14:paraId="4932B54F" w14:textId="327D4E6E" w:rsidR="004C5D9C" w:rsidRPr="008D72E1" w:rsidRDefault="004C5D9C" w:rsidP="004C5D9C">
            <w:pPr>
              <w:spacing w:after="0" w:line="240" w:lineRule="auto"/>
              <w:jc w:val="right"/>
              <w:rPr>
                <w:rFonts w:ascii="Arial" w:eastAsia="Times New Roman" w:hAnsi="Arial" w:cs="Arial"/>
                <w:b/>
                <w:bCs/>
                <w:sz w:val="18"/>
                <w:szCs w:val="18"/>
              </w:rPr>
            </w:pPr>
            <w:r w:rsidRPr="008D72E1">
              <w:rPr>
                <w:rFonts w:ascii="Arial" w:hAnsi="Arial" w:cs="Arial"/>
                <w:color w:val="000000"/>
                <w:sz w:val="18"/>
                <w:szCs w:val="18"/>
                <w:lang w:val="ru-RU"/>
              </w:rPr>
              <w:t>350,388</w:t>
            </w:r>
          </w:p>
        </w:tc>
        <w:tc>
          <w:tcPr>
            <w:tcW w:w="2283" w:type="dxa"/>
          </w:tcPr>
          <w:p w14:paraId="39627044" w14:textId="0C369C12" w:rsidR="004C5D9C" w:rsidRPr="008D72E1" w:rsidRDefault="004C5D9C" w:rsidP="004C5D9C">
            <w:pPr>
              <w:spacing w:after="0" w:line="240" w:lineRule="auto"/>
              <w:jc w:val="right"/>
              <w:rPr>
                <w:rFonts w:ascii="Arial" w:eastAsia="Times New Roman" w:hAnsi="Arial" w:cs="Arial"/>
                <w:b/>
                <w:bCs/>
                <w:sz w:val="18"/>
                <w:szCs w:val="18"/>
              </w:rPr>
            </w:pPr>
            <w:r w:rsidRPr="008D72E1">
              <w:rPr>
                <w:rFonts w:ascii="Arial" w:hAnsi="Arial" w:cs="Arial"/>
                <w:color w:val="000000"/>
                <w:sz w:val="18"/>
                <w:szCs w:val="18"/>
                <w:lang w:val="ru-RU"/>
              </w:rPr>
              <w:t>-</w:t>
            </w:r>
          </w:p>
        </w:tc>
      </w:tr>
      <w:tr w:rsidR="004C5D9C" w:rsidRPr="008D72E1" w14:paraId="3BA8328A" w14:textId="77777777">
        <w:trPr>
          <w:trHeight w:val="240"/>
        </w:trPr>
        <w:tc>
          <w:tcPr>
            <w:tcW w:w="6521" w:type="dxa"/>
            <w:noWrap/>
            <w:vAlign w:val="bottom"/>
          </w:tcPr>
          <w:p w14:paraId="60B10007" w14:textId="4053852D" w:rsidR="004C5D9C" w:rsidRPr="008D72E1" w:rsidRDefault="004C5D9C" w:rsidP="004C5D9C">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Сыйақылар бойынша кірістер</w:t>
            </w:r>
          </w:p>
        </w:tc>
        <w:tc>
          <w:tcPr>
            <w:tcW w:w="1276" w:type="dxa"/>
          </w:tcPr>
          <w:p w14:paraId="015AE8A2" w14:textId="4D334612" w:rsidR="004C5D9C" w:rsidRPr="008D72E1" w:rsidRDefault="004C5D9C" w:rsidP="004C5D9C">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94,557</w:t>
            </w:r>
          </w:p>
        </w:tc>
        <w:tc>
          <w:tcPr>
            <w:tcW w:w="2283" w:type="dxa"/>
          </w:tcPr>
          <w:p w14:paraId="179B4B65" w14:textId="455DE7FC" w:rsidR="004C5D9C" w:rsidRPr="008D72E1" w:rsidRDefault="004C5D9C" w:rsidP="004C5D9C">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63,520</w:t>
            </w:r>
          </w:p>
        </w:tc>
      </w:tr>
      <w:tr w:rsidR="004C5D9C" w:rsidRPr="008D72E1" w14:paraId="0B8C7ED0" w14:textId="77777777">
        <w:trPr>
          <w:trHeight w:val="240"/>
        </w:trPr>
        <w:tc>
          <w:tcPr>
            <w:tcW w:w="6521" w:type="dxa"/>
            <w:noWrap/>
            <w:vAlign w:val="bottom"/>
          </w:tcPr>
          <w:p w14:paraId="06A27893" w14:textId="3A37B67C" w:rsidR="004C5D9C" w:rsidRPr="008D72E1" w:rsidRDefault="004C5D9C" w:rsidP="004C5D9C">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Бағамдық айырмалардан түскен кіріс</w:t>
            </w:r>
          </w:p>
        </w:tc>
        <w:tc>
          <w:tcPr>
            <w:tcW w:w="1276" w:type="dxa"/>
          </w:tcPr>
          <w:p w14:paraId="21F86324" w14:textId="70DE8B3D" w:rsidR="004C5D9C" w:rsidRPr="008D72E1" w:rsidRDefault="004C5D9C" w:rsidP="004C5D9C">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19,713</w:t>
            </w:r>
          </w:p>
        </w:tc>
        <w:tc>
          <w:tcPr>
            <w:tcW w:w="2283" w:type="dxa"/>
          </w:tcPr>
          <w:p w14:paraId="51001758" w14:textId="5F1AFA4E" w:rsidR="004C5D9C" w:rsidRPr="008D72E1" w:rsidRDefault="004C5D9C" w:rsidP="004C5D9C">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749</w:t>
            </w:r>
          </w:p>
        </w:tc>
      </w:tr>
      <w:tr w:rsidR="004C5D9C" w:rsidRPr="008D72E1" w14:paraId="41F62F98" w14:textId="77777777">
        <w:trPr>
          <w:trHeight w:val="233"/>
        </w:trPr>
        <w:tc>
          <w:tcPr>
            <w:tcW w:w="6521" w:type="dxa"/>
            <w:noWrap/>
            <w:vAlign w:val="bottom"/>
            <w:hideMark/>
          </w:tcPr>
          <w:p w14:paraId="441DCD0B" w14:textId="37BDD556" w:rsidR="004C5D9C" w:rsidRPr="008D72E1" w:rsidRDefault="004C5D9C" w:rsidP="004C5D9C">
            <w:pPr>
              <w:spacing w:after="0" w:line="240" w:lineRule="auto"/>
              <w:rPr>
                <w:rFonts w:ascii="Arial" w:eastAsia="Times New Roman" w:hAnsi="Arial" w:cs="Arial"/>
                <w:b/>
                <w:iCs/>
                <w:sz w:val="18"/>
                <w:szCs w:val="18"/>
                <w:lang w:val="ru-RU"/>
              </w:rPr>
            </w:pPr>
          </w:p>
        </w:tc>
        <w:tc>
          <w:tcPr>
            <w:tcW w:w="1276" w:type="dxa"/>
            <w:tcBorders>
              <w:top w:val="single" w:sz="4" w:space="0" w:color="auto"/>
              <w:bottom w:val="single" w:sz="4" w:space="0" w:color="auto"/>
            </w:tcBorders>
          </w:tcPr>
          <w:p w14:paraId="464FEC06" w14:textId="00D0F17F" w:rsidR="004C5D9C" w:rsidRPr="008D72E1" w:rsidRDefault="004C5D9C" w:rsidP="004C5D9C">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464,658</w:t>
            </w:r>
          </w:p>
        </w:tc>
        <w:tc>
          <w:tcPr>
            <w:tcW w:w="2283" w:type="dxa"/>
            <w:tcBorders>
              <w:top w:val="single" w:sz="4" w:space="0" w:color="auto"/>
              <w:bottom w:val="single" w:sz="4" w:space="0" w:color="auto"/>
            </w:tcBorders>
            <w:vAlign w:val="bottom"/>
          </w:tcPr>
          <w:p w14:paraId="031E7188" w14:textId="391C63C3" w:rsidR="004C5D9C" w:rsidRPr="008D72E1" w:rsidRDefault="004C5D9C" w:rsidP="004C5D9C">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64,269</w:t>
            </w:r>
          </w:p>
        </w:tc>
      </w:tr>
      <w:tr w:rsidR="004C5D9C" w:rsidRPr="008D72E1" w14:paraId="43AC3962" w14:textId="77777777" w:rsidTr="001E6200">
        <w:trPr>
          <w:trHeight w:val="233"/>
        </w:trPr>
        <w:tc>
          <w:tcPr>
            <w:tcW w:w="6521" w:type="dxa"/>
            <w:noWrap/>
            <w:vAlign w:val="bottom"/>
          </w:tcPr>
          <w:p w14:paraId="40D3748E" w14:textId="116F8FEA" w:rsidR="004C5D9C" w:rsidRPr="008D72E1" w:rsidRDefault="004C5D9C" w:rsidP="004C5D9C">
            <w:pPr>
              <w:spacing w:after="0" w:line="240" w:lineRule="auto"/>
              <w:rPr>
                <w:rFonts w:ascii="Arial" w:eastAsia="Times New Roman" w:hAnsi="Arial" w:cs="Arial"/>
                <w:b/>
                <w:iCs/>
                <w:sz w:val="18"/>
                <w:szCs w:val="18"/>
                <w:lang w:val="ru-RU"/>
              </w:rPr>
            </w:pPr>
            <w:r w:rsidRPr="008D72E1">
              <w:rPr>
                <w:rFonts w:ascii="Arial" w:eastAsia="Times New Roman" w:hAnsi="Arial" w:cs="Arial"/>
                <w:b/>
                <w:iCs/>
                <w:sz w:val="18"/>
                <w:szCs w:val="18"/>
                <w:lang w:val="ru-RU"/>
              </w:rPr>
              <w:t>Қаржылық шығыстар</w:t>
            </w:r>
          </w:p>
        </w:tc>
        <w:tc>
          <w:tcPr>
            <w:tcW w:w="1276" w:type="dxa"/>
            <w:tcBorders>
              <w:top w:val="single" w:sz="4" w:space="0" w:color="auto"/>
            </w:tcBorders>
            <w:vAlign w:val="bottom"/>
          </w:tcPr>
          <w:p w14:paraId="0B2B3458" w14:textId="77777777" w:rsidR="004C5D9C" w:rsidRPr="008D72E1" w:rsidRDefault="004C5D9C" w:rsidP="004C5D9C">
            <w:pPr>
              <w:spacing w:after="0" w:line="240" w:lineRule="auto"/>
              <w:jc w:val="right"/>
              <w:rPr>
                <w:rFonts w:ascii="Arial" w:hAnsi="Arial" w:cs="Arial"/>
                <w:b/>
                <w:bCs/>
                <w:color w:val="000000"/>
                <w:sz w:val="18"/>
                <w:szCs w:val="18"/>
              </w:rPr>
            </w:pPr>
          </w:p>
        </w:tc>
        <w:tc>
          <w:tcPr>
            <w:tcW w:w="2283" w:type="dxa"/>
            <w:tcBorders>
              <w:top w:val="single" w:sz="4" w:space="0" w:color="auto"/>
            </w:tcBorders>
            <w:vAlign w:val="bottom"/>
          </w:tcPr>
          <w:p w14:paraId="1383D5C2" w14:textId="77777777" w:rsidR="004C5D9C" w:rsidRPr="008D72E1" w:rsidRDefault="004C5D9C" w:rsidP="004C5D9C">
            <w:pPr>
              <w:spacing w:after="0" w:line="240" w:lineRule="auto"/>
              <w:jc w:val="right"/>
              <w:rPr>
                <w:rFonts w:ascii="Arial" w:hAnsi="Arial" w:cs="Arial"/>
                <w:b/>
                <w:bCs/>
                <w:color w:val="000000"/>
                <w:sz w:val="18"/>
                <w:szCs w:val="18"/>
              </w:rPr>
            </w:pPr>
          </w:p>
        </w:tc>
      </w:tr>
      <w:tr w:rsidR="00D47A3B" w:rsidRPr="008D72E1" w14:paraId="6B4AE970" w14:textId="77777777" w:rsidTr="00A17DC5">
        <w:trPr>
          <w:trHeight w:val="233"/>
        </w:trPr>
        <w:tc>
          <w:tcPr>
            <w:tcW w:w="6521" w:type="dxa"/>
            <w:noWrap/>
            <w:vAlign w:val="bottom"/>
          </w:tcPr>
          <w:p w14:paraId="0DBBA4D0" w14:textId="45BD8B14" w:rsidR="00D47A3B" w:rsidRPr="008D72E1" w:rsidRDefault="00D47A3B" w:rsidP="00D47A3B">
            <w:pPr>
              <w:spacing w:after="0" w:line="240" w:lineRule="auto"/>
              <w:rPr>
                <w:rFonts w:ascii="Arial" w:eastAsia="Times New Roman" w:hAnsi="Arial" w:cs="Arial"/>
                <w:b/>
                <w:iCs/>
                <w:sz w:val="18"/>
                <w:szCs w:val="18"/>
                <w:lang w:val="ru-RU"/>
              </w:rPr>
            </w:pPr>
            <w:r w:rsidRPr="008D72E1">
              <w:rPr>
                <w:rFonts w:ascii="Arial" w:eastAsia="Times New Roman" w:hAnsi="Arial" w:cs="Arial"/>
                <w:bCs/>
                <w:iCs/>
                <w:sz w:val="18"/>
                <w:szCs w:val="18"/>
                <w:lang w:val="ru-RU"/>
              </w:rPr>
              <w:t>Бағамдық айырмалар бойынша шығыс</w:t>
            </w:r>
          </w:p>
        </w:tc>
        <w:tc>
          <w:tcPr>
            <w:tcW w:w="1276" w:type="dxa"/>
            <w:tcBorders>
              <w:top w:val="single" w:sz="4" w:space="0" w:color="auto"/>
            </w:tcBorders>
          </w:tcPr>
          <w:p w14:paraId="72AE7356" w14:textId="138D684B" w:rsidR="00D47A3B" w:rsidRPr="008D72E1" w:rsidRDefault="00D47A3B" w:rsidP="00D47A3B">
            <w:pPr>
              <w:spacing w:after="0" w:line="240" w:lineRule="auto"/>
              <w:jc w:val="right"/>
              <w:rPr>
                <w:rFonts w:ascii="Arial" w:hAnsi="Arial" w:cs="Arial"/>
                <w:b/>
                <w:bCs/>
                <w:color w:val="000000"/>
                <w:sz w:val="18"/>
                <w:szCs w:val="18"/>
              </w:rPr>
            </w:pPr>
            <w:r w:rsidRPr="008D72E1">
              <w:rPr>
                <w:rFonts w:ascii="Arial" w:hAnsi="Arial" w:cs="Arial"/>
                <w:bCs/>
                <w:color w:val="000000"/>
                <w:sz w:val="18"/>
                <w:szCs w:val="18"/>
                <w:lang w:val="ru-RU"/>
              </w:rPr>
              <w:t>(1,863)</w:t>
            </w:r>
          </w:p>
        </w:tc>
        <w:tc>
          <w:tcPr>
            <w:tcW w:w="2283" w:type="dxa"/>
            <w:tcBorders>
              <w:top w:val="single" w:sz="4" w:space="0" w:color="auto"/>
            </w:tcBorders>
            <w:vAlign w:val="bottom"/>
          </w:tcPr>
          <w:p w14:paraId="298B97CA" w14:textId="32E6B98C" w:rsidR="00D47A3B" w:rsidRPr="008D72E1" w:rsidRDefault="00D47A3B" w:rsidP="00D47A3B">
            <w:pPr>
              <w:spacing w:after="0" w:line="240" w:lineRule="auto"/>
              <w:jc w:val="right"/>
              <w:rPr>
                <w:rFonts w:ascii="Arial" w:hAnsi="Arial" w:cs="Arial"/>
                <w:b/>
                <w:bCs/>
                <w:color w:val="000000"/>
                <w:sz w:val="18"/>
                <w:szCs w:val="18"/>
              </w:rPr>
            </w:pPr>
            <w:r w:rsidRPr="008D72E1">
              <w:rPr>
                <w:rFonts w:ascii="Arial" w:hAnsi="Arial" w:cs="Arial"/>
                <w:bCs/>
                <w:color w:val="000000"/>
                <w:sz w:val="18"/>
                <w:szCs w:val="18"/>
                <w:lang w:val="ru-RU"/>
              </w:rPr>
              <w:t>(997)</w:t>
            </w:r>
          </w:p>
        </w:tc>
      </w:tr>
      <w:tr w:rsidR="00D47A3B" w:rsidRPr="008D72E1" w14:paraId="1A7C6261" w14:textId="77777777">
        <w:trPr>
          <w:trHeight w:val="233"/>
        </w:trPr>
        <w:tc>
          <w:tcPr>
            <w:tcW w:w="6521" w:type="dxa"/>
            <w:noWrap/>
            <w:vAlign w:val="bottom"/>
          </w:tcPr>
          <w:p w14:paraId="78B94FB4" w14:textId="1F846797" w:rsidR="00D47A3B" w:rsidRPr="00A17DC5" w:rsidRDefault="00D47A3B" w:rsidP="00D47A3B">
            <w:pPr>
              <w:spacing w:after="0" w:line="240" w:lineRule="auto"/>
              <w:rPr>
                <w:rFonts w:ascii="Arial" w:eastAsia="Times New Roman" w:hAnsi="Arial" w:cs="Arial"/>
                <w:bCs/>
                <w:iCs/>
                <w:sz w:val="18"/>
                <w:szCs w:val="18"/>
              </w:rPr>
            </w:pPr>
            <w:r w:rsidRPr="008D72E1">
              <w:rPr>
                <w:rFonts w:ascii="Arial" w:eastAsia="Times New Roman" w:hAnsi="Arial" w:cs="Arial"/>
                <w:bCs/>
                <w:iCs/>
                <w:sz w:val="18"/>
                <w:szCs w:val="18"/>
                <w:lang w:val="ru-RU"/>
              </w:rPr>
              <w:t>Қарыздар</w:t>
            </w:r>
            <w:r w:rsidRPr="00A17DC5">
              <w:rPr>
                <w:rFonts w:ascii="Arial" w:eastAsia="Times New Roman" w:hAnsi="Arial" w:cs="Arial"/>
                <w:bCs/>
                <w:iCs/>
                <w:sz w:val="18"/>
                <w:szCs w:val="18"/>
              </w:rPr>
              <w:t>/</w:t>
            </w:r>
            <w:r w:rsidRPr="008D72E1">
              <w:rPr>
                <w:rFonts w:ascii="Arial" w:eastAsia="Times New Roman" w:hAnsi="Arial" w:cs="Arial"/>
                <w:bCs/>
                <w:iCs/>
                <w:sz w:val="18"/>
                <w:szCs w:val="18"/>
                <w:lang w:val="ru-RU"/>
              </w:rPr>
              <w:t>кредиттер</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бойынша</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пайыздық</w:t>
            </w:r>
            <w:r w:rsidRPr="00A17DC5">
              <w:rPr>
                <w:rFonts w:ascii="Arial" w:eastAsia="Times New Roman" w:hAnsi="Arial" w:cs="Arial"/>
                <w:bCs/>
                <w:iCs/>
                <w:sz w:val="18"/>
                <w:szCs w:val="18"/>
              </w:rPr>
              <w:t xml:space="preserve"> </w:t>
            </w:r>
            <w:r w:rsidRPr="008D72E1">
              <w:rPr>
                <w:rFonts w:ascii="Arial" w:eastAsia="Times New Roman" w:hAnsi="Arial" w:cs="Arial"/>
                <w:bCs/>
                <w:iCs/>
                <w:sz w:val="18"/>
                <w:szCs w:val="18"/>
                <w:lang w:val="ru-RU"/>
              </w:rPr>
              <w:t>шығыс</w:t>
            </w:r>
          </w:p>
        </w:tc>
        <w:tc>
          <w:tcPr>
            <w:tcW w:w="1276" w:type="dxa"/>
          </w:tcPr>
          <w:p w14:paraId="7833A2D9" w14:textId="36E063FF" w:rsidR="00D47A3B" w:rsidRPr="008D72E1" w:rsidRDefault="00D47A3B" w:rsidP="00D47A3B">
            <w:pPr>
              <w:spacing w:after="0" w:line="240" w:lineRule="auto"/>
              <w:jc w:val="right"/>
              <w:rPr>
                <w:rFonts w:ascii="Arial" w:hAnsi="Arial" w:cs="Arial"/>
                <w:bCs/>
                <w:color w:val="000000"/>
                <w:sz w:val="18"/>
                <w:szCs w:val="18"/>
                <w:lang w:val="ru-RU"/>
              </w:rPr>
            </w:pPr>
            <w:r w:rsidRPr="008D72E1">
              <w:rPr>
                <w:rFonts w:ascii="Arial" w:hAnsi="Arial" w:cs="Arial"/>
                <w:color w:val="000000"/>
                <w:sz w:val="18"/>
                <w:szCs w:val="18"/>
                <w:lang w:val="ru-RU"/>
              </w:rPr>
              <w:t>-</w:t>
            </w:r>
          </w:p>
        </w:tc>
        <w:tc>
          <w:tcPr>
            <w:tcW w:w="2283" w:type="dxa"/>
            <w:vAlign w:val="bottom"/>
          </w:tcPr>
          <w:p w14:paraId="6FFB65C6" w14:textId="62FA78AE" w:rsidR="00D47A3B" w:rsidRPr="008D72E1" w:rsidRDefault="00D47A3B" w:rsidP="00D47A3B">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(9,327)</w:t>
            </w:r>
          </w:p>
        </w:tc>
      </w:tr>
      <w:tr w:rsidR="00D47A3B" w:rsidRPr="008D72E1" w14:paraId="63518A57" w14:textId="77777777">
        <w:trPr>
          <w:trHeight w:val="233"/>
        </w:trPr>
        <w:tc>
          <w:tcPr>
            <w:tcW w:w="6521" w:type="dxa"/>
            <w:noWrap/>
            <w:vAlign w:val="bottom"/>
          </w:tcPr>
          <w:p w14:paraId="6DD12B16" w14:textId="0FAC20D2" w:rsidR="00D47A3B" w:rsidRPr="008D72E1" w:rsidRDefault="00D47A3B" w:rsidP="00D47A3B">
            <w:pPr>
              <w:spacing w:after="0" w:line="240" w:lineRule="auto"/>
              <w:rPr>
                <w:rFonts w:ascii="Arial" w:eastAsia="Times New Roman" w:hAnsi="Arial" w:cs="Arial"/>
                <w:bCs/>
                <w:iCs/>
                <w:sz w:val="18"/>
                <w:szCs w:val="18"/>
                <w:lang w:val="ru-RU"/>
              </w:rPr>
            </w:pPr>
            <w:r w:rsidRPr="008D72E1">
              <w:rPr>
                <w:rFonts w:ascii="Arial" w:eastAsia="Times New Roman" w:hAnsi="Arial" w:cs="Arial"/>
                <w:iCs/>
                <w:sz w:val="18"/>
                <w:szCs w:val="18"/>
                <w:lang w:val="ru-RU"/>
              </w:rPr>
              <w:t>Өзге шығыстар</w:t>
            </w:r>
          </w:p>
        </w:tc>
        <w:tc>
          <w:tcPr>
            <w:tcW w:w="1276" w:type="dxa"/>
            <w:tcBorders>
              <w:bottom w:val="single" w:sz="4" w:space="0" w:color="auto"/>
            </w:tcBorders>
          </w:tcPr>
          <w:p w14:paraId="0C6EE20F" w14:textId="2CC5E126" w:rsidR="00D47A3B" w:rsidRPr="008D72E1" w:rsidRDefault="00D47A3B" w:rsidP="00D47A3B">
            <w:pPr>
              <w:spacing w:after="0" w:line="240" w:lineRule="auto"/>
              <w:jc w:val="right"/>
              <w:rPr>
                <w:rFonts w:ascii="Arial" w:hAnsi="Arial" w:cs="Arial"/>
                <w:bCs/>
                <w:color w:val="000000"/>
                <w:sz w:val="18"/>
                <w:szCs w:val="18"/>
                <w:lang w:val="ru-RU"/>
              </w:rPr>
            </w:pPr>
            <w:r w:rsidRPr="008D72E1">
              <w:rPr>
                <w:rFonts w:ascii="Arial" w:hAnsi="Arial" w:cs="Arial"/>
                <w:color w:val="000000"/>
                <w:sz w:val="18"/>
                <w:szCs w:val="18"/>
                <w:lang w:val="ru-RU"/>
              </w:rPr>
              <w:t>-</w:t>
            </w:r>
          </w:p>
        </w:tc>
        <w:tc>
          <w:tcPr>
            <w:tcW w:w="2283" w:type="dxa"/>
            <w:tcBorders>
              <w:bottom w:val="single" w:sz="4" w:space="0" w:color="auto"/>
            </w:tcBorders>
            <w:vAlign w:val="bottom"/>
          </w:tcPr>
          <w:p w14:paraId="14E2FEB1" w14:textId="0DAE819B" w:rsidR="00D47A3B" w:rsidRPr="008D72E1" w:rsidRDefault="00D47A3B" w:rsidP="00D47A3B">
            <w:pPr>
              <w:spacing w:after="0" w:line="240" w:lineRule="auto"/>
              <w:jc w:val="right"/>
              <w:rPr>
                <w:rFonts w:ascii="Arial" w:hAnsi="Arial" w:cs="Arial"/>
                <w:bCs/>
                <w:color w:val="000000"/>
                <w:sz w:val="18"/>
                <w:szCs w:val="18"/>
                <w:lang w:val="ru-RU"/>
              </w:rPr>
            </w:pPr>
            <w:r w:rsidRPr="008D72E1">
              <w:rPr>
                <w:rFonts w:ascii="Arial" w:hAnsi="Arial" w:cs="Arial"/>
                <w:bCs/>
                <w:color w:val="000000"/>
                <w:sz w:val="18"/>
                <w:szCs w:val="18"/>
                <w:lang w:val="ru-RU"/>
              </w:rPr>
              <w:t>(200)</w:t>
            </w:r>
          </w:p>
        </w:tc>
      </w:tr>
      <w:tr w:rsidR="00D47A3B" w:rsidRPr="008D72E1" w14:paraId="781F976E" w14:textId="77777777">
        <w:trPr>
          <w:trHeight w:val="233"/>
        </w:trPr>
        <w:tc>
          <w:tcPr>
            <w:tcW w:w="6521" w:type="dxa"/>
            <w:noWrap/>
            <w:vAlign w:val="bottom"/>
          </w:tcPr>
          <w:p w14:paraId="1399EDE2" w14:textId="77777777" w:rsidR="00D47A3B" w:rsidRPr="008D72E1" w:rsidRDefault="00D47A3B" w:rsidP="00D47A3B">
            <w:pPr>
              <w:spacing w:after="0" w:line="240" w:lineRule="auto"/>
              <w:rPr>
                <w:rFonts w:ascii="Arial" w:eastAsia="Times New Roman" w:hAnsi="Arial" w:cs="Arial"/>
                <w:b/>
                <w:iCs/>
                <w:sz w:val="18"/>
                <w:szCs w:val="18"/>
                <w:lang w:val="ru-RU"/>
              </w:rPr>
            </w:pPr>
          </w:p>
        </w:tc>
        <w:tc>
          <w:tcPr>
            <w:tcW w:w="1276" w:type="dxa"/>
            <w:tcBorders>
              <w:top w:val="single" w:sz="4" w:space="0" w:color="auto"/>
              <w:bottom w:val="single" w:sz="4" w:space="0" w:color="auto"/>
            </w:tcBorders>
          </w:tcPr>
          <w:p w14:paraId="1347C302" w14:textId="546DE4E9" w:rsidR="00D47A3B" w:rsidRPr="008D72E1" w:rsidRDefault="00D47A3B" w:rsidP="00D47A3B">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(1,863)</w:t>
            </w:r>
          </w:p>
        </w:tc>
        <w:tc>
          <w:tcPr>
            <w:tcW w:w="2283" w:type="dxa"/>
            <w:tcBorders>
              <w:top w:val="single" w:sz="4" w:space="0" w:color="auto"/>
              <w:bottom w:val="single" w:sz="4" w:space="0" w:color="auto"/>
            </w:tcBorders>
            <w:vAlign w:val="bottom"/>
          </w:tcPr>
          <w:p w14:paraId="4310D747" w14:textId="1F166DA6" w:rsidR="00D47A3B" w:rsidRPr="008D72E1" w:rsidRDefault="00D47A3B" w:rsidP="00D47A3B">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(10,524)</w:t>
            </w:r>
          </w:p>
        </w:tc>
      </w:tr>
      <w:tr w:rsidR="00D47A3B" w:rsidRPr="008D72E1" w14:paraId="27423826" w14:textId="77777777">
        <w:trPr>
          <w:trHeight w:val="233"/>
        </w:trPr>
        <w:tc>
          <w:tcPr>
            <w:tcW w:w="6521" w:type="dxa"/>
            <w:noWrap/>
            <w:vAlign w:val="bottom"/>
          </w:tcPr>
          <w:p w14:paraId="1F6B7208" w14:textId="0CC22D28" w:rsidR="00D47A3B" w:rsidRPr="008D72E1" w:rsidRDefault="00D47A3B" w:rsidP="00D47A3B">
            <w:pPr>
              <w:spacing w:after="0" w:line="240" w:lineRule="auto"/>
              <w:rPr>
                <w:rFonts w:ascii="Arial" w:eastAsia="Times New Roman" w:hAnsi="Arial" w:cs="Arial"/>
                <w:b/>
                <w:iCs/>
                <w:sz w:val="18"/>
                <w:szCs w:val="18"/>
                <w:lang w:val="ru-RU"/>
              </w:rPr>
            </w:pPr>
            <w:r w:rsidRPr="008D72E1">
              <w:rPr>
                <w:rFonts w:ascii="Arial" w:eastAsia="Times New Roman" w:hAnsi="Arial" w:cs="Arial"/>
                <w:b/>
                <w:iCs/>
                <w:sz w:val="18"/>
                <w:szCs w:val="18"/>
                <w:lang w:val="ru-RU"/>
              </w:rPr>
              <w:t>Қаржылық кірістердің нетто-шамасы</w:t>
            </w:r>
          </w:p>
        </w:tc>
        <w:tc>
          <w:tcPr>
            <w:tcW w:w="1276" w:type="dxa"/>
            <w:tcBorders>
              <w:top w:val="single" w:sz="4" w:space="0" w:color="auto"/>
              <w:bottom w:val="double" w:sz="4" w:space="0" w:color="auto"/>
            </w:tcBorders>
          </w:tcPr>
          <w:p w14:paraId="78027279" w14:textId="6BFE93FE" w:rsidR="00D47A3B" w:rsidRPr="008D72E1" w:rsidRDefault="00D47A3B" w:rsidP="00D47A3B">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462,795</w:t>
            </w:r>
          </w:p>
        </w:tc>
        <w:tc>
          <w:tcPr>
            <w:tcW w:w="2283" w:type="dxa"/>
            <w:tcBorders>
              <w:top w:val="single" w:sz="4" w:space="0" w:color="auto"/>
              <w:bottom w:val="double" w:sz="4" w:space="0" w:color="auto"/>
            </w:tcBorders>
            <w:vAlign w:val="bottom"/>
          </w:tcPr>
          <w:p w14:paraId="10EE766F" w14:textId="5A52514E" w:rsidR="00D47A3B" w:rsidRPr="008D72E1" w:rsidRDefault="00D47A3B" w:rsidP="00D47A3B">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53,745</w:t>
            </w:r>
          </w:p>
        </w:tc>
      </w:tr>
      <w:bookmarkEnd w:id="18"/>
    </w:tbl>
    <w:p w14:paraId="4B9F488B" w14:textId="77777777" w:rsidR="00B15B59" w:rsidRPr="008D72E1" w:rsidRDefault="00B15B59" w:rsidP="00B15B59">
      <w:pPr>
        <w:rPr>
          <w:rFonts w:ascii="Arial" w:hAnsi="Arial" w:cs="Arial"/>
          <w:lang w:val="ru-RU"/>
        </w:rPr>
      </w:pPr>
    </w:p>
    <w:p w14:paraId="50F97AEA" w14:textId="5DF4916F" w:rsidR="001E6200" w:rsidRPr="008D72E1" w:rsidRDefault="004A56CE" w:rsidP="004A56CE">
      <w:pPr>
        <w:pStyle w:val="1"/>
        <w:numPr>
          <w:ilvl w:val="0"/>
          <w:numId w:val="2"/>
        </w:numPr>
        <w:tabs>
          <w:tab w:val="left" w:pos="9781"/>
          <w:tab w:val="left" w:pos="10980"/>
        </w:tabs>
        <w:spacing w:after="160" w:line="240" w:lineRule="auto"/>
        <w:ind w:left="567" w:right="270" w:hanging="567"/>
        <w:rPr>
          <w:rFonts w:ascii="Arial" w:hAnsi="Arial" w:cs="Arial"/>
          <w:b/>
          <w:bCs/>
          <w:color w:val="auto"/>
          <w:sz w:val="18"/>
          <w:szCs w:val="18"/>
          <w:lang w:val="ru-RU"/>
        </w:rPr>
      </w:pPr>
      <w:r w:rsidRPr="008D72E1">
        <w:rPr>
          <w:rFonts w:ascii="Arial" w:hAnsi="Arial" w:cs="Arial"/>
          <w:b/>
          <w:bCs/>
          <w:color w:val="auto"/>
          <w:sz w:val="18"/>
          <w:szCs w:val="18"/>
          <w:lang w:val="ru-RU"/>
        </w:rPr>
        <w:t>Пайда салығы және кейінге қалдырылған салық активтері</w:t>
      </w:r>
    </w:p>
    <w:tbl>
      <w:tblPr>
        <w:tblW w:w="10065" w:type="dxa"/>
        <w:tblLayout w:type="fixed"/>
        <w:tblLook w:val="04A0" w:firstRow="1" w:lastRow="0" w:firstColumn="1" w:lastColumn="0" w:noHBand="0" w:noVBand="1"/>
      </w:tblPr>
      <w:tblGrid>
        <w:gridCol w:w="6521"/>
        <w:gridCol w:w="1276"/>
        <w:gridCol w:w="2268"/>
      </w:tblGrid>
      <w:tr w:rsidR="004D5125" w:rsidRPr="008D72E1" w14:paraId="313B6FCB" w14:textId="77777777" w:rsidTr="00887BAE">
        <w:trPr>
          <w:trHeight w:val="240"/>
        </w:trPr>
        <w:tc>
          <w:tcPr>
            <w:tcW w:w="6521" w:type="dxa"/>
            <w:noWrap/>
            <w:vAlign w:val="bottom"/>
            <w:hideMark/>
          </w:tcPr>
          <w:p w14:paraId="12BBAA6C" w14:textId="3764688D" w:rsidR="004D5125" w:rsidRPr="008D72E1" w:rsidRDefault="004D5125">
            <w:pPr>
              <w:spacing w:after="0" w:line="240" w:lineRule="auto"/>
              <w:rPr>
                <w:rFonts w:ascii="Arial" w:eastAsia="Times New Roman" w:hAnsi="Arial" w:cs="Arial"/>
                <w:i/>
                <w:iCs/>
                <w:sz w:val="18"/>
                <w:szCs w:val="18"/>
                <w:lang w:val="ru-RU"/>
              </w:rPr>
            </w:pPr>
          </w:p>
        </w:tc>
        <w:tc>
          <w:tcPr>
            <w:tcW w:w="1276" w:type="dxa"/>
            <w:tcBorders>
              <w:bottom w:val="single" w:sz="4" w:space="0" w:color="auto"/>
            </w:tcBorders>
            <w:vAlign w:val="bottom"/>
            <w:hideMark/>
          </w:tcPr>
          <w:p w14:paraId="4485AA2E" w14:textId="28159DB5" w:rsidR="004D5125" w:rsidRPr="008D72E1" w:rsidRDefault="004D512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w:t>
            </w:r>
            <w:r w:rsidR="00C54EB4" w:rsidRPr="008D72E1">
              <w:rPr>
                <w:rFonts w:ascii="Arial" w:eastAsia="Times New Roman" w:hAnsi="Arial" w:cs="Arial"/>
                <w:b/>
                <w:bCs/>
                <w:sz w:val="18"/>
                <w:szCs w:val="18"/>
              </w:rPr>
              <w:t>5</w:t>
            </w:r>
          </w:p>
        </w:tc>
        <w:tc>
          <w:tcPr>
            <w:tcW w:w="2268" w:type="dxa"/>
            <w:tcBorders>
              <w:bottom w:val="single" w:sz="4" w:space="0" w:color="auto"/>
            </w:tcBorders>
            <w:vAlign w:val="bottom"/>
            <w:hideMark/>
          </w:tcPr>
          <w:p w14:paraId="56DE8259" w14:textId="788EB23E" w:rsidR="004D5125" w:rsidRPr="008D72E1" w:rsidRDefault="004D512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C54EB4" w:rsidRPr="008D72E1">
              <w:rPr>
                <w:rFonts w:ascii="Arial" w:eastAsia="Times New Roman" w:hAnsi="Arial" w:cs="Arial"/>
                <w:b/>
                <w:bCs/>
                <w:sz w:val="18"/>
                <w:szCs w:val="18"/>
              </w:rPr>
              <w:t>4</w:t>
            </w:r>
          </w:p>
        </w:tc>
      </w:tr>
      <w:tr w:rsidR="004D5125" w:rsidRPr="008D72E1" w14:paraId="262CC94C" w14:textId="77777777" w:rsidTr="00887BAE">
        <w:trPr>
          <w:trHeight w:val="59"/>
        </w:trPr>
        <w:tc>
          <w:tcPr>
            <w:tcW w:w="6521" w:type="dxa"/>
            <w:noWrap/>
            <w:vAlign w:val="bottom"/>
            <w:hideMark/>
          </w:tcPr>
          <w:p w14:paraId="503C81F5" w14:textId="77777777" w:rsidR="004D5125" w:rsidRPr="008D72E1" w:rsidRDefault="004D5125">
            <w:pPr>
              <w:spacing w:after="0" w:line="240" w:lineRule="auto"/>
              <w:rPr>
                <w:rFonts w:ascii="Arial" w:eastAsia="Times New Roman" w:hAnsi="Arial" w:cs="Arial"/>
                <w:i/>
                <w:iCs/>
                <w:sz w:val="18"/>
                <w:szCs w:val="18"/>
              </w:rPr>
            </w:pPr>
          </w:p>
        </w:tc>
        <w:tc>
          <w:tcPr>
            <w:tcW w:w="1276" w:type="dxa"/>
            <w:tcBorders>
              <w:top w:val="single" w:sz="4" w:space="0" w:color="auto"/>
            </w:tcBorders>
            <w:vAlign w:val="bottom"/>
            <w:hideMark/>
          </w:tcPr>
          <w:p w14:paraId="3C526B39" w14:textId="77777777" w:rsidR="004D5125" w:rsidRPr="008D72E1" w:rsidRDefault="004D5125">
            <w:pPr>
              <w:spacing w:after="0" w:line="240" w:lineRule="auto"/>
              <w:jc w:val="center"/>
              <w:rPr>
                <w:rFonts w:ascii="Arial" w:eastAsia="Times New Roman" w:hAnsi="Arial" w:cs="Arial"/>
                <w:b/>
                <w:bCs/>
                <w:sz w:val="18"/>
                <w:szCs w:val="18"/>
              </w:rPr>
            </w:pPr>
          </w:p>
        </w:tc>
        <w:tc>
          <w:tcPr>
            <w:tcW w:w="2268" w:type="dxa"/>
            <w:tcBorders>
              <w:top w:val="single" w:sz="4" w:space="0" w:color="auto"/>
            </w:tcBorders>
            <w:vAlign w:val="bottom"/>
            <w:hideMark/>
          </w:tcPr>
          <w:p w14:paraId="40E82DAB" w14:textId="77777777" w:rsidR="004D5125" w:rsidRPr="008D72E1" w:rsidRDefault="004D5125">
            <w:pPr>
              <w:spacing w:after="0" w:line="240" w:lineRule="auto"/>
              <w:jc w:val="center"/>
              <w:rPr>
                <w:rFonts w:ascii="Arial" w:eastAsia="Times New Roman" w:hAnsi="Arial" w:cs="Arial"/>
                <w:b/>
                <w:bCs/>
                <w:sz w:val="18"/>
                <w:szCs w:val="18"/>
              </w:rPr>
            </w:pPr>
          </w:p>
        </w:tc>
      </w:tr>
      <w:tr w:rsidR="004D5125" w:rsidRPr="008D72E1" w14:paraId="6680FCEE" w14:textId="77777777" w:rsidTr="00887BAE">
        <w:trPr>
          <w:trHeight w:val="240"/>
        </w:trPr>
        <w:tc>
          <w:tcPr>
            <w:tcW w:w="6521" w:type="dxa"/>
            <w:noWrap/>
            <w:vAlign w:val="bottom"/>
          </w:tcPr>
          <w:p w14:paraId="1F3329B9" w14:textId="72C0FB23" w:rsidR="004D5125" w:rsidRPr="008D72E1" w:rsidRDefault="00F625F4">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rPr>
              <w:t>Ағымдағы пайда салығы</w:t>
            </w:r>
          </w:p>
        </w:tc>
        <w:tc>
          <w:tcPr>
            <w:tcW w:w="1276" w:type="dxa"/>
          </w:tcPr>
          <w:p w14:paraId="08D47221" w14:textId="7A85C865" w:rsidR="004D5125" w:rsidRPr="008D72E1" w:rsidRDefault="00F625F4">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c>
          <w:tcPr>
            <w:tcW w:w="2268" w:type="dxa"/>
          </w:tcPr>
          <w:p w14:paraId="592B203F" w14:textId="77777777" w:rsidR="004D5125" w:rsidRPr="008D72E1" w:rsidRDefault="004D512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4D5125" w:rsidRPr="008D72E1" w14:paraId="1CF1354B" w14:textId="77777777" w:rsidTr="00887BAE">
        <w:trPr>
          <w:trHeight w:val="240"/>
        </w:trPr>
        <w:tc>
          <w:tcPr>
            <w:tcW w:w="6521" w:type="dxa"/>
            <w:noWrap/>
            <w:vAlign w:val="bottom"/>
          </w:tcPr>
          <w:p w14:paraId="7D7433D0" w14:textId="4E7CE8FD" w:rsidR="004D5125" w:rsidRPr="008D72E1" w:rsidRDefault="00F625F4">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Кейінге қалдырылған пайда салығы</w:t>
            </w:r>
          </w:p>
        </w:tc>
        <w:tc>
          <w:tcPr>
            <w:tcW w:w="1276" w:type="dxa"/>
          </w:tcPr>
          <w:p w14:paraId="6DF4AE57" w14:textId="565A8312" w:rsidR="004D5125" w:rsidRPr="008D72E1" w:rsidRDefault="00437708"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8,359</w:t>
            </w:r>
          </w:p>
        </w:tc>
        <w:tc>
          <w:tcPr>
            <w:tcW w:w="2268" w:type="dxa"/>
          </w:tcPr>
          <w:p w14:paraId="5ED14281" w14:textId="1F1524B7" w:rsidR="004D5125" w:rsidRPr="008D72E1" w:rsidRDefault="00F625F4">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4D5125" w:rsidRPr="008D72E1" w14:paraId="7376E411" w14:textId="77777777" w:rsidTr="00887BAE">
        <w:trPr>
          <w:trHeight w:val="233"/>
        </w:trPr>
        <w:tc>
          <w:tcPr>
            <w:tcW w:w="6521" w:type="dxa"/>
            <w:noWrap/>
            <w:vAlign w:val="bottom"/>
          </w:tcPr>
          <w:p w14:paraId="0DC2DD52" w14:textId="092E4040" w:rsidR="004D5125" w:rsidRPr="008D72E1" w:rsidRDefault="004D5125">
            <w:pPr>
              <w:spacing w:after="0" w:line="240" w:lineRule="auto"/>
              <w:rPr>
                <w:rFonts w:ascii="Arial" w:eastAsia="Times New Roman" w:hAnsi="Arial" w:cs="Arial"/>
                <w:b/>
                <w:iCs/>
                <w:sz w:val="18"/>
                <w:szCs w:val="18"/>
                <w:lang w:val="ru-RU"/>
              </w:rPr>
            </w:pPr>
          </w:p>
        </w:tc>
        <w:tc>
          <w:tcPr>
            <w:tcW w:w="1276" w:type="dxa"/>
            <w:tcBorders>
              <w:top w:val="single" w:sz="4" w:space="0" w:color="auto"/>
              <w:bottom w:val="double" w:sz="4" w:space="0" w:color="auto"/>
            </w:tcBorders>
            <w:vAlign w:val="bottom"/>
          </w:tcPr>
          <w:p w14:paraId="07B1557B" w14:textId="4BBFD176" w:rsidR="004D5125" w:rsidRPr="008D72E1" w:rsidRDefault="00437708">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8,359</w:t>
            </w:r>
          </w:p>
        </w:tc>
        <w:tc>
          <w:tcPr>
            <w:tcW w:w="2268" w:type="dxa"/>
            <w:tcBorders>
              <w:top w:val="single" w:sz="4" w:space="0" w:color="auto"/>
              <w:bottom w:val="double" w:sz="4" w:space="0" w:color="auto"/>
            </w:tcBorders>
            <w:vAlign w:val="bottom"/>
          </w:tcPr>
          <w:p w14:paraId="3928F61F" w14:textId="661E453B" w:rsidR="004D5125" w:rsidRPr="008D72E1" w:rsidRDefault="00F625F4">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w:t>
            </w:r>
          </w:p>
        </w:tc>
      </w:tr>
    </w:tbl>
    <w:p w14:paraId="77B7CF2F" w14:textId="77777777" w:rsidR="004D5125" w:rsidRPr="008D72E1" w:rsidRDefault="004D5125" w:rsidP="004D5125">
      <w:pPr>
        <w:tabs>
          <w:tab w:val="left" w:pos="284"/>
        </w:tabs>
        <w:rPr>
          <w:rFonts w:ascii="Arial" w:hAnsi="Arial" w:cs="Arial"/>
          <w:color w:val="000000"/>
          <w:sz w:val="18"/>
          <w:szCs w:val="18"/>
          <w:shd w:val="clear" w:color="auto" w:fill="FFFFFF"/>
        </w:rPr>
      </w:pPr>
    </w:p>
    <w:p w14:paraId="0ECCDF7A" w14:textId="0401C153" w:rsidR="004D5125" w:rsidRPr="008D72E1" w:rsidRDefault="004D5125" w:rsidP="004D5125">
      <w:pPr>
        <w:tabs>
          <w:tab w:val="left" w:pos="284"/>
        </w:tabs>
        <w:rPr>
          <w:rFonts w:ascii="Arial" w:hAnsi="Arial" w:cs="Arial"/>
          <w:b/>
          <w:bCs/>
          <w:sz w:val="18"/>
          <w:szCs w:val="18"/>
          <w:lang w:val="ru-RU"/>
        </w:rPr>
      </w:pPr>
      <w:r w:rsidRPr="008D72E1">
        <w:rPr>
          <w:rFonts w:ascii="Arial" w:hAnsi="Arial" w:cs="Arial"/>
          <w:b/>
          <w:bCs/>
          <w:sz w:val="18"/>
          <w:szCs w:val="18"/>
          <w:lang w:val="ru-RU"/>
        </w:rPr>
        <w:t>Тиімді салық мөлшерлемесін есептеу:</w:t>
      </w:r>
    </w:p>
    <w:tbl>
      <w:tblPr>
        <w:tblW w:w="10080" w:type="dxa"/>
        <w:tblLayout w:type="fixed"/>
        <w:tblLook w:val="04A0" w:firstRow="1" w:lastRow="0" w:firstColumn="1" w:lastColumn="0" w:noHBand="0" w:noVBand="1"/>
      </w:tblPr>
      <w:tblGrid>
        <w:gridCol w:w="6521"/>
        <w:gridCol w:w="1276"/>
        <w:gridCol w:w="2283"/>
      </w:tblGrid>
      <w:tr w:rsidR="00580A9F" w:rsidRPr="008D72E1" w14:paraId="0658D3AA" w14:textId="77777777">
        <w:trPr>
          <w:trHeight w:val="240"/>
        </w:trPr>
        <w:tc>
          <w:tcPr>
            <w:tcW w:w="6521" w:type="dxa"/>
            <w:noWrap/>
            <w:vAlign w:val="bottom"/>
            <w:hideMark/>
          </w:tcPr>
          <w:p w14:paraId="63FE13DD" w14:textId="77777777" w:rsidR="00580A9F" w:rsidRPr="008D72E1" w:rsidRDefault="00580A9F">
            <w:pPr>
              <w:spacing w:after="0" w:line="240" w:lineRule="auto"/>
              <w:rPr>
                <w:rFonts w:ascii="Arial" w:eastAsia="Times New Roman" w:hAnsi="Arial" w:cs="Arial"/>
                <w:i/>
                <w:iCs/>
                <w:sz w:val="18"/>
                <w:szCs w:val="18"/>
                <w:lang w:val="ru-RU"/>
              </w:rPr>
            </w:pPr>
          </w:p>
        </w:tc>
        <w:tc>
          <w:tcPr>
            <w:tcW w:w="1276" w:type="dxa"/>
            <w:tcBorders>
              <w:bottom w:val="single" w:sz="4" w:space="0" w:color="auto"/>
            </w:tcBorders>
            <w:vAlign w:val="bottom"/>
            <w:hideMark/>
          </w:tcPr>
          <w:p w14:paraId="254CE844" w14:textId="0D8999BC" w:rsidR="00580A9F" w:rsidRPr="008D72E1" w:rsidRDefault="00580A9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w:t>
            </w:r>
            <w:r w:rsidR="00C54EB4" w:rsidRPr="008D72E1">
              <w:rPr>
                <w:rFonts w:ascii="Arial" w:eastAsia="Times New Roman" w:hAnsi="Arial" w:cs="Arial"/>
                <w:b/>
                <w:bCs/>
                <w:sz w:val="18"/>
                <w:szCs w:val="18"/>
              </w:rPr>
              <w:t>5</w:t>
            </w:r>
          </w:p>
        </w:tc>
        <w:tc>
          <w:tcPr>
            <w:tcW w:w="2283" w:type="dxa"/>
            <w:tcBorders>
              <w:bottom w:val="single" w:sz="4" w:space="0" w:color="auto"/>
            </w:tcBorders>
            <w:vAlign w:val="bottom"/>
            <w:hideMark/>
          </w:tcPr>
          <w:p w14:paraId="12775086" w14:textId="6B321E09" w:rsidR="00580A9F" w:rsidRPr="008D72E1" w:rsidRDefault="00580A9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w:t>
            </w:r>
            <w:r w:rsidRPr="008D72E1">
              <w:rPr>
                <w:rFonts w:ascii="Arial" w:eastAsia="Times New Roman" w:hAnsi="Arial" w:cs="Arial"/>
                <w:b/>
                <w:bCs/>
                <w:sz w:val="18"/>
                <w:szCs w:val="18"/>
                <w:lang w:val="ru-RU"/>
              </w:rPr>
              <w:t>2</w:t>
            </w:r>
            <w:r w:rsidR="00C54EB4" w:rsidRPr="008D72E1">
              <w:rPr>
                <w:rFonts w:ascii="Arial" w:eastAsia="Times New Roman" w:hAnsi="Arial" w:cs="Arial"/>
                <w:b/>
                <w:bCs/>
                <w:sz w:val="18"/>
                <w:szCs w:val="18"/>
              </w:rPr>
              <w:t>4</w:t>
            </w:r>
          </w:p>
        </w:tc>
      </w:tr>
      <w:tr w:rsidR="00580A9F" w:rsidRPr="008D72E1" w14:paraId="59226537" w14:textId="77777777" w:rsidTr="00580A9F">
        <w:trPr>
          <w:trHeight w:val="59"/>
        </w:trPr>
        <w:tc>
          <w:tcPr>
            <w:tcW w:w="6521" w:type="dxa"/>
            <w:noWrap/>
            <w:vAlign w:val="bottom"/>
            <w:hideMark/>
          </w:tcPr>
          <w:p w14:paraId="18BCCFF7" w14:textId="77777777" w:rsidR="00580A9F" w:rsidRPr="008D72E1" w:rsidRDefault="00580A9F">
            <w:pPr>
              <w:spacing w:after="0" w:line="240" w:lineRule="auto"/>
              <w:rPr>
                <w:rFonts w:ascii="Arial" w:eastAsia="Times New Roman" w:hAnsi="Arial" w:cs="Arial"/>
                <w:i/>
                <w:iCs/>
                <w:sz w:val="18"/>
                <w:szCs w:val="18"/>
              </w:rPr>
            </w:pPr>
          </w:p>
        </w:tc>
        <w:tc>
          <w:tcPr>
            <w:tcW w:w="1276" w:type="dxa"/>
            <w:tcBorders>
              <w:top w:val="single" w:sz="4" w:space="0" w:color="auto"/>
            </w:tcBorders>
            <w:vAlign w:val="bottom"/>
            <w:hideMark/>
          </w:tcPr>
          <w:p w14:paraId="1E82FAD8" w14:textId="77777777" w:rsidR="00580A9F" w:rsidRPr="008D72E1" w:rsidRDefault="00580A9F">
            <w:pPr>
              <w:spacing w:after="0" w:line="240" w:lineRule="auto"/>
              <w:jc w:val="center"/>
              <w:rPr>
                <w:rFonts w:ascii="Arial" w:eastAsia="Times New Roman" w:hAnsi="Arial" w:cs="Arial"/>
                <w:b/>
                <w:bCs/>
                <w:sz w:val="18"/>
                <w:szCs w:val="18"/>
              </w:rPr>
            </w:pPr>
          </w:p>
        </w:tc>
        <w:tc>
          <w:tcPr>
            <w:tcW w:w="2283" w:type="dxa"/>
            <w:tcBorders>
              <w:top w:val="single" w:sz="4" w:space="0" w:color="auto"/>
            </w:tcBorders>
            <w:vAlign w:val="bottom"/>
            <w:hideMark/>
          </w:tcPr>
          <w:p w14:paraId="21DDE838" w14:textId="77777777" w:rsidR="00580A9F" w:rsidRPr="008D72E1" w:rsidRDefault="00580A9F">
            <w:pPr>
              <w:spacing w:after="0" w:line="240" w:lineRule="auto"/>
              <w:jc w:val="center"/>
              <w:rPr>
                <w:rFonts w:ascii="Arial" w:eastAsia="Times New Roman" w:hAnsi="Arial" w:cs="Arial"/>
                <w:b/>
                <w:bCs/>
                <w:sz w:val="18"/>
                <w:szCs w:val="18"/>
              </w:rPr>
            </w:pPr>
          </w:p>
        </w:tc>
      </w:tr>
      <w:tr w:rsidR="00C54EB4" w:rsidRPr="008D72E1" w14:paraId="2A6E99B6" w14:textId="77777777" w:rsidTr="00580A9F">
        <w:trPr>
          <w:trHeight w:val="240"/>
        </w:trPr>
        <w:tc>
          <w:tcPr>
            <w:tcW w:w="6521" w:type="dxa"/>
            <w:noWrap/>
            <w:vAlign w:val="bottom"/>
          </w:tcPr>
          <w:p w14:paraId="1791C3A7" w14:textId="7FF539C3" w:rsidR="00C54EB4" w:rsidRPr="008D72E1" w:rsidRDefault="00C54EB4" w:rsidP="00C54EB4">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Салық салынғанға дейінгі пайда</w:t>
            </w:r>
          </w:p>
        </w:tc>
        <w:tc>
          <w:tcPr>
            <w:tcW w:w="1276" w:type="dxa"/>
            <w:tcBorders>
              <w:bottom w:val="single" w:sz="4" w:space="0" w:color="auto"/>
            </w:tcBorders>
          </w:tcPr>
          <w:p w14:paraId="4E0B9AE2" w14:textId="1582E231" w:rsidR="00C54EB4" w:rsidRPr="008D72E1" w:rsidRDefault="00437708"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5,783,095</w:t>
            </w:r>
          </w:p>
        </w:tc>
        <w:tc>
          <w:tcPr>
            <w:tcW w:w="2283" w:type="dxa"/>
            <w:tcBorders>
              <w:bottom w:val="single" w:sz="4" w:space="0" w:color="auto"/>
            </w:tcBorders>
          </w:tcPr>
          <w:p w14:paraId="2E41B94D" w14:textId="4644459D" w:rsidR="00C54EB4" w:rsidRPr="008D72E1" w:rsidRDefault="00C54EB4"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3,855,970</w:t>
            </w:r>
          </w:p>
        </w:tc>
      </w:tr>
      <w:tr w:rsidR="00437708" w:rsidRPr="008D72E1" w14:paraId="72D18894" w14:textId="77777777" w:rsidTr="00437708">
        <w:trPr>
          <w:trHeight w:val="240"/>
        </w:trPr>
        <w:tc>
          <w:tcPr>
            <w:tcW w:w="6521" w:type="dxa"/>
            <w:noWrap/>
            <w:vAlign w:val="bottom"/>
          </w:tcPr>
          <w:p w14:paraId="51ED264B" w14:textId="691F2F54" w:rsidR="00437708" w:rsidRPr="008D72E1" w:rsidRDefault="00437708" w:rsidP="00C54EB4">
            <w:pPr>
              <w:spacing w:after="0" w:line="240" w:lineRule="auto"/>
              <w:rPr>
                <w:rFonts w:ascii="Arial" w:eastAsia="Times New Roman" w:hAnsi="Arial" w:cs="Arial"/>
                <w:i/>
                <w:sz w:val="18"/>
                <w:szCs w:val="18"/>
                <w:lang w:val="ru-RU"/>
              </w:rPr>
            </w:pPr>
            <w:r w:rsidRPr="008D72E1">
              <w:rPr>
                <w:rFonts w:ascii="Arial" w:eastAsia="Times New Roman" w:hAnsi="Arial" w:cs="Arial"/>
                <w:i/>
                <w:sz w:val="18"/>
                <w:szCs w:val="18"/>
                <w:lang w:val="ru-RU"/>
              </w:rPr>
              <w:t>Қолданылатын пайда салығының мөлшерлемесі (0%)</w:t>
            </w:r>
          </w:p>
        </w:tc>
        <w:tc>
          <w:tcPr>
            <w:tcW w:w="1276" w:type="dxa"/>
          </w:tcPr>
          <w:p w14:paraId="11E2DFFE" w14:textId="347F91C3" w:rsidR="00437708" w:rsidRPr="008D72E1" w:rsidRDefault="00437708" w:rsidP="00437708">
            <w:pPr>
              <w:spacing w:after="0" w:line="240" w:lineRule="auto"/>
              <w:jc w:val="right"/>
              <w:rPr>
                <w:rFonts w:ascii="Arial" w:hAnsi="Arial" w:cs="Arial"/>
                <w:i/>
                <w:color w:val="000000"/>
                <w:sz w:val="18"/>
                <w:szCs w:val="18"/>
                <w:lang w:val="ru-RU"/>
              </w:rPr>
            </w:pPr>
            <w:r w:rsidRPr="008D72E1">
              <w:rPr>
                <w:rFonts w:ascii="Arial" w:hAnsi="Arial" w:cs="Arial"/>
                <w:i/>
                <w:color w:val="000000"/>
                <w:sz w:val="18"/>
                <w:szCs w:val="18"/>
                <w:lang w:val="ru-RU"/>
              </w:rPr>
              <w:t>0%</w:t>
            </w:r>
          </w:p>
        </w:tc>
        <w:tc>
          <w:tcPr>
            <w:tcW w:w="2283" w:type="dxa"/>
          </w:tcPr>
          <w:p w14:paraId="47B7D775" w14:textId="4ADEA413" w:rsidR="00437708" w:rsidRPr="008D72E1" w:rsidRDefault="00437708" w:rsidP="00437708">
            <w:pPr>
              <w:spacing w:after="0" w:line="240" w:lineRule="auto"/>
              <w:jc w:val="right"/>
              <w:rPr>
                <w:rFonts w:ascii="Arial" w:hAnsi="Arial" w:cs="Arial"/>
                <w:i/>
                <w:color w:val="000000"/>
                <w:sz w:val="18"/>
                <w:szCs w:val="18"/>
                <w:lang w:val="ru-RU"/>
              </w:rPr>
            </w:pPr>
            <w:r w:rsidRPr="008D72E1">
              <w:rPr>
                <w:rFonts w:ascii="Arial" w:hAnsi="Arial" w:cs="Arial"/>
                <w:i/>
                <w:color w:val="000000"/>
                <w:sz w:val="18"/>
                <w:szCs w:val="18"/>
                <w:lang w:val="ru-RU"/>
              </w:rPr>
              <w:t>0%</w:t>
            </w:r>
          </w:p>
        </w:tc>
      </w:tr>
      <w:tr w:rsidR="00C54EB4" w:rsidRPr="008D72E1" w14:paraId="15A7B8D0" w14:textId="77777777" w:rsidTr="00437708">
        <w:trPr>
          <w:trHeight w:val="240"/>
        </w:trPr>
        <w:tc>
          <w:tcPr>
            <w:tcW w:w="6521" w:type="dxa"/>
            <w:noWrap/>
            <w:vAlign w:val="bottom"/>
          </w:tcPr>
          <w:p w14:paraId="700BB3AE" w14:textId="43698E9B" w:rsidR="00C54EB4" w:rsidRPr="00A17DC5" w:rsidRDefault="00C54EB4" w:rsidP="00C54EB4">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Қолданылатын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салық</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мөлшерлемесі</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бойынша</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есептелген</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пайда</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салығы</w:t>
            </w:r>
          </w:p>
        </w:tc>
        <w:tc>
          <w:tcPr>
            <w:tcW w:w="1276" w:type="dxa"/>
          </w:tcPr>
          <w:p w14:paraId="0BF90EE1" w14:textId="21E2F1BB" w:rsidR="00C54EB4" w:rsidRPr="008D72E1" w:rsidRDefault="00C54EB4"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rPr>
              <w:t>-</w:t>
            </w:r>
          </w:p>
        </w:tc>
        <w:tc>
          <w:tcPr>
            <w:tcW w:w="2283" w:type="dxa"/>
          </w:tcPr>
          <w:p w14:paraId="6CBC7A2B" w14:textId="4D741EAA" w:rsidR="00C54EB4" w:rsidRPr="008D72E1" w:rsidRDefault="00437708"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437708" w:rsidRPr="008D72E1" w14:paraId="300770EE" w14:textId="77777777" w:rsidTr="00437708">
        <w:trPr>
          <w:trHeight w:val="240"/>
        </w:trPr>
        <w:tc>
          <w:tcPr>
            <w:tcW w:w="6521" w:type="dxa"/>
            <w:noWrap/>
            <w:vAlign w:val="bottom"/>
          </w:tcPr>
          <w:p w14:paraId="3D7B377D" w14:textId="2235D451" w:rsidR="00437708" w:rsidRPr="00A17DC5" w:rsidRDefault="00437708" w:rsidP="00C54EB4">
            <w:pPr>
              <w:spacing w:after="0" w:line="240" w:lineRule="auto"/>
              <w:rPr>
                <w:rFonts w:ascii="Arial" w:eastAsia="Times New Roman" w:hAnsi="Arial" w:cs="Arial"/>
                <w:iCs/>
                <w:sz w:val="18"/>
                <w:szCs w:val="18"/>
              </w:rPr>
            </w:pPr>
            <w:r w:rsidRPr="008D72E1">
              <w:rPr>
                <w:rFonts w:ascii="Arial" w:eastAsia="Times New Roman" w:hAnsi="Arial" w:cs="Arial"/>
                <w:iCs/>
                <w:sz w:val="18"/>
                <w:szCs w:val="18"/>
                <w:lang w:val="ru-RU"/>
              </w:rPr>
              <w:t>Пайда</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салығы</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мөлшерлемесінің</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болашақтағы</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өзгерісінің</w:t>
            </w:r>
            <w:r w:rsidRPr="00A17DC5">
              <w:rPr>
                <w:rFonts w:ascii="Arial" w:eastAsia="Times New Roman" w:hAnsi="Arial" w:cs="Arial"/>
                <w:iCs/>
                <w:sz w:val="18"/>
                <w:szCs w:val="18"/>
              </w:rPr>
              <w:t xml:space="preserve"> </w:t>
            </w:r>
            <w:r w:rsidRPr="008D72E1">
              <w:rPr>
                <w:rFonts w:ascii="Arial" w:eastAsia="Times New Roman" w:hAnsi="Arial" w:cs="Arial"/>
                <w:iCs/>
                <w:sz w:val="18"/>
                <w:szCs w:val="18"/>
                <w:lang w:val="ru-RU"/>
              </w:rPr>
              <w:t>әсері</w:t>
            </w:r>
            <w:r w:rsidRPr="00A17DC5">
              <w:rPr>
                <w:rFonts w:ascii="Arial" w:eastAsia="Times New Roman" w:hAnsi="Arial" w:cs="Arial"/>
                <w:iCs/>
                <w:sz w:val="18"/>
                <w:szCs w:val="18"/>
              </w:rPr>
              <w:t xml:space="preserve"> (5%)*</w:t>
            </w:r>
          </w:p>
        </w:tc>
        <w:tc>
          <w:tcPr>
            <w:tcW w:w="1276" w:type="dxa"/>
          </w:tcPr>
          <w:p w14:paraId="3B0C7E91" w14:textId="21094A0A" w:rsidR="00437708" w:rsidRPr="008D72E1" w:rsidRDefault="003A119C"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8,359</w:t>
            </w:r>
          </w:p>
        </w:tc>
        <w:tc>
          <w:tcPr>
            <w:tcW w:w="2283" w:type="dxa"/>
          </w:tcPr>
          <w:p w14:paraId="69605771" w14:textId="7C6A1C60" w:rsidR="00437708" w:rsidRPr="008D72E1" w:rsidRDefault="003A119C"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C54EB4" w:rsidRPr="008D72E1" w14:paraId="6CA9611F" w14:textId="77777777" w:rsidTr="006E6571">
        <w:trPr>
          <w:trHeight w:val="240"/>
        </w:trPr>
        <w:tc>
          <w:tcPr>
            <w:tcW w:w="6521" w:type="dxa"/>
            <w:noWrap/>
            <w:vAlign w:val="bottom"/>
          </w:tcPr>
          <w:p w14:paraId="00EDBCAB" w14:textId="0BB1C56C" w:rsidR="00C54EB4" w:rsidRPr="008D72E1" w:rsidRDefault="00C54EB4" w:rsidP="00C54EB4">
            <w:pPr>
              <w:spacing w:after="0" w:line="240" w:lineRule="auto"/>
              <w:rPr>
                <w:rFonts w:ascii="Arial" w:eastAsia="Times New Roman" w:hAnsi="Arial" w:cs="Arial"/>
                <w:iCs/>
                <w:sz w:val="18"/>
                <w:szCs w:val="18"/>
                <w:lang w:val="ru-RU"/>
              </w:rPr>
            </w:pPr>
            <w:r w:rsidRPr="008D72E1">
              <w:rPr>
                <w:rFonts w:ascii="Arial" w:eastAsia="Times New Roman" w:hAnsi="Arial" w:cs="Arial"/>
                <w:iCs/>
                <w:sz w:val="18"/>
                <w:szCs w:val="18"/>
                <w:lang w:val="ru-RU"/>
              </w:rPr>
              <w:t>Шегерімге жатпайтын шығыстар, нетто</w:t>
            </w:r>
          </w:p>
        </w:tc>
        <w:tc>
          <w:tcPr>
            <w:tcW w:w="1276" w:type="dxa"/>
          </w:tcPr>
          <w:p w14:paraId="3B6B9F26" w14:textId="7E8A8CFF" w:rsidR="00C54EB4" w:rsidRPr="008D72E1" w:rsidRDefault="00C54EB4"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rPr>
              <w:t>-</w:t>
            </w:r>
          </w:p>
        </w:tc>
        <w:tc>
          <w:tcPr>
            <w:tcW w:w="2283" w:type="dxa"/>
          </w:tcPr>
          <w:p w14:paraId="2AC54308" w14:textId="644D3368" w:rsidR="00C54EB4" w:rsidRPr="008D72E1" w:rsidRDefault="00437708" w:rsidP="0043770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C54EB4" w:rsidRPr="008D72E1" w14:paraId="2B9967B8" w14:textId="77777777">
        <w:trPr>
          <w:trHeight w:val="233"/>
        </w:trPr>
        <w:tc>
          <w:tcPr>
            <w:tcW w:w="6521" w:type="dxa"/>
            <w:noWrap/>
            <w:vAlign w:val="bottom"/>
          </w:tcPr>
          <w:p w14:paraId="5E69BA55" w14:textId="44A942AA" w:rsidR="00C54EB4" w:rsidRPr="008D72E1" w:rsidRDefault="00C54EB4" w:rsidP="00C54EB4">
            <w:pPr>
              <w:spacing w:after="0" w:line="240" w:lineRule="auto"/>
              <w:rPr>
                <w:rFonts w:ascii="Arial" w:eastAsia="Times New Roman" w:hAnsi="Arial" w:cs="Arial"/>
                <w:b/>
                <w:iCs/>
                <w:sz w:val="18"/>
                <w:szCs w:val="18"/>
                <w:lang w:val="ru-RU"/>
              </w:rPr>
            </w:pPr>
            <w:r w:rsidRPr="008D72E1">
              <w:rPr>
                <w:rFonts w:ascii="Arial" w:eastAsia="Times New Roman" w:hAnsi="Arial" w:cs="Arial"/>
                <w:b/>
                <w:iCs/>
                <w:sz w:val="18"/>
                <w:szCs w:val="18"/>
                <w:lang w:val="ru-RU"/>
              </w:rPr>
              <w:t>Пайда салығы</w:t>
            </w:r>
          </w:p>
        </w:tc>
        <w:tc>
          <w:tcPr>
            <w:tcW w:w="1276" w:type="dxa"/>
            <w:tcBorders>
              <w:top w:val="single" w:sz="4" w:space="0" w:color="auto"/>
              <w:bottom w:val="double" w:sz="4" w:space="0" w:color="auto"/>
            </w:tcBorders>
          </w:tcPr>
          <w:p w14:paraId="191E469E" w14:textId="50EC521D" w:rsidR="00C54EB4" w:rsidRPr="008D72E1" w:rsidRDefault="003A119C" w:rsidP="00437708">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8,359</w:t>
            </w:r>
          </w:p>
        </w:tc>
        <w:tc>
          <w:tcPr>
            <w:tcW w:w="2283" w:type="dxa"/>
            <w:tcBorders>
              <w:top w:val="single" w:sz="4" w:space="0" w:color="auto"/>
              <w:bottom w:val="double" w:sz="4" w:space="0" w:color="auto"/>
            </w:tcBorders>
            <w:vAlign w:val="bottom"/>
          </w:tcPr>
          <w:p w14:paraId="3987D8EA" w14:textId="2FBCC797" w:rsidR="00C54EB4" w:rsidRPr="008D72E1" w:rsidRDefault="00C54EB4" w:rsidP="00437708">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w:t>
            </w:r>
          </w:p>
        </w:tc>
      </w:tr>
    </w:tbl>
    <w:p w14:paraId="526231B7" w14:textId="1C1A2BE6" w:rsidR="00580A9F" w:rsidRPr="008D72E1" w:rsidRDefault="00580A9F" w:rsidP="004D5125">
      <w:pPr>
        <w:tabs>
          <w:tab w:val="left" w:pos="284"/>
        </w:tabs>
        <w:rPr>
          <w:rFonts w:ascii="Arial" w:hAnsi="Arial" w:cs="Arial"/>
          <w:b/>
          <w:bCs/>
          <w:sz w:val="18"/>
          <w:szCs w:val="18"/>
          <w:lang w:val="ru-RU"/>
        </w:rPr>
      </w:pPr>
    </w:p>
    <w:p w14:paraId="3CDCEA3D" w14:textId="1D5324A9" w:rsidR="004D5125" w:rsidRPr="008D72E1" w:rsidRDefault="00A63242" w:rsidP="004D5125">
      <w:pPr>
        <w:tabs>
          <w:tab w:val="left" w:pos="284"/>
        </w:tabs>
        <w:jc w:val="both"/>
        <w:rPr>
          <w:rFonts w:ascii="Arial" w:hAnsi="Arial" w:cs="Arial"/>
          <w:bCs/>
          <w:iCs/>
          <w:color w:val="000000"/>
          <w:sz w:val="18"/>
          <w:szCs w:val="18"/>
          <w:lang w:val="ru-RU" w:eastAsia="ru-RU"/>
        </w:rPr>
      </w:pPr>
      <w:r w:rsidRPr="008D72E1">
        <w:rPr>
          <w:rFonts w:ascii="Arial" w:hAnsi="Arial" w:cs="Arial"/>
          <w:bCs/>
          <w:iCs/>
          <w:color w:val="000000"/>
          <w:sz w:val="18"/>
          <w:szCs w:val="18"/>
          <w:lang w:val="ru-RU" w:eastAsia="ru-RU"/>
        </w:rPr>
        <w:t>2025 және 2024 жылдары Топ жоғары және жоғары оқу орнынан кейінгі білім беру, ғылым саласындағы қызметтерден түсетін кірістер бойынша КТС төлеуші болып табылмайды.</w:t>
      </w:r>
    </w:p>
    <w:p w14:paraId="76E2D734" w14:textId="061EEC70" w:rsidR="009E6EDB" w:rsidRPr="008D72E1" w:rsidRDefault="001F1DFC" w:rsidP="00864961">
      <w:pPr>
        <w:pStyle w:val="a0"/>
        <w:spacing w:before="125"/>
        <w:ind w:right="57"/>
        <w:rPr>
          <w:rFonts w:cs="Arial"/>
          <w:sz w:val="18"/>
          <w:szCs w:val="18"/>
        </w:rPr>
      </w:pPr>
      <w:r w:rsidRPr="008D72E1">
        <w:rPr>
          <w:rFonts w:cs="Arial"/>
          <w:sz w:val="18"/>
          <w:szCs w:val="18"/>
        </w:rPr>
        <w:t>*2026 жылғы 1 қаңтардан бастап Қазақстан Республикасының салық заңнамасына әлеуметтік саладағы, оның ішінде білім беру қызметінен алынатын кірістерге 5% мөлшерлеме бойынша корпоративтік табыс салығын салуды көздейтін өзгерістер енгізілді. Осы өзгерістің нәтижесінде 2025 жылғы 31 желтоқсандағы жағдай бойынша кейінге қалдырылған салықтар есептелді.</w:t>
      </w:r>
    </w:p>
    <w:p w14:paraId="3A29E4EE" w14:textId="77777777" w:rsidR="00864961" w:rsidRPr="008D72E1" w:rsidRDefault="00864961" w:rsidP="00864961">
      <w:pPr>
        <w:pStyle w:val="a0"/>
        <w:spacing w:before="125"/>
        <w:ind w:right="57"/>
        <w:rPr>
          <w:rFonts w:cs="Arial"/>
          <w:sz w:val="18"/>
          <w:szCs w:val="18"/>
        </w:rPr>
      </w:pPr>
    </w:p>
    <w:p w14:paraId="0F8E33D6" w14:textId="77777777" w:rsidR="005930DC" w:rsidRPr="008D72E1" w:rsidRDefault="005930DC" w:rsidP="00864961">
      <w:pPr>
        <w:pStyle w:val="a0"/>
        <w:spacing w:before="125"/>
        <w:ind w:right="57"/>
        <w:rPr>
          <w:rFonts w:cs="Arial"/>
          <w:sz w:val="18"/>
          <w:szCs w:val="18"/>
        </w:rPr>
      </w:pPr>
    </w:p>
    <w:p w14:paraId="5F9609FF" w14:textId="77777777" w:rsidR="005930DC" w:rsidRPr="008D72E1" w:rsidRDefault="005930DC" w:rsidP="00864961">
      <w:pPr>
        <w:pStyle w:val="a0"/>
        <w:spacing w:before="125"/>
        <w:ind w:right="57"/>
        <w:rPr>
          <w:rFonts w:cs="Arial"/>
          <w:sz w:val="18"/>
          <w:szCs w:val="18"/>
        </w:rPr>
      </w:pPr>
    </w:p>
    <w:p w14:paraId="1B60E545" w14:textId="77777777" w:rsidR="005930DC" w:rsidRPr="008D72E1" w:rsidRDefault="005930DC" w:rsidP="00864961">
      <w:pPr>
        <w:pStyle w:val="a0"/>
        <w:spacing w:before="125"/>
        <w:ind w:right="57"/>
        <w:rPr>
          <w:rFonts w:cs="Arial"/>
          <w:sz w:val="18"/>
          <w:szCs w:val="18"/>
        </w:rPr>
      </w:pPr>
    </w:p>
    <w:p w14:paraId="40CAD90C" w14:textId="77777777" w:rsidR="005930DC" w:rsidRPr="008D72E1" w:rsidRDefault="005930DC" w:rsidP="00864961">
      <w:pPr>
        <w:pStyle w:val="a0"/>
        <w:spacing w:before="125"/>
        <w:ind w:right="57"/>
        <w:rPr>
          <w:rFonts w:cs="Arial"/>
          <w:sz w:val="18"/>
          <w:szCs w:val="18"/>
        </w:rPr>
      </w:pPr>
    </w:p>
    <w:p w14:paraId="25BA973C" w14:textId="77777777" w:rsidR="005930DC" w:rsidRPr="008D72E1" w:rsidRDefault="005930DC" w:rsidP="00864961">
      <w:pPr>
        <w:pStyle w:val="a0"/>
        <w:spacing w:before="125"/>
        <w:ind w:right="57"/>
        <w:rPr>
          <w:rFonts w:cs="Arial"/>
          <w:sz w:val="18"/>
          <w:szCs w:val="18"/>
        </w:rPr>
      </w:pPr>
    </w:p>
    <w:p w14:paraId="3673517F" w14:textId="77777777" w:rsidR="005930DC" w:rsidRPr="008D72E1" w:rsidRDefault="005930DC" w:rsidP="00864961">
      <w:pPr>
        <w:pStyle w:val="a0"/>
        <w:spacing w:before="125"/>
        <w:ind w:right="57"/>
        <w:rPr>
          <w:rFonts w:cs="Arial"/>
          <w:sz w:val="18"/>
          <w:szCs w:val="18"/>
        </w:rPr>
      </w:pPr>
    </w:p>
    <w:p w14:paraId="0CA1B2C9" w14:textId="77777777" w:rsidR="000F71E0" w:rsidRDefault="000F71E0" w:rsidP="004A56CE">
      <w:pPr>
        <w:rPr>
          <w:rFonts w:ascii="Arial" w:eastAsia="Times New Roman" w:hAnsi="Arial" w:cs="Arial"/>
          <w:b/>
          <w:bCs/>
          <w:color w:val="000000"/>
          <w:sz w:val="18"/>
          <w:szCs w:val="18"/>
          <w:lang w:val="ru-RU" w:eastAsia="ru-RU"/>
        </w:rPr>
      </w:pPr>
    </w:p>
    <w:p w14:paraId="77D722C7" w14:textId="695212A2" w:rsidR="004A56CE" w:rsidRPr="008D72E1" w:rsidRDefault="00864961" w:rsidP="004A56CE">
      <w:pP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Танылған кейінге қалдырылған салық активтері мен міндеттемелері</w:t>
      </w:r>
    </w:p>
    <w:p w14:paraId="381D58D0" w14:textId="58E50220" w:rsidR="00864961" w:rsidRPr="008D72E1" w:rsidRDefault="00864961" w:rsidP="004A56CE">
      <w:pPr>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lastRenderedPageBreak/>
        <w:t>Кейінге қалдырылған салық активтері мен міндеттемелері мынадай баптарға жатады:</w:t>
      </w:r>
    </w:p>
    <w:tbl>
      <w:tblPr>
        <w:tblW w:w="10729" w:type="dxa"/>
        <w:tblInd w:w="-426" w:type="dxa"/>
        <w:tblLayout w:type="fixed"/>
        <w:tblLook w:val="04A0" w:firstRow="1" w:lastRow="0" w:firstColumn="1" w:lastColumn="0" w:noHBand="0" w:noVBand="1"/>
      </w:tblPr>
      <w:tblGrid>
        <w:gridCol w:w="2269"/>
        <w:gridCol w:w="1057"/>
        <w:gridCol w:w="1058"/>
        <w:gridCol w:w="1057"/>
        <w:gridCol w:w="1058"/>
        <w:gridCol w:w="1057"/>
        <w:gridCol w:w="1058"/>
        <w:gridCol w:w="1057"/>
        <w:gridCol w:w="1058"/>
      </w:tblGrid>
      <w:tr w:rsidR="00864961" w:rsidRPr="00A17DC5" w14:paraId="161CE449" w14:textId="77777777" w:rsidTr="00BB0B56">
        <w:trPr>
          <w:trHeight w:val="302"/>
        </w:trPr>
        <w:tc>
          <w:tcPr>
            <w:tcW w:w="2269" w:type="dxa"/>
            <w:tcBorders>
              <w:top w:val="nil"/>
              <w:left w:val="nil"/>
              <w:bottom w:val="nil"/>
              <w:right w:val="nil"/>
            </w:tcBorders>
            <w:vAlign w:val="center"/>
            <w:hideMark/>
          </w:tcPr>
          <w:p w14:paraId="46812545" w14:textId="039496FF" w:rsidR="00864961" w:rsidRPr="00BB0B56" w:rsidRDefault="00864961" w:rsidP="00864961">
            <w:pPr>
              <w:spacing w:after="0" w:line="240" w:lineRule="auto"/>
              <w:jc w:val="both"/>
              <w:rPr>
                <w:rFonts w:ascii="Arial" w:eastAsia="Times New Roman" w:hAnsi="Arial" w:cs="Arial"/>
                <w:b/>
                <w:bCs/>
                <w:color w:val="000000"/>
                <w:sz w:val="18"/>
                <w:szCs w:val="18"/>
                <w:lang w:val="ru-RU" w:eastAsia="ru-RU"/>
              </w:rPr>
            </w:pPr>
          </w:p>
        </w:tc>
        <w:tc>
          <w:tcPr>
            <w:tcW w:w="1057" w:type="dxa"/>
            <w:tcBorders>
              <w:top w:val="nil"/>
              <w:left w:val="nil"/>
              <w:bottom w:val="nil"/>
              <w:right w:val="nil"/>
            </w:tcBorders>
            <w:noWrap/>
            <w:vAlign w:val="bottom"/>
            <w:hideMark/>
          </w:tcPr>
          <w:p w14:paraId="637F92EB" w14:textId="77777777" w:rsidR="00864961" w:rsidRPr="00BB0B56" w:rsidRDefault="00864961" w:rsidP="00864961">
            <w:pPr>
              <w:spacing w:after="0" w:line="240" w:lineRule="auto"/>
              <w:jc w:val="both"/>
              <w:rPr>
                <w:rFonts w:ascii="Arial" w:eastAsia="Times New Roman" w:hAnsi="Arial" w:cs="Arial"/>
                <w:b/>
                <w:bCs/>
                <w:color w:val="000000"/>
                <w:sz w:val="18"/>
                <w:szCs w:val="18"/>
                <w:lang w:val="ru-RU" w:eastAsia="ru-RU"/>
              </w:rPr>
            </w:pPr>
          </w:p>
        </w:tc>
        <w:tc>
          <w:tcPr>
            <w:tcW w:w="1058" w:type="dxa"/>
            <w:tcBorders>
              <w:top w:val="nil"/>
              <w:left w:val="nil"/>
              <w:bottom w:val="nil"/>
              <w:right w:val="nil"/>
            </w:tcBorders>
            <w:noWrap/>
            <w:vAlign w:val="bottom"/>
            <w:hideMark/>
          </w:tcPr>
          <w:p w14:paraId="30342CD2"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7903934D"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1936F380"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6C283928"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5E25B48E"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678CA3B2"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1970C406" w14:textId="77777777" w:rsidR="00864961" w:rsidRPr="00BB0B56" w:rsidRDefault="00864961" w:rsidP="00864961">
            <w:pPr>
              <w:spacing w:after="0" w:line="240" w:lineRule="auto"/>
              <w:rPr>
                <w:rFonts w:ascii="Arial" w:eastAsia="Times New Roman" w:hAnsi="Arial" w:cs="Arial"/>
                <w:sz w:val="18"/>
                <w:szCs w:val="18"/>
                <w:lang w:val="ru-RU" w:eastAsia="ru-RU"/>
              </w:rPr>
            </w:pPr>
          </w:p>
        </w:tc>
      </w:tr>
      <w:tr w:rsidR="00864961" w:rsidRPr="00A17DC5" w14:paraId="2172DFD9" w14:textId="77777777" w:rsidTr="00BB0B56">
        <w:trPr>
          <w:trHeight w:val="302"/>
        </w:trPr>
        <w:tc>
          <w:tcPr>
            <w:tcW w:w="2269" w:type="dxa"/>
            <w:tcBorders>
              <w:top w:val="nil"/>
              <w:left w:val="nil"/>
              <w:bottom w:val="nil"/>
              <w:right w:val="nil"/>
            </w:tcBorders>
            <w:noWrap/>
            <w:vAlign w:val="bottom"/>
            <w:hideMark/>
          </w:tcPr>
          <w:p w14:paraId="2C3F4A05"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1307639B"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1D84F738"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6582CD68"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660EEA91"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6549AA12"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560E55DF"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7" w:type="dxa"/>
            <w:tcBorders>
              <w:top w:val="nil"/>
              <w:left w:val="nil"/>
              <w:bottom w:val="nil"/>
              <w:right w:val="nil"/>
            </w:tcBorders>
            <w:noWrap/>
            <w:vAlign w:val="bottom"/>
            <w:hideMark/>
          </w:tcPr>
          <w:p w14:paraId="7F0123F9" w14:textId="77777777" w:rsidR="00864961" w:rsidRPr="00BB0B56" w:rsidRDefault="00864961" w:rsidP="00864961">
            <w:pPr>
              <w:spacing w:after="0" w:line="240" w:lineRule="auto"/>
              <w:rPr>
                <w:rFonts w:ascii="Arial" w:eastAsia="Times New Roman" w:hAnsi="Arial" w:cs="Arial"/>
                <w:sz w:val="18"/>
                <w:szCs w:val="18"/>
                <w:lang w:val="ru-RU" w:eastAsia="ru-RU"/>
              </w:rPr>
            </w:pPr>
          </w:p>
        </w:tc>
        <w:tc>
          <w:tcPr>
            <w:tcW w:w="1058" w:type="dxa"/>
            <w:tcBorders>
              <w:top w:val="nil"/>
              <w:left w:val="nil"/>
              <w:bottom w:val="nil"/>
              <w:right w:val="nil"/>
            </w:tcBorders>
            <w:noWrap/>
            <w:vAlign w:val="bottom"/>
            <w:hideMark/>
          </w:tcPr>
          <w:p w14:paraId="69CE1119" w14:textId="77777777" w:rsidR="00864961" w:rsidRPr="00BB0B56" w:rsidRDefault="00864961" w:rsidP="00864961">
            <w:pPr>
              <w:spacing w:after="0" w:line="240" w:lineRule="auto"/>
              <w:rPr>
                <w:rFonts w:ascii="Arial" w:eastAsia="Times New Roman" w:hAnsi="Arial" w:cs="Arial"/>
                <w:sz w:val="18"/>
                <w:szCs w:val="18"/>
                <w:lang w:val="ru-RU" w:eastAsia="ru-RU"/>
              </w:rPr>
            </w:pPr>
          </w:p>
        </w:tc>
      </w:tr>
      <w:tr w:rsidR="00864961" w:rsidRPr="00BB0B56" w14:paraId="389DF529" w14:textId="77777777" w:rsidTr="00BB0B56">
        <w:trPr>
          <w:trHeight w:val="314"/>
        </w:trPr>
        <w:tc>
          <w:tcPr>
            <w:tcW w:w="2269" w:type="dxa"/>
            <w:tcBorders>
              <w:top w:val="nil"/>
              <w:left w:val="nil"/>
              <w:bottom w:val="nil"/>
              <w:right w:val="nil"/>
            </w:tcBorders>
            <w:shd w:val="clear" w:color="000000" w:fill="FFFFFF"/>
            <w:vAlign w:val="center"/>
            <w:hideMark/>
          </w:tcPr>
          <w:p w14:paraId="4F0253A9" w14:textId="77777777" w:rsidR="00864961" w:rsidRPr="00BB0B56" w:rsidRDefault="00864961" w:rsidP="00864961">
            <w:pPr>
              <w:spacing w:after="0" w:line="240" w:lineRule="auto"/>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 </w:t>
            </w:r>
          </w:p>
        </w:tc>
        <w:tc>
          <w:tcPr>
            <w:tcW w:w="2115" w:type="dxa"/>
            <w:gridSpan w:val="2"/>
            <w:tcBorders>
              <w:top w:val="nil"/>
              <w:left w:val="nil"/>
              <w:bottom w:val="single" w:sz="8" w:space="0" w:color="000000"/>
              <w:right w:val="nil"/>
            </w:tcBorders>
            <w:shd w:val="clear" w:color="000000" w:fill="FFFFFF"/>
            <w:vAlign w:val="center"/>
            <w:hideMark/>
          </w:tcPr>
          <w:p w14:paraId="27504D58" w14:textId="747CC476" w:rsidR="00864961" w:rsidRPr="00BB0B56" w:rsidRDefault="00864961" w:rsidP="001F1DFC">
            <w:pPr>
              <w:spacing w:after="0" w:line="240" w:lineRule="auto"/>
              <w:jc w:val="center"/>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Активтер/(міндеттемелер)</w:t>
            </w:r>
          </w:p>
        </w:tc>
        <w:tc>
          <w:tcPr>
            <w:tcW w:w="2115" w:type="dxa"/>
            <w:gridSpan w:val="2"/>
            <w:tcBorders>
              <w:top w:val="nil"/>
              <w:left w:val="nil"/>
              <w:bottom w:val="single" w:sz="8" w:space="0" w:color="000000"/>
              <w:right w:val="nil"/>
            </w:tcBorders>
            <w:shd w:val="clear" w:color="000000" w:fill="FFFFFF"/>
            <w:vAlign w:val="center"/>
            <w:hideMark/>
          </w:tcPr>
          <w:p w14:paraId="658CEE0A" w14:textId="77777777"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Капиталда танылды</w:t>
            </w:r>
          </w:p>
        </w:tc>
        <w:tc>
          <w:tcPr>
            <w:tcW w:w="2115" w:type="dxa"/>
            <w:gridSpan w:val="2"/>
            <w:tcBorders>
              <w:top w:val="nil"/>
              <w:left w:val="nil"/>
              <w:bottom w:val="single" w:sz="8" w:space="0" w:color="000000"/>
              <w:right w:val="nil"/>
            </w:tcBorders>
            <w:shd w:val="clear" w:color="000000" w:fill="FFFFFF"/>
            <w:vAlign w:val="center"/>
            <w:hideMark/>
          </w:tcPr>
          <w:p w14:paraId="6A94EE1D" w14:textId="5E21FC63"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ПЗТЕ-де танылды</w:t>
            </w:r>
          </w:p>
        </w:tc>
        <w:tc>
          <w:tcPr>
            <w:tcW w:w="2115" w:type="dxa"/>
            <w:gridSpan w:val="2"/>
            <w:tcBorders>
              <w:top w:val="nil"/>
              <w:left w:val="nil"/>
              <w:bottom w:val="single" w:sz="8" w:space="0" w:color="000000"/>
              <w:right w:val="nil"/>
            </w:tcBorders>
            <w:shd w:val="clear" w:color="000000" w:fill="FFFFFF"/>
            <w:vAlign w:val="center"/>
            <w:hideMark/>
          </w:tcPr>
          <w:p w14:paraId="0B733F3B" w14:textId="77777777" w:rsidR="001F1DFC" w:rsidRPr="00BB0B56" w:rsidRDefault="001F1DFC"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Активтер/</w:t>
            </w:r>
          </w:p>
          <w:p w14:paraId="6E7FD1BB" w14:textId="07A62201" w:rsidR="00864961" w:rsidRPr="00BB0B56" w:rsidRDefault="001F1DFC"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(міндеттемелер)</w:t>
            </w:r>
          </w:p>
        </w:tc>
      </w:tr>
      <w:tr w:rsidR="00864961" w:rsidRPr="00BB0B56" w14:paraId="0EAC7008" w14:textId="77777777" w:rsidTr="00BB0B56">
        <w:trPr>
          <w:trHeight w:val="768"/>
        </w:trPr>
        <w:tc>
          <w:tcPr>
            <w:tcW w:w="2269" w:type="dxa"/>
            <w:tcBorders>
              <w:top w:val="nil"/>
              <w:left w:val="nil"/>
              <w:bottom w:val="nil"/>
              <w:right w:val="nil"/>
            </w:tcBorders>
            <w:shd w:val="clear" w:color="000000" w:fill="FFFFFF"/>
            <w:vAlign w:val="center"/>
            <w:hideMark/>
          </w:tcPr>
          <w:p w14:paraId="1ED2F40C" w14:textId="60CE0DB3" w:rsidR="00864961" w:rsidRPr="00BB0B56" w:rsidRDefault="00864961" w:rsidP="00864961">
            <w:pPr>
              <w:spacing w:after="0" w:line="240" w:lineRule="auto"/>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мың теңге</w:t>
            </w:r>
          </w:p>
        </w:tc>
        <w:tc>
          <w:tcPr>
            <w:tcW w:w="1057" w:type="dxa"/>
            <w:tcBorders>
              <w:top w:val="nil"/>
              <w:left w:val="nil"/>
              <w:bottom w:val="single" w:sz="8" w:space="0" w:color="000000"/>
              <w:right w:val="nil"/>
            </w:tcBorders>
            <w:shd w:val="clear" w:color="000000" w:fill="FFFFFF"/>
            <w:vAlign w:val="center"/>
            <w:hideMark/>
          </w:tcPr>
          <w:p w14:paraId="1DE93525"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2025 жылғы 31 желтоқсан</w:t>
            </w:r>
          </w:p>
        </w:tc>
        <w:tc>
          <w:tcPr>
            <w:tcW w:w="1058" w:type="dxa"/>
            <w:tcBorders>
              <w:top w:val="nil"/>
              <w:left w:val="nil"/>
              <w:bottom w:val="single" w:sz="8" w:space="0" w:color="000000"/>
              <w:right w:val="nil"/>
            </w:tcBorders>
            <w:shd w:val="clear" w:color="000000" w:fill="FFFFFF"/>
            <w:vAlign w:val="center"/>
            <w:hideMark/>
          </w:tcPr>
          <w:p w14:paraId="16A89C8B"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2024 жылғы 31 желтоқсан</w:t>
            </w:r>
          </w:p>
        </w:tc>
        <w:tc>
          <w:tcPr>
            <w:tcW w:w="1057" w:type="dxa"/>
            <w:tcBorders>
              <w:top w:val="nil"/>
              <w:left w:val="nil"/>
              <w:bottom w:val="single" w:sz="8" w:space="0" w:color="000000"/>
              <w:right w:val="nil"/>
            </w:tcBorders>
            <w:shd w:val="clear" w:color="000000" w:fill="FFFFFF"/>
            <w:vAlign w:val="center"/>
            <w:hideMark/>
          </w:tcPr>
          <w:p w14:paraId="49F800A5" w14:textId="77777777" w:rsidR="00864961" w:rsidRPr="00BB0B56" w:rsidRDefault="00864961" w:rsidP="00BB0B56">
            <w:pPr>
              <w:spacing w:after="0" w:line="240" w:lineRule="auto"/>
              <w:ind w:left="-96"/>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2025 жылғы 31 желтоқсан</w:t>
            </w:r>
          </w:p>
        </w:tc>
        <w:tc>
          <w:tcPr>
            <w:tcW w:w="1058" w:type="dxa"/>
            <w:tcBorders>
              <w:top w:val="nil"/>
              <w:left w:val="nil"/>
              <w:bottom w:val="single" w:sz="8" w:space="0" w:color="000000"/>
              <w:right w:val="nil"/>
            </w:tcBorders>
            <w:shd w:val="clear" w:color="000000" w:fill="FFFFFF"/>
            <w:vAlign w:val="center"/>
            <w:hideMark/>
          </w:tcPr>
          <w:p w14:paraId="4A3DA982" w14:textId="77777777" w:rsidR="00864961" w:rsidRPr="00BB0B56" w:rsidRDefault="00864961" w:rsidP="00BB0B56">
            <w:pPr>
              <w:spacing w:after="0" w:line="240" w:lineRule="auto"/>
              <w:ind w:left="-96"/>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2024 жылғы 31 желтоқсан</w:t>
            </w:r>
          </w:p>
        </w:tc>
        <w:tc>
          <w:tcPr>
            <w:tcW w:w="1057" w:type="dxa"/>
            <w:tcBorders>
              <w:top w:val="nil"/>
              <w:left w:val="nil"/>
              <w:bottom w:val="single" w:sz="8" w:space="0" w:color="000000"/>
              <w:right w:val="nil"/>
            </w:tcBorders>
            <w:shd w:val="clear" w:color="000000" w:fill="FFFFFF"/>
            <w:vAlign w:val="center"/>
            <w:hideMark/>
          </w:tcPr>
          <w:p w14:paraId="3A9CCBD3"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2025 жылғы 31 желтоқсан</w:t>
            </w:r>
          </w:p>
        </w:tc>
        <w:tc>
          <w:tcPr>
            <w:tcW w:w="1058" w:type="dxa"/>
            <w:tcBorders>
              <w:top w:val="nil"/>
              <w:left w:val="nil"/>
              <w:bottom w:val="single" w:sz="8" w:space="0" w:color="000000"/>
              <w:right w:val="nil"/>
            </w:tcBorders>
            <w:shd w:val="clear" w:color="000000" w:fill="FFFFFF"/>
            <w:vAlign w:val="center"/>
            <w:hideMark/>
          </w:tcPr>
          <w:p w14:paraId="2C443133"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2024 жылғы 31 желтоқсан</w:t>
            </w:r>
          </w:p>
        </w:tc>
        <w:tc>
          <w:tcPr>
            <w:tcW w:w="1057" w:type="dxa"/>
            <w:tcBorders>
              <w:top w:val="nil"/>
              <w:left w:val="nil"/>
              <w:bottom w:val="single" w:sz="8" w:space="0" w:color="000000"/>
              <w:right w:val="nil"/>
            </w:tcBorders>
            <w:shd w:val="clear" w:color="000000" w:fill="FFFFFF"/>
            <w:vAlign w:val="center"/>
            <w:hideMark/>
          </w:tcPr>
          <w:p w14:paraId="4F20394F"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2025 жылғы 31 желтоқсан</w:t>
            </w:r>
          </w:p>
        </w:tc>
        <w:tc>
          <w:tcPr>
            <w:tcW w:w="1058" w:type="dxa"/>
            <w:tcBorders>
              <w:top w:val="nil"/>
              <w:left w:val="nil"/>
              <w:bottom w:val="single" w:sz="8" w:space="0" w:color="000000"/>
              <w:right w:val="nil"/>
            </w:tcBorders>
            <w:shd w:val="clear" w:color="000000" w:fill="FFFFFF"/>
            <w:vAlign w:val="center"/>
            <w:hideMark/>
          </w:tcPr>
          <w:p w14:paraId="224365FD" w14:textId="77777777" w:rsidR="00864961" w:rsidRPr="00BB0B56" w:rsidRDefault="00864961" w:rsidP="00BB0B56">
            <w:pPr>
              <w:spacing w:after="0" w:line="240" w:lineRule="auto"/>
              <w:ind w:left="-107"/>
              <w:jc w:val="right"/>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2024 жылғы 31 желтоқсан</w:t>
            </w:r>
          </w:p>
        </w:tc>
      </w:tr>
      <w:tr w:rsidR="00864961" w:rsidRPr="00BB0B56" w14:paraId="231815A7" w14:textId="77777777" w:rsidTr="00BB0B56">
        <w:trPr>
          <w:trHeight w:val="302"/>
        </w:trPr>
        <w:tc>
          <w:tcPr>
            <w:tcW w:w="2269" w:type="dxa"/>
            <w:tcBorders>
              <w:top w:val="nil"/>
              <w:left w:val="nil"/>
              <w:bottom w:val="nil"/>
              <w:right w:val="nil"/>
            </w:tcBorders>
            <w:shd w:val="clear" w:color="000000" w:fill="FFFFFF"/>
            <w:vAlign w:val="center"/>
            <w:hideMark/>
          </w:tcPr>
          <w:p w14:paraId="0852A393" w14:textId="77777777" w:rsidR="00864961" w:rsidRPr="00BB0B56" w:rsidRDefault="00864961" w:rsidP="00BB0B56">
            <w:pPr>
              <w:spacing w:after="0" w:line="240" w:lineRule="auto"/>
              <w:ind w:left="-111"/>
              <w:rPr>
                <w:rFonts w:ascii="Arial" w:eastAsia="Times New Roman" w:hAnsi="Arial" w:cs="Arial"/>
                <w:color w:val="000000"/>
                <w:sz w:val="18"/>
                <w:szCs w:val="18"/>
                <w:lang w:val="ru-RU" w:eastAsia="ru-RU"/>
              </w:rPr>
            </w:pPr>
            <w:r w:rsidRPr="00BB0B56">
              <w:rPr>
                <w:rFonts w:ascii="Arial" w:eastAsia="Times New Roman" w:hAnsi="Arial" w:cs="Arial"/>
                <w:color w:val="000000"/>
                <w:sz w:val="18"/>
                <w:szCs w:val="18"/>
                <w:lang w:val="ru-RU" w:eastAsia="ru-RU"/>
              </w:rPr>
              <w:t>Өзге қаржылық активтер</w:t>
            </w:r>
          </w:p>
        </w:tc>
        <w:tc>
          <w:tcPr>
            <w:tcW w:w="1057" w:type="dxa"/>
            <w:tcBorders>
              <w:top w:val="nil"/>
              <w:left w:val="nil"/>
              <w:bottom w:val="nil"/>
              <w:right w:val="nil"/>
            </w:tcBorders>
            <w:shd w:val="clear" w:color="000000" w:fill="FFFFFF"/>
            <w:vAlign w:val="center"/>
            <w:hideMark/>
          </w:tcPr>
          <w:p w14:paraId="6559E883" w14:textId="4BE9A048"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355</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353</w:t>
            </w:r>
          </w:p>
        </w:tc>
        <w:tc>
          <w:tcPr>
            <w:tcW w:w="1058" w:type="dxa"/>
            <w:tcBorders>
              <w:top w:val="nil"/>
              <w:left w:val="nil"/>
              <w:bottom w:val="nil"/>
              <w:right w:val="nil"/>
            </w:tcBorders>
            <w:shd w:val="clear" w:color="000000" w:fill="FFFFFF"/>
            <w:vAlign w:val="center"/>
            <w:hideMark/>
          </w:tcPr>
          <w:p w14:paraId="4539C693" w14:textId="5374A249"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172B2545" w14:textId="035177D1"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355</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353</w:t>
            </w:r>
          </w:p>
        </w:tc>
        <w:tc>
          <w:tcPr>
            <w:tcW w:w="1058" w:type="dxa"/>
            <w:tcBorders>
              <w:top w:val="nil"/>
              <w:left w:val="nil"/>
              <w:bottom w:val="nil"/>
              <w:right w:val="nil"/>
            </w:tcBorders>
            <w:shd w:val="clear" w:color="000000" w:fill="FFFFFF"/>
            <w:vAlign w:val="center"/>
            <w:hideMark/>
          </w:tcPr>
          <w:p w14:paraId="6D4172FF" w14:textId="2ED09E20"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02E5A3EA" w14:textId="2D1B13C5"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nil"/>
              <w:right w:val="nil"/>
            </w:tcBorders>
            <w:shd w:val="clear" w:color="000000" w:fill="FFFFFF"/>
            <w:vAlign w:val="center"/>
            <w:hideMark/>
          </w:tcPr>
          <w:p w14:paraId="3ECE047A" w14:textId="2409FDC7"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008E8635" w14:textId="794FAB76"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355</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353</w:t>
            </w:r>
          </w:p>
        </w:tc>
        <w:tc>
          <w:tcPr>
            <w:tcW w:w="1058" w:type="dxa"/>
            <w:tcBorders>
              <w:top w:val="nil"/>
              <w:left w:val="nil"/>
              <w:bottom w:val="nil"/>
              <w:right w:val="nil"/>
            </w:tcBorders>
            <w:shd w:val="clear" w:color="000000" w:fill="FFFFFF"/>
            <w:vAlign w:val="center"/>
            <w:hideMark/>
          </w:tcPr>
          <w:p w14:paraId="76BF471D" w14:textId="75D38235"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r>
      <w:tr w:rsidR="00864961" w:rsidRPr="00BB0B56" w14:paraId="66EE09B2" w14:textId="77777777" w:rsidTr="00BB0B56">
        <w:trPr>
          <w:trHeight w:val="302"/>
        </w:trPr>
        <w:tc>
          <w:tcPr>
            <w:tcW w:w="2269" w:type="dxa"/>
            <w:tcBorders>
              <w:top w:val="nil"/>
              <w:left w:val="nil"/>
              <w:bottom w:val="nil"/>
              <w:right w:val="nil"/>
            </w:tcBorders>
            <w:shd w:val="clear" w:color="000000" w:fill="FFFFFF"/>
            <w:vAlign w:val="center"/>
            <w:hideMark/>
          </w:tcPr>
          <w:p w14:paraId="6E037F42" w14:textId="77777777" w:rsidR="00864961" w:rsidRPr="00A17DC5" w:rsidRDefault="00864961" w:rsidP="00BB0B56">
            <w:pPr>
              <w:spacing w:after="0" w:line="240" w:lineRule="auto"/>
              <w:ind w:left="-111"/>
              <w:rPr>
                <w:rFonts w:ascii="Arial" w:eastAsia="Times New Roman" w:hAnsi="Arial" w:cs="Arial"/>
                <w:color w:val="000000"/>
                <w:sz w:val="18"/>
                <w:szCs w:val="18"/>
                <w:lang w:eastAsia="ru-RU"/>
              </w:rPr>
            </w:pPr>
            <w:r w:rsidRPr="00BB0B56">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BB0B56">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BB0B56">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BB0B56">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BB0B56">
              <w:rPr>
                <w:rFonts w:ascii="Arial" w:eastAsia="Times New Roman" w:hAnsi="Arial" w:cs="Arial"/>
                <w:color w:val="000000"/>
                <w:sz w:val="18"/>
                <w:szCs w:val="18"/>
                <w:lang w:val="ru-RU" w:eastAsia="ru-RU"/>
              </w:rPr>
              <w:t>берешек</w:t>
            </w:r>
          </w:p>
        </w:tc>
        <w:tc>
          <w:tcPr>
            <w:tcW w:w="1057" w:type="dxa"/>
            <w:tcBorders>
              <w:top w:val="nil"/>
              <w:left w:val="nil"/>
              <w:bottom w:val="nil"/>
              <w:right w:val="nil"/>
            </w:tcBorders>
            <w:shd w:val="clear" w:color="000000" w:fill="FFFFFF"/>
            <w:vAlign w:val="center"/>
            <w:hideMark/>
          </w:tcPr>
          <w:p w14:paraId="1735EDC8" w14:textId="6DABDB39"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8</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170</w:t>
            </w:r>
          </w:p>
        </w:tc>
        <w:tc>
          <w:tcPr>
            <w:tcW w:w="1058" w:type="dxa"/>
            <w:tcBorders>
              <w:top w:val="nil"/>
              <w:left w:val="nil"/>
              <w:bottom w:val="nil"/>
              <w:right w:val="nil"/>
            </w:tcBorders>
            <w:shd w:val="clear" w:color="000000" w:fill="FFFFFF"/>
            <w:vAlign w:val="center"/>
            <w:hideMark/>
          </w:tcPr>
          <w:p w14:paraId="0AEFCD3A" w14:textId="7BFF0E03"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56167B29" w14:textId="676E4C8A" w:rsidR="00864961" w:rsidRPr="00BB0B56" w:rsidRDefault="005930DC"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nil"/>
              <w:right w:val="nil"/>
            </w:tcBorders>
            <w:shd w:val="clear" w:color="000000" w:fill="FFFFFF"/>
            <w:vAlign w:val="center"/>
            <w:hideMark/>
          </w:tcPr>
          <w:p w14:paraId="377FC94F" w14:textId="341F0C71"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3C5AA761" w14:textId="3971EFFF"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8</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170</w:t>
            </w:r>
          </w:p>
        </w:tc>
        <w:tc>
          <w:tcPr>
            <w:tcW w:w="1058" w:type="dxa"/>
            <w:tcBorders>
              <w:top w:val="nil"/>
              <w:left w:val="nil"/>
              <w:bottom w:val="nil"/>
              <w:right w:val="nil"/>
            </w:tcBorders>
            <w:shd w:val="clear" w:color="000000" w:fill="FFFFFF"/>
            <w:vAlign w:val="center"/>
            <w:hideMark/>
          </w:tcPr>
          <w:p w14:paraId="7CD3F93E" w14:textId="3CC0F646"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6B0DCAE3" w14:textId="257A82A3"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8</w:t>
            </w:r>
            <w:r w:rsidR="005930DC" w:rsidRPr="00BB0B56">
              <w:rPr>
                <w:rFonts w:ascii="Arial" w:eastAsia="Times New Roman" w:hAnsi="Arial" w:cs="Arial"/>
                <w:color w:val="2C2D2E"/>
                <w:sz w:val="18"/>
                <w:szCs w:val="18"/>
                <w:lang w:val="ru-RU" w:eastAsia="ru-RU"/>
              </w:rPr>
              <w:t>,</w:t>
            </w:r>
            <w:r w:rsidRPr="00BB0B56">
              <w:rPr>
                <w:rFonts w:ascii="Arial" w:eastAsia="Times New Roman" w:hAnsi="Arial" w:cs="Arial"/>
                <w:color w:val="2C2D2E"/>
                <w:sz w:val="18"/>
                <w:szCs w:val="18"/>
                <w:lang w:val="ru-RU" w:eastAsia="ru-RU"/>
              </w:rPr>
              <w:t>170</w:t>
            </w:r>
          </w:p>
        </w:tc>
        <w:tc>
          <w:tcPr>
            <w:tcW w:w="1058" w:type="dxa"/>
            <w:tcBorders>
              <w:top w:val="nil"/>
              <w:left w:val="nil"/>
              <w:bottom w:val="nil"/>
              <w:right w:val="nil"/>
            </w:tcBorders>
            <w:shd w:val="clear" w:color="000000" w:fill="FFFFFF"/>
            <w:vAlign w:val="center"/>
            <w:hideMark/>
          </w:tcPr>
          <w:p w14:paraId="0B2D60FA" w14:textId="31B10589"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r>
      <w:tr w:rsidR="00864961" w:rsidRPr="00BB0B56" w14:paraId="61A11427" w14:textId="77777777" w:rsidTr="00BB0B56">
        <w:trPr>
          <w:trHeight w:val="302"/>
        </w:trPr>
        <w:tc>
          <w:tcPr>
            <w:tcW w:w="2269" w:type="dxa"/>
            <w:tcBorders>
              <w:top w:val="nil"/>
              <w:left w:val="nil"/>
              <w:bottom w:val="nil"/>
              <w:right w:val="nil"/>
            </w:tcBorders>
            <w:shd w:val="clear" w:color="000000" w:fill="FFFFFF"/>
            <w:vAlign w:val="center"/>
            <w:hideMark/>
          </w:tcPr>
          <w:p w14:paraId="54F6D851" w14:textId="77777777" w:rsidR="00864961" w:rsidRPr="00BB0B56" w:rsidRDefault="00864961" w:rsidP="00BB0B56">
            <w:pPr>
              <w:spacing w:after="0" w:line="240" w:lineRule="auto"/>
              <w:ind w:left="-111"/>
              <w:rPr>
                <w:rFonts w:ascii="Arial" w:eastAsia="Times New Roman" w:hAnsi="Arial" w:cs="Arial"/>
                <w:color w:val="000000"/>
                <w:sz w:val="18"/>
                <w:szCs w:val="18"/>
                <w:lang w:val="ru-RU" w:eastAsia="ru-RU"/>
              </w:rPr>
            </w:pPr>
            <w:r w:rsidRPr="00BB0B56">
              <w:rPr>
                <w:rFonts w:ascii="Arial" w:eastAsia="Times New Roman" w:hAnsi="Arial" w:cs="Arial"/>
                <w:color w:val="000000"/>
                <w:sz w:val="18"/>
                <w:szCs w:val="18"/>
                <w:lang w:val="ru-RU" w:eastAsia="ru-RU"/>
              </w:rPr>
              <w:t>Қорлар</w:t>
            </w:r>
          </w:p>
        </w:tc>
        <w:tc>
          <w:tcPr>
            <w:tcW w:w="1057" w:type="dxa"/>
            <w:tcBorders>
              <w:top w:val="nil"/>
              <w:left w:val="nil"/>
              <w:bottom w:val="nil"/>
              <w:right w:val="nil"/>
            </w:tcBorders>
            <w:shd w:val="clear" w:color="000000" w:fill="FFFFFF"/>
            <w:vAlign w:val="center"/>
            <w:hideMark/>
          </w:tcPr>
          <w:p w14:paraId="1CD56F6C" w14:textId="77777777"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188</w:t>
            </w:r>
          </w:p>
        </w:tc>
        <w:tc>
          <w:tcPr>
            <w:tcW w:w="1058" w:type="dxa"/>
            <w:tcBorders>
              <w:top w:val="nil"/>
              <w:left w:val="nil"/>
              <w:bottom w:val="nil"/>
              <w:right w:val="nil"/>
            </w:tcBorders>
            <w:shd w:val="clear" w:color="000000" w:fill="FFFFFF"/>
            <w:vAlign w:val="center"/>
            <w:hideMark/>
          </w:tcPr>
          <w:p w14:paraId="43204D76" w14:textId="04F5FE6A"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3245C86F" w14:textId="3C6EDB5A"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nil"/>
              <w:right w:val="nil"/>
            </w:tcBorders>
            <w:shd w:val="clear" w:color="000000" w:fill="FFFFFF"/>
            <w:vAlign w:val="center"/>
            <w:hideMark/>
          </w:tcPr>
          <w:p w14:paraId="3A271255" w14:textId="2CED1080"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07F70FB7" w14:textId="77777777"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188</w:t>
            </w:r>
          </w:p>
        </w:tc>
        <w:tc>
          <w:tcPr>
            <w:tcW w:w="1058" w:type="dxa"/>
            <w:tcBorders>
              <w:top w:val="nil"/>
              <w:left w:val="nil"/>
              <w:bottom w:val="nil"/>
              <w:right w:val="nil"/>
            </w:tcBorders>
            <w:shd w:val="clear" w:color="000000" w:fill="FFFFFF"/>
            <w:vAlign w:val="center"/>
            <w:hideMark/>
          </w:tcPr>
          <w:p w14:paraId="2C2281E0" w14:textId="1E8673A0"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nil"/>
              <w:right w:val="nil"/>
            </w:tcBorders>
            <w:shd w:val="clear" w:color="000000" w:fill="FFFFFF"/>
            <w:vAlign w:val="center"/>
            <w:hideMark/>
          </w:tcPr>
          <w:p w14:paraId="42DD302A" w14:textId="77777777"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188</w:t>
            </w:r>
          </w:p>
        </w:tc>
        <w:tc>
          <w:tcPr>
            <w:tcW w:w="1058" w:type="dxa"/>
            <w:tcBorders>
              <w:top w:val="nil"/>
              <w:left w:val="nil"/>
              <w:bottom w:val="nil"/>
              <w:right w:val="nil"/>
            </w:tcBorders>
            <w:shd w:val="clear" w:color="000000" w:fill="FFFFFF"/>
            <w:vAlign w:val="center"/>
            <w:hideMark/>
          </w:tcPr>
          <w:p w14:paraId="3A8D812B" w14:textId="59640756"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r>
      <w:tr w:rsidR="00864961" w:rsidRPr="00BB0B56" w14:paraId="5ED63AC2" w14:textId="77777777" w:rsidTr="00BB0B56">
        <w:trPr>
          <w:trHeight w:val="314"/>
        </w:trPr>
        <w:tc>
          <w:tcPr>
            <w:tcW w:w="2269" w:type="dxa"/>
            <w:tcBorders>
              <w:top w:val="nil"/>
              <w:left w:val="nil"/>
              <w:bottom w:val="nil"/>
              <w:right w:val="nil"/>
            </w:tcBorders>
            <w:shd w:val="clear" w:color="000000" w:fill="FFFFFF"/>
            <w:vAlign w:val="center"/>
            <w:hideMark/>
          </w:tcPr>
          <w:p w14:paraId="7B8F0B95" w14:textId="77777777" w:rsidR="00864961" w:rsidRPr="00BB0B56" w:rsidRDefault="00864961" w:rsidP="00BB0B56">
            <w:pPr>
              <w:spacing w:after="0" w:line="240" w:lineRule="auto"/>
              <w:ind w:left="-111"/>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Салық активтері/(міндеттемелері)</w:t>
            </w:r>
          </w:p>
        </w:tc>
        <w:tc>
          <w:tcPr>
            <w:tcW w:w="1057" w:type="dxa"/>
            <w:tcBorders>
              <w:top w:val="nil"/>
              <w:left w:val="nil"/>
              <w:bottom w:val="single" w:sz="8" w:space="0" w:color="000000"/>
              <w:right w:val="nil"/>
            </w:tcBorders>
            <w:shd w:val="clear" w:color="000000" w:fill="FFFFFF"/>
            <w:vAlign w:val="center"/>
            <w:hideMark/>
          </w:tcPr>
          <w:p w14:paraId="39BC5727" w14:textId="0636B028"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363</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711</w:t>
            </w:r>
          </w:p>
        </w:tc>
        <w:tc>
          <w:tcPr>
            <w:tcW w:w="1058" w:type="dxa"/>
            <w:tcBorders>
              <w:top w:val="nil"/>
              <w:left w:val="nil"/>
              <w:bottom w:val="single" w:sz="8" w:space="0" w:color="000000"/>
              <w:right w:val="nil"/>
            </w:tcBorders>
            <w:shd w:val="clear" w:color="000000" w:fill="FFFFFF"/>
            <w:vAlign w:val="center"/>
            <w:hideMark/>
          </w:tcPr>
          <w:p w14:paraId="09684F1C" w14:textId="38B04071"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6E5F1251" w14:textId="49594209"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355</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353</w:t>
            </w:r>
          </w:p>
        </w:tc>
        <w:tc>
          <w:tcPr>
            <w:tcW w:w="1058" w:type="dxa"/>
            <w:tcBorders>
              <w:top w:val="nil"/>
              <w:left w:val="nil"/>
              <w:bottom w:val="single" w:sz="8" w:space="0" w:color="000000"/>
              <w:right w:val="nil"/>
            </w:tcBorders>
            <w:shd w:val="clear" w:color="000000" w:fill="FFFFFF"/>
            <w:vAlign w:val="center"/>
            <w:hideMark/>
          </w:tcPr>
          <w:p w14:paraId="504EA0AA" w14:textId="71CD140D"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737681AE" w14:textId="170272E1"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8</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359</w:t>
            </w:r>
          </w:p>
        </w:tc>
        <w:tc>
          <w:tcPr>
            <w:tcW w:w="1058" w:type="dxa"/>
            <w:tcBorders>
              <w:top w:val="nil"/>
              <w:left w:val="nil"/>
              <w:bottom w:val="single" w:sz="8" w:space="0" w:color="000000"/>
              <w:right w:val="nil"/>
            </w:tcBorders>
            <w:shd w:val="clear" w:color="000000" w:fill="FFFFFF"/>
            <w:vAlign w:val="center"/>
            <w:hideMark/>
          </w:tcPr>
          <w:p w14:paraId="2459EDF1" w14:textId="742B409E"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290A0899" w14:textId="5B7F0814"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363</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711</w:t>
            </w:r>
          </w:p>
        </w:tc>
        <w:tc>
          <w:tcPr>
            <w:tcW w:w="1058" w:type="dxa"/>
            <w:tcBorders>
              <w:top w:val="nil"/>
              <w:left w:val="nil"/>
              <w:bottom w:val="single" w:sz="8" w:space="0" w:color="000000"/>
              <w:right w:val="nil"/>
            </w:tcBorders>
            <w:shd w:val="clear" w:color="000000" w:fill="FFFFFF"/>
            <w:vAlign w:val="center"/>
            <w:hideMark/>
          </w:tcPr>
          <w:p w14:paraId="00F8AB74" w14:textId="07DE5749"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r>
      <w:tr w:rsidR="00864961" w:rsidRPr="00BB0B56" w14:paraId="179ADC2A" w14:textId="77777777" w:rsidTr="00BB0B56">
        <w:trPr>
          <w:trHeight w:val="314"/>
        </w:trPr>
        <w:tc>
          <w:tcPr>
            <w:tcW w:w="2269" w:type="dxa"/>
            <w:tcBorders>
              <w:top w:val="nil"/>
              <w:left w:val="nil"/>
              <w:bottom w:val="nil"/>
              <w:right w:val="nil"/>
            </w:tcBorders>
            <w:shd w:val="clear" w:color="000000" w:fill="FFFFFF"/>
            <w:vAlign w:val="center"/>
            <w:hideMark/>
          </w:tcPr>
          <w:p w14:paraId="5B991877" w14:textId="77777777" w:rsidR="00864961" w:rsidRPr="00BB0B56" w:rsidRDefault="00864961" w:rsidP="00BB0B56">
            <w:pPr>
              <w:spacing w:after="0" w:line="240" w:lineRule="auto"/>
              <w:ind w:left="-111"/>
              <w:rPr>
                <w:rFonts w:ascii="Arial" w:eastAsia="Times New Roman" w:hAnsi="Arial" w:cs="Arial"/>
                <w:color w:val="000000"/>
                <w:sz w:val="18"/>
                <w:szCs w:val="18"/>
                <w:lang w:val="ru-RU" w:eastAsia="ru-RU"/>
              </w:rPr>
            </w:pPr>
            <w:r w:rsidRPr="00BB0B56">
              <w:rPr>
                <w:rFonts w:ascii="Arial" w:eastAsia="Times New Roman" w:hAnsi="Arial" w:cs="Arial"/>
                <w:color w:val="000000"/>
                <w:sz w:val="18"/>
                <w:szCs w:val="18"/>
                <w:lang w:val="ru-RU" w:eastAsia="ru-RU"/>
              </w:rPr>
              <w:t>Салықты өзара есепке алу</w:t>
            </w:r>
          </w:p>
        </w:tc>
        <w:tc>
          <w:tcPr>
            <w:tcW w:w="1057" w:type="dxa"/>
            <w:tcBorders>
              <w:top w:val="nil"/>
              <w:left w:val="nil"/>
              <w:bottom w:val="single" w:sz="8" w:space="0" w:color="000000"/>
              <w:right w:val="nil"/>
            </w:tcBorders>
            <w:shd w:val="clear" w:color="000000" w:fill="FFFFFF"/>
            <w:vAlign w:val="center"/>
            <w:hideMark/>
          </w:tcPr>
          <w:p w14:paraId="1B4C796E" w14:textId="64BFF49F"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single" w:sz="8" w:space="0" w:color="000000"/>
              <w:right w:val="nil"/>
            </w:tcBorders>
            <w:shd w:val="clear" w:color="000000" w:fill="FFFFFF"/>
            <w:vAlign w:val="center"/>
            <w:hideMark/>
          </w:tcPr>
          <w:p w14:paraId="5FDB2F86" w14:textId="43051C7B"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1A5ACFE0" w14:textId="0B0A57A3"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single" w:sz="8" w:space="0" w:color="000000"/>
              <w:right w:val="nil"/>
            </w:tcBorders>
            <w:shd w:val="clear" w:color="000000" w:fill="FFFFFF"/>
            <w:vAlign w:val="center"/>
            <w:hideMark/>
          </w:tcPr>
          <w:p w14:paraId="28E5809F" w14:textId="53368C28"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07841FBE" w14:textId="306CCA98"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single" w:sz="8" w:space="0" w:color="000000"/>
              <w:right w:val="nil"/>
            </w:tcBorders>
            <w:shd w:val="clear" w:color="000000" w:fill="FFFFFF"/>
            <w:vAlign w:val="center"/>
            <w:hideMark/>
          </w:tcPr>
          <w:p w14:paraId="72C2768A" w14:textId="4CFB2309"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7" w:type="dxa"/>
            <w:tcBorders>
              <w:top w:val="nil"/>
              <w:left w:val="nil"/>
              <w:bottom w:val="single" w:sz="8" w:space="0" w:color="000000"/>
              <w:right w:val="nil"/>
            </w:tcBorders>
            <w:shd w:val="clear" w:color="000000" w:fill="FFFFFF"/>
            <w:vAlign w:val="center"/>
            <w:hideMark/>
          </w:tcPr>
          <w:p w14:paraId="294A8704" w14:textId="4D6D6861"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c>
          <w:tcPr>
            <w:tcW w:w="1058" w:type="dxa"/>
            <w:tcBorders>
              <w:top w:val="nil"/>
              <w:left w:val="nil"/>
              <w:bottom w:val="single" w:sz="8" w:space="0" w:color="000000"/>
              <w:right w:val="nil"/>
            </w:tcBorders>
            <w:shd w:val="clear" w:color="000000" w:fill="FFFFFF"/>
            <w:vAlign w:val="center"/>
            <w:hideMark/>
          </w:tcPr>
          <w:p w14:paraId="2B2A7A19" w14:textId="33AB7895" w:rsidR="00864961" w:rsidRPr="00BB0B56" w:rsidRDefault="00864961" w:rsidP="00864961">
            <w:pPr>
              <w:spacing w:after="0" w:line="240" w:lineRule="auto"/>
              <w:jc w:val="right"/>
              <w:rPr>
                <w:rFonts w:ascii="Arial" w:eastAsia="Times New Roman" w:hAnsi="Arial" w:cs="Arial"/>
                <w:color w:val="2C2D2E"/>
                <w:sz w:val="18"/>
                <w:szCs w:val="18"/>
                <w:lang w:val="ru-RU" w:eastAsia="ru-RU"/>
              </w:rPr>
            </w:pPr>
            <w:r w:rsidRPr="00BB0B56">
              <w:rPr>
                <w:rFonts w:ascii="Arial" w:eastAsia="Times New Roman" w:hAnsi="Arial" w:cs="Arial"/>
                <w:color w:val="2C2D2E"/>
                <w:sz w:val="18"/>
                <w:szCs w:val="18"/>
                <w:lang w:val="ru-RU" w:eastAsia="ru-RU"/>
              </w:rPr>
              <w:t>-</w:t>
            </w:r>
          </w:p>
        </w:tc>
      </w:tr>
      <w:tr w:rsidR="00864961" w:rsidRPr="00BB0B56" w14:paraId="1B6130BF" w14:textId="77777777" w:rsidTr="00BB0B56">
        <w:trPr>
          <w:trHeight w:val="314"/>
        </w:trPr>
        <w:tc>
          <w:tcPr>
            <w:tcW w:w="2269" w:type="dxa"/>
            <w:tcBorders>
              <w:top w:val="nil"/>
              <w:left w:val="nil"/>
              <w:bottom w:val="nil"/>
              <w:right w:val="nil"/>
            </w:tcBorders>
            <w:shd w:val="clear" w:color="000000" w:fill="FFFFFF"/>
            <w:vAlign w:val="center"/>
            <w:hideMark/>
          </w:tcPr>
          <w:p w14:paraId="2AFCEAE3" w14:textId="38E97DB2" w:rsidR="00864961" w:rsidRPr="00BB0B56" w:rsidRDefault="00864961" w:rsidP="00BB0B56">
            <w:pPr>
              <w:spacing w:after="0" w:line="240" w:lineRule="auto"/>
              <w:ind w:left="-111"/>
              <w:rPr>
                <w:rFonts w:ascii="Arial" w:eastAsia="Times New Roman" w:hAnsi="Arial" w:cs="Arial"/>
                <w:b/>
                <w:bCs/>
                <w:color w:val="000000"/>
                <w:sz w:val="18"/>
                <w:szCs w:val="18"/>
                <w:lang w:val="ru-RU" w:eastAsia="ru-RU"/>
              </w:rPr>
            </w:pPr>
            <w:r w:rsidRPr="00BB0B56">
              <w:rPr>
                <w:rFonts w:ascii="Arial" w:eastAsia="Times New Roman" w:hAnsi="Arial" w:cs="Arial"/>
                <w:b/>
                <w:bCs/>
                <w:color w:val="000000"/>
                <w:sz w:val="18"/>
                <w:szCs w:val="18"/>
                <w:lang w:val="ru-RU" w:eastAsia="ru-RU"/>
              </w:rPr>
              <w:t>Таза салық активтері/(міндеттемелері)</w:t>
            </w:r>
          </w:p>
        </w:tc>
        <w:tc>
          <w:tcPr>
            <w:tcW w:w="1057" w:type="dxa"/>
            <w:tcBorders>
              <w:top w:val="nil"/>
              <w:left w:val="nil"/>
              <w:bottom w:val="double" w:sz="6" w:space="0" w:color="000000"/>
              <w:right w:val="nil"/>
            </w:tcBorders>
            <w:shd w:val="clear" w:color="000000" w:fill="FFFFFF"/>
            <w:vAlign w:val="center"/>
            <w:hideMark/>
          </w:tcPr>
          <w:p w14:paraId="43CBBFB6" w14:textId="484676D9"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363</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711</w:t>
            </w:r>
          </w:p>
        </w:tc>
        <w:tc>
          <w:tcPr>
            <w:tcW w:w="1058" w:type="dxa"/>
            <w:tcBorders>
              <w:top w:val="nil"/>
              <w:left w:val="nil"/>
              <w:bottom w:val="double" w:sz="6" w:space="0" w:color="000000"/>
              <w:right w:val="nil"/>
            </w:tcBorders>
            <w:shd w:val="clear" w:color="000000" w:fill="FFFFFF"/>
            <w:vAlign w:val="center"/>
            <w:hideMark/>
          </w:tcPr>
          <w:p w14:paraId="7A867A43" w14:textId="4C68D448"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double" w:sz="6" w:space="0" w:color="000000"/>
              <w:right w:val="nil"/>
            </w:tcBorders>
            <w:shd w:val="clear" w:color="000000" w:fill="FFFFFF"/>
            <w:vAlign w:val="center"/>
            <w:hideMark/>
          </w:tcPr>
          <w:p w14:paraId="3E7D9A9B" w14:textId="45D99A00"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355</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353</w:t>
            </w:r>
          </w:p>
        </w:tc>
        <w:tc>
          <w:tcPr>
            <w:tcW w:w="1058" w:type="dxa"/>
            <w:tcBorders>
              <w:top w:val="nil"/>
              <w:left w:val="nil"/>
              <w:bottom w:val="double" w:sz="6" w:space="0" w:color="000000"/>
              <w:right w:val="nil"/>
            </w:tcBorders>
            <w:shd w:val="clear" w:color="000000" w:fill="FFFFFF"/>
            <w:vAlign w:val="center"/>
            <w:hideMark/>
          </w:tcPr>
          <w:p w14:paraId="73A108B1" w14:textId="4E4CFA00"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double" w:sz="6" w:space="0" w:color="000000"/>
              <w:right w:val="nil"/>
            </w:tcBorders>
            <w:shd w:val="clear" w:color="000000" w:fill="FFFFFF"/>
            <w:vAlign w:val="center"/>
            <w:hideMark/>
          </w:tcPr>
          <w:p w14:paraId="03D76D15" w14:textId="4CACE7DC"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8</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359</w:t>
            </w:r>
          </w:p>
        </w:tc>
        <w:tc>
          <w:tcPr>
            <w:tcW w:w="1058" w:type="dxa"/>
            <w:tcBorders>
              <w:top w:val="nil"/>
              <w:left w:val="nil"/>
              <w:bottom w:val="double" w:sz="6" w:space="0" w:color="000000"/>
              <w:right w:val="nil"/>
            </w:tcBorders>
            <w:shd w:val="clear" w:color="000000" w:fill="FFFFFF"/>
            <w:vAlign w:val="center"/>
            <w:hideMark/>
          </w:tcPr>
          <w:p w14:paraId="7A807EFD" w14:textId="0138ACB4"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c>
          <w:tcPr>
            <w:tcW w:w="1057" w:type="dxa"/>
            <w:tcBorders>
              <w:top w:val="nil"/>
              <w:left w:val="nil"/>
              <w:bottom w:val="double" w:sz="6" w:space="0" w:color="000000"/>
              <w:right w:val="nil"/>
            </w:tcBorders>
            <w:shd w:val="clear" w:color="000000" w:fill="FFFFFF"/>
            <w:vAlign w:val="center"/>
            <w:hideMark/>
          </w:tcPr>
          <w:p w14:paraId="2E94B13D" w14:textId="65822E61"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363</w:t>
            </w:r>
            <w:r w:rsidR="005930DC" w:rsidRPr="00BB0B56">
              <w:rPr>
                <w:rFonts w:ascii="Arial" w:eastAsia="Times New Roman" w:hAnsi="Arial" w:cs="Arial"/>
                <w:b/>
                <w:bCs/>
                <w:color w:val="2C2D2E"/>
                <w:sz w:val="18"/>
                <w:szCs w:val="18"/>
                <w:lang w:val="ru-RU" w:eastAsia="ru-RU"/>
              </w:rPr>
              <w:t>,</w:t>
            </w:r>
            <w:r w:rsidRPr="00BB0B56">
              <w:rPr>
                <w:rFonts w:ascii="Arial" w:eastAsia="Times New Roman" w:hAnsi="Arial" w:cs="Arial"/>
                <w:b/>
                <w:bCs/>
                <w:color w:val="2C2D2E"/>
                <w:sz w:val="18"/>
                <w:szCs w:val="18"/>
                <w:lang w:val="ru-RU" w:eastAsia="ru-RU"/>
              </w:rPr>
              <w:t>711</w:t>
            </w:r>
          </w:p>
        </w:tc>
        <w:tc>
          <w:tcPr>
            <w:tcW w:w="1058" w:type="dxa"/>
            <w:tcBorders>
              <w:top w:val="nil"/>
              <w:left w:val="nil"/>
              <w:bottom w:val="double" w:sz="6" w:space="0" w:color="000000"/>
              <w:right w:val="nil"/>
            </w:tcBorders>
            <w:shd w:val="clear" w:color="000000" w:fill="FFFFFF"/>
            <w:vAlign w:val="center"/>
            <w:hideMark/>
          </w:tcPr>
          <w:p w14:paraId="1960386B" w14:textId="60901063" w:rsidR="00864961" w:rsidRPr="00BB0B56" w:rsidRDefault="00864961" w:rsidP="00864961">
            <w:pPr>
              <w:spacing w:after="0" w:line="240" w:lineRule="auto"/>
              <w:jc w:val="right"/>
              <w:rPr>
                <w:rFonts w:ascii="Arial" w:eastAsia="Times New Roman" w:hAnsi="Arial" w:cs="Arial"/>
                <w:b/>
                <w:bCs/>
                <w:color w:val="2C2D2E"/>
                <w:sz w:val="18"/>
                <w:szCs w:val="18"/>
                <w:lang w:val="ru-RU" w:eastAsia="ru-RU"/>
              </w:rPr>
            </w:pPr>
            <w:r w:rsidRPr="00BB0B56">
              <w:rPr>
                <w:rFonts w:ascii="Arial" w:eastAsia="Times New Roman" w:hAnsi="Arial" w:cs="Arial"/>
                <w:b/>
                <w:bCs/>
                <w:color w:val="2C2D2E"/>
                <w:sz w:val="18"/>
                <w:szCs w:val="18"/>
                <w:lang w:val="ru-RU" w:eastAsia="ru-RU"/>
              </w:rPr>
              <w:t>-</w:t>
            </w:r>
          </w:p>
        </w:tc>
      </w:tr>
    </w:tbl>
    <w:p w14:paraId="17FA8D08" w14:textId="77777777" w:rsidR="004A56CE" w:rsidRPr="008D72E1" w:rsidRDefault="004A56CE" w:rsidP="004A56CE">
      <w:pPr>
        <w:rPr>
          <w:rFonts w:ascii="Arial" w:hAnsi="Arial" w:cs="Arial"/>
          <w:sz w:val="18"/>
          <w:szCs w:val="18"/>
          <w:highlight w:val="yellow"/>
          <w:lang w:val="ru-RU"/>
        </w:rPr>
        <w:sectPr w:rsidR="004A56CE" w:rsidRPr="008D72E1" w:rsidSect="00CE1EEA">
          <w:headerReference w:type="default" r:id="rId24"/>
          <w:footerReference w:type="default" r:id="rId25"/>
          <w:headerReference w:type="first" r:id="rId26"/>
          <w:footerReference w:type="first" r:id="rId27"/>
          <w:pgSz w:w="12240" w:h="15840"/>
          <w:pgMar w:top="2160" w:right="720" w:bottom="1152" w:left="1440" w:header="720" w:footer="720" w:gutter="0"/>
          <w:cols w:space="720"/>
          <w:titlePg/>
          <w:docGrid w:linePitch="360"/>
        </w:sectPr>
      </w:pPr>
    </w:p>
    <w:p w14:paraId="73AF7A1C" w14:textId="04E13CA8" w:rsidR="004A56CE" w:rsidRPr="008D72E1" w:rsidRDefault="004A56CE" w:rsidP="004A56CE">
      <w:pPr>
        <w:pStyle w:val="1"/>
        <w:numPr>
          <w:ilvl w:val="0"/>
          <w:numId w:val="2"/>
        </w:numPr>
        <w:tabs>
          <w:tab w:val="left" w:pos="9781"/>
          <w:tab w:val="left" w:pos="10980"/>
        </w:tabs>
        <w:spacing w:after="160" w:line="240" w:lineRule="auto"/>
        <w:ind w:left="567" w:right="270" w:hanging="567"/>
        <w:rPr>
          <w:rFonts w:ascii="Arial" w:hAnsi="Arial" w:cs="Arial"/>
          <w:b/>
          <w:bCs/>
          <w:color w:val="auto"/>
          <w:sz w:val="20"/>
          <w:szCs w:val="20"/>
          <w:lang w:val="ru-RU"/>
        </w:rPr>
      </w:pPr>
      <w:r w:rsidRPr="008D72E1">
        <w:rPr>
          <w:rFonts w:ascii="Arial" w:hAnsi="Arial" w:cs="Arial"/>
          <w:b/>
          <w:bCs/>
          <w:color w:val="auto"/>
          <w:sz w:val="20"/>
          <w:szCs w:val="20"/>
          <w:lang w:val="ru-RU"/>
        </w:rPr>
        <w:lastRenderedPageBreak/>
        <w:t xml:space="preserve">Негізгі құралдар </w:t>
      </w:r>
    </w:p>
    <w:p w14:paraId="1CFFE985" w14:textId="77777777" w:rsidR="004440AA" w:rsidRPr="008D72E1" w:rsidRDefault="004440AA" w:rsidP="004440AA">
      <w:pPr>
        <w:rPr>
          <w:rFonts w:ascii="Arial" w:hAnsi="Arial" w:cs="Arial"/>
          <w:sz w:val="18"/>
          <w:szCs w:val="18"/>
          <w:lang w:val="ru-RU"/>
        </w:rPr>
      </w:pPr>
      <w:r w:rsidRPr="008D72E1">
        <w:rPr>
          <w:rFonts w:ascii="Arial" w:hAnsi="Arial" w:cs="Arial"/>
          <w:sz w:val="18"/>
          <w:szCs w:val="18"/>
          <w:lang w:val="ru-RU"/>
        </w:rPr>
        <w:t>Негізгі құралдардың баланстық құнындағы өзгерістер төменде берілген:</w:t>
      </w:r>
    </w:p>
    <w:tbl>
      <w:tblPr>
        <w:tblW w:w="14335" w:type="dxa"/>
        <w:tblInd w:w="-142" w:type="dxa"/>
        <w:tblLook w:val="04A0" w:firstRow="1" w:lastRow="0" w:firstColumn="1" w:lastColumn="0" w:noHBand="0" w:noVBand="1"/>
      </w:tblPr>
      <w:tblGrid>
        <w:gridCol w:w="3544"/>
        <w:gridCol w:w="987"/>
        <w:gridCol w:w="1419"/>
        <w:gridCol w:w="1562"/>
        <w:gridCol w:w="1525"/>
        <w:gridCol w:w="1565"/>
        <w:gridCol w:w="1209"/>
        <w:gridCol w:w="1637"/>
        <w:gridCol w:w="1216"/>
      </w:tblGrid>
      <w:tr w:rsidR="004440AA" w:rsidRPr="008D72E1" w14:paraId="12A8C981" w14:textId="77777777" w:rsidTr="00A17DC5">
        <w:trPr>
          <w:trHeight w:val="840"/>
        </w:trPr>
        <w:tc>
          <w:tcPr>
            <w:tcW w:w="3544" w:type="dxa"/>
            <w:noWrap/>
            <w:vAlign w:val="center"/>
            <w:hideMark/>
          </w:tcPr>
          <w:p w14:paraId="20AE5F5F" w14:textId="77777777" w:rsidR="004440AA" w:rsidRPr="008D72E1" w:rsidRDefault="004440AA" w:rsidP="00A17DC5">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eastAsia="ru-RU"/>
              </w:rPr>
              <w:t> </w:t>
            </w:r>
          </w:p>
        </w:tc>
        <w:tc>
          <w:tcPr>
            <w:tcW w:w="884" w:type="dxa"/>
            <w:tcBorders>
              <w:bottom w:val="single" w:sz="4" w:space="0" w:color="auto"/>
            </w:tcBorders>
            <w:vAlign w:val="center"/>
            <w:hideMark/>
          </w:tcPr>
          <w:p w14:paraId="5C8D80FF" w14:textId="77777777" w:rsidR="004440AA" w:rsidRPr="008D72E1" w:rsidRDefault="004440AA" w:rsidP="00A17DC5">
            <w:pPr>
              <w:spacing w:after="0" w:line="240" w:lineRule="auto"/>
              <w:jc w:val="center"/>
              <w:rPr>
                <w:rFonts w:ascii="Arial" w:eastAsia="Times New Roman" w:hAnsi="Arial" w:cs="Arial"/>
                <w:b/>
                <w:bCs/>
                <w:color w:val="000000"/>
                <w:sz w:val="18"/>
                <w:szCs w:val="18"/>
                <w:lang w:val="ru-RU" w:eastAsia="ru-RU"/>
              </w:rPr>
            </w:pPr>
          </w:p>
          <w:p w14:paraId="3B9AAD66" w14:textId="77777777" w:rsidR="004440AA" w:rsidRPr="008D72E1" w:rsidRDefault="004440AA" w:rsidP="00A17DC5">
            <w:pPr>
              <w:spacing w:after="0" w:line="240" w:lineRule="auto"/>
              <w:jc w:val="center"/>
              <w:rPr>
                <w:rFonts w:ascii="Arial" w:eastAsia="Times New Roman" w:hAnsi="Arial" w:cs="Arial"/>
                <w:b/>
                <w:bCs/>
                <w:color w:val="000000"/>
                <w:sz w:val="18"/>
                <w:szCs w:val="18"/>
                <w:lang w:val="ru-RU" w:eastAsia="ru-RU"/>
              </w:rPr>
            </w:pPr>
          </w:p>
          <w:p w14:paraId="37FAF813" w14:textId="77777777" w:rsidR="004440AA" w:rsidRPr="008D72E1" w:rsidRDefault="004440AA" w:rsidP="00A17DC5">
            <w:pPr>
              <w:spacing w:after="0" w:line="240" w:lineRule="auto"/>
              <w:jc w:val="center"/>
              <w:rPr>
                <w:rFonts w:ascii="Arial" w:eastAsia="Times New Roman" w:hAnsi="Arial" w:cs="Arial"/>
                <w:b/>
                <w:bCs/>
                <w:color w:val="000000"/>
                <w:sz w:val="18"/>
                <w:szCs w:val="18"/>
                <w:lang w:val="ru-RU" w:eastAsia="ru-RU"/>
              </w:rPr>
            </w:pPr>
          </w:p>
          <w:p w14:paraId="320BB876"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Жер</w:t>
            </w:r>
          </w:p>
        </w:tc>
        <w:tc>
          <w:tcPr>
            <w:tcW w:w="1419" w:type="dxa"/>
            <w:tcBorders>
              <w:bottom w:val="single" w:sz="4" w:space="0" w:color="auto"/>
            </w:tcBorders>
            <w:vAlign w:val="center"/>
            <w:hideMark/>
          </w:tcPr>
          <w:p w14:paraId="06B04C41"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346A14BC"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64AA2FD6"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Ғимараттар мен</w:t>
            </w:r>
          </w:p>
          <w:p w14:paraId="6FF9FFC7"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xml:space="preserve"> құрылыстар</w:t>
            </w:r>
          </w:p>
        </w:tc>
        <w:tc>
          <w:tcPr>
            <w:tcW w:w="1562" w:type="dxa"/>
            <w:tcBorders>
              <w:bottom w:val="single" w:sz="4" w:space="0" w:color="auto"/>
            </w:tcBorders>
            <w:vAlign w:val="center"/>
            <w:hideMark/>
          </w:tcPr>
          <w:p w14:paraId="64D669BB"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Машиналар</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мен</w:t>
            </w:r>
            <w:r w:rsidRPr="00A17DC5">
              <w:rPr>
                <w:rFonts w:ascii="Arial" w:eastAsia="Times New Roman" w:hAnsi="Arial" w:cs="Arial"/>
                <w:b/>
                <w:bCs/>
                <w:color w:val="000000"/>
                <w:sz w:val="18"/>
                <w:szCs w:val="18"/>
                <w:lang w:eastAsia="ru-RU"/>
              </w:rPr>
              <w:t xml:space="preserve"> </w:t>
            </w:r>
          </w:p>
          <w:p w14:paraId="10A30F44"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жабдық</w:t>
            </w:r>
            <w:r w:rsidRPr="00A17DC5">
              <w:rPr>
                <w:rFonts w:ascii="Arial" w:eastAsia="Times New Roman" w:hAnsi="Arial" w:cs="Arial"/>
                <w:b/>
                <w:bCs/>
                <w:color w:val="000000"/>
                <w:sz w:val="18"/>
                <w:szCs w:val="18"/>
                <w:lang w:eastAsia="ru-RU"/>
              </w:rPr>
              <w:t xml:space="preserve">, </w:t>
            </w:r>
          </w:p>
          <w:p w14:paraId="5A8D5F7F"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беріліс</w:t>
            </w:r>
            <w:r w:rsidRPr="00A17DC5">
              <w:rPr>
                <w:rFonts w:ascii="Arial" w:eastAsia="Times New Roman" w:hAnsi="Arial" w:cs="Arial"/>
                <w:b/>
                <w:bCs/>
                <w:color w:val="000000"/>
                <w:sz w:val="18"/>
                <w:szCs w:val="18"/>
                <w:lang w:eastAsia="ru-RU"/>
              </w:rPr>
              <w:t xml:space="preserve"> </w:t>
            </w:r>
          </w:p>
          <w:p w14:paraId="7C956306"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құрылғылары</w:t>
            </w:r>
          </w:p>
        </w:tc>
        <w:tc>
          <w:tcPr>
            <w:tcW w:w="1525" w:type="dxa"/>
            <w:tcBorders>
              <w:bottom w:val="single" w:sz="4" w:space="0" w:color="auto"/>
            </w:tcBorders>
            <w:vAlign w:val="center"/>
            <w:hideMark/>
          </w:tcPr>
          <w:p w14:paraId="0A04DFDC"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p>
          <w:p w14:paraId="780CA601" w14:textId="77777777" w:rsidR="004440AA" w:rsidRPr="00A17DC5" w:rsidRDefault="004440AA" w:rsidP="00A17DC5">
            <w:pPr>
              <w:spacing w:after="0" w:line="240" w:lineRule="auto"/>
              <w:jc w:val="center"/>
              <w:rPr>
                <w:rFonts w:ascii="Arial" w:eastAsia="Times New Roman" w:hAnsi="Arial" w:cs="Arial"/>
                <w:b/>
                <w:bCs/>
                <w:color w:val="000000"/>
                <w:sz w:val="18"/>
                <w:szCs w:val="18"/>
                <w:lang w:eastAsia="ru-RU"/>
              </w:rPr>
            </w:pPr>
          </w:p>
          <w:p w14:paraId="18495F37"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xml:space="preserve">Көлік </w:t>
            </w:r>
          </w:p>
          <w:p w14:paraId="51D6755B"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құралдары</w:t>
            </w:r>
          </w:p>
        </w:tc>
        <w:tc>
          <w:tcPr>
            <w:tcW w:w="1394" w:type="dxa"/>
            <w:tcBorders>
              <w:bottom w:val="single" w:sz="4" w:space="0" w:color="auto"/>
            </w:tcBorders>
            <w:vAlign w:val="center"/>
            <w:hideMark/>
          </w:tcPr>
          <w:p w14:paraId="2B60FCA0"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42C8546D"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1A5BAC52"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49EE8DA5"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Компьютерлер</w:t>
            </w:r>
          </w:p>
        </w:tc>
        <w:tc>
          <w:tcPr>
            <w:tcW w:w="1154" w:type="dxa"/>
            <w:tcBorders>
              <w:bottom w:val="single" w:sz="4" w:space="0" w:color="auto"/>
            </w:tcBorders>
            <w:vAlign w:val="center"/>
            <w:hideMark/>
          </w:tcPr>
          <w:p w14:paraId="5FBCD432"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6A257986"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Өзге</w:t>
            </w:r>
          </w:p>
          <w:p w14:paraId="3AB3F115"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негізгі</w:t>
            </w:r>
          </w:p>
          <w:p w14:paraId="24347F95"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xml:space="preserve"> құралдары</w:t>
            </w:r>
          </w:p>
        </w:tc>
        <w:tc>
          <w:tcPr>
            <w:tcW w:w="1637" w:type="dxa"/>
            <w:tcBorders>
              <w:bottom w:val="single" w:sz="4" w:space="0" w:color="auto"/>
            </w:tcBorders>
            <w:vAlign w:val="center"/>
            <w:hideMark/>
          </w:tcPr>
          <w:p w14:paraId="0D0F3F83"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1D0449E7"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4893D711"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Аяқталмаған</w:t>
            </w:r>
          </w:p>
          <w:p w14:paraId="6AAE9132"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құрылыс*</w:t>
            </w:r>
          </w:p>
        </w:tc>
        <w:tc>
          <w:tcPr>
            <w:tcW w:w="1216" w:type="dxa"/>
            <w:tcBorders>
              <w:bottom w:val="single" w:sz="4" w:space="0" w:color="auto"/>
            </w:tcBorders>
            <w:vAlign w:val="center"/>
            <w:hideMark/>
          </w:tcPr>
          <w:p w14:paraId="46052C31"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4F7D2566"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0F108C7B"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p>
          <w:p w14:paraId="08E9F6AC" w14:textId="77777777" w:rsidR="004440AA" w:rsidRPr="008D72E1" w:rsidRDefault="004440AA" w:rsidP="00A17DC5">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Жиыны</w:t>
            </w:r>
          </w:p>
        </w:tc>
      </w:tr>
      <w:tr w:rsidR="004440AA" w:rsidRPr="008D72E1" w14:paraId="4A5106B4" w14:textId="77777777" w:rsidTr="00A17DC5">
        <w:trPr>
          <w:trHeight w:val="225"/>
        </w:trPr>
        <w:tc>
          <w:tcPr>
            <w:tcW w:w="3544" w:type="dxa"/>
            <w:noWrap/>
            <w:vAlign w:val="center"/>
            <w:hideMark/>
          </w:tcPr>
          <w:p w14:paraId="704702FF" w14:textId="77777777" w:rsidR="004440AA" w:rsidRPr="008D72E1" w:rsidRDefault="004440AA" w:rsidP="00A17DC5">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xml:space="preserve">Бастапқы құны: </w:t>
            </w:r>
          </w:p>
        </w:tc>
        <w:tc>
          <w:tcPr>
            <w:tcW w:w="884" w:type="dxa"/>
            <w:tcBorders>
              <w:top w:val="single" w:sz="4" w:space="0" w:color="auto"/>
              <w:bottom w:val="single" w:sz="4" w:space="0" w:color="auto"/>
            </w:tcBorders>
            <w:noWrap/>
            <w:vAlign w:val="center"/>
            <w:hideMark/>
          </w:tcPr>
          <w:p w14:paraId="6F4AE61F"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1419" w:type="dxa"/>
            <w:tcBorders>
              <w:top w:val="single" w:sz="4" w:space="0" w:color="auto"/>
              <w:bottom w:val="single" w:sz="4" w:space="0" w:color="auto"/>
            </w:tcBorders>
            <w:noWrap/>
            <w:vAlign w:val="center"/>
            <w:hideMark/>
          </w:tcPr>
          <w:p w14:paraId="276B2C46"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1562" w:type="dxa"/>
            <w:tcBorders>
              <w:top w:val="single" w:sz="4" w:space="0" w:color="auto"/>
              <w:bottom w:val="single" w:sz="4" w:space="0" w:color="auto"/>
            </w:tcBorders>
            <w:noWrap/>
            <w:vAlign w:val="center"/>
            <w:hideMark/>
          </w:tcPr>
          <w:p w14:paraId="558E3A64"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1525" w:type="dxa"/>
            <w:tcBorders>
              <w:top w:val="single" w:sz="4" w:space="0" w:color="auto"/>
              <w:bottom w:val="single" w:sz="4" w:space="0" w:color="auto"/>
            </w:tcBorders>
            <w:vAlign w:val="center"/>
            <w:hideMark/>
          </w:tcPr>
          <w:p w14:paraId="4C62FAAD" w14:textId="77777777" w:rsidR="004440AA" w:rsidRPr="008D72E1" w:rsidRDefault="004440AA" w:rsidP="00A17DC5">
            <w:pPr>
              <w:spacing w:after="0" w:line="240" w:lineRule="auto"/>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 </w:t>
            </w:r>
          </w:p>
        </w:tc>
        <w:tc>
          <w:tcPr>
            <w:tcW w:w="1394" w:type="dxa"/>
            <w:tcBorders>
              <w:top w:val="single" w:sz="4" w:space="0" w:color="auto"/>
              <w:bottom w:val="single" w:sz="4" w:space="0" w:color="auto"/>
            </w:tcBorders>
            <w:vAlign w:val="center"/>
            <w:hideMark/>
          </w:tcPr>
          <w:p w14:paraId="0C378B5A" w14:textId="77777777" w:rsidR="004440AA" w:rsidRPr="008D72E1" w:rsidRDefault="004440AA" w:rsidP="00A17DC5">
            <w:pPr>
              <w:spacing w:after="0" w:line="240" w:lineRule="auto"/>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 </w:t>
            </w:r>
          </w:p>
        </w:tc>
        <w:tc>
          <w:tcPr>
            <w:tcW w:w="1154" w:type="dxa"/>
            <w:tcBorders>
              <w:top w:val="single" w:sz="4" w:space="0" w:color="auto"/>
              <w:bottom w:val="single" w:sz="4" w:space="0" w:color="auto"/>
            </w:tcBorders>
            <w:noWrap/>
            <w:vAlign w:val="center"/>
            <w:hideMark/>
          </w:tcPr>
          <w:p w14:paraId="49E9C0A1"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1637" w:type="dxa"/>
            <w:tcBorders>
              <w:top w:val="single" w:sz="4" w:space="0" w:color="auto"/>
              <w:bottom w:val="single" w:sz="4" w:space="0" w:color="auto"/>
            </w:tcBorders>
            <w:noWrap/>
            <w:vAlign w:val="center"/>
            <w:hideMark/>
          </w:tcPr>
          <w:p w14:paraId="278FBE86"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1216" w:type="dxa"/>
            <w:tcBorders>
              <w:top w:val="single" w:sz="4" w:space="0" w:color="auto"/>
              <w:bottom w:val="single" w:sz="4" w:space="0" w:color="auto"/>
            </w:tcBorders>
            <w:noWrap/>
            <w:vAlign w:val="center"/>
            <w:hideMark/>
          </w:tcPr>
          <w:p w14:paraId="508CF2F2" w14:textId="77777777" w:rsidR="004440AA" w:rsidRPr="008D72E1" w:rsidRDefault="004440AA" w:rsidP="00A17DC5">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r>
      <w:tr w:rsidR="00290523" w:rsidRPr="008D72E1" w14:paraId="32511E1D" w14:textId="77777777" w:rsidTr="00A17DC5">
        <w:trPr>
          <w:trHeight w:val="225"/>
        </w:trPr>
        <w:tc>
          <w:tcPr>
            <w:tcW w:w="3544" w:type="dxa"/>
            <w:noWrap/>
            <w:vAlign w:val="center"/>
            <w:hideMark/>
          </w:tcPr>
          <w:p w14:paraId="217B0A99" w14:textId="77777777" w:rsidR="00290523" w:rsidRPr="008D72E1" w:rsidRDefault="00290523" w:rsidP="00290523">
            <w:pPr>
              <w:spacing w:after="0" w:line="240" w:lineRule="auto"/>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2023 жылғы 31 желтоқсанда</w:t>
            </w:r>
          </w:p>
        </w:tc>
        <w:tc>
          <w:tcPr>
            <w:tcW w:w="884" w:type="dxa"/>
            <w:tcBorders>
              <w:top w:val="single" w:sz="4" w:space="0" w:color="auto"/>
              <w:bottom w:val="double" w:sz="4" w:space="0" w:color="auto"/>
            </w:tcBorders>
            <w:noWrap/>
            <w:vAlign w:val="center"/>
          </w:tcPr>
          <w:p w14:paraId="085255F2" w14:textId="4B1405EB" w:rsidR="00290523" w:rsidRPr="008D72E1" w:rsidRDefault="00290523" w:rsidP="00290523">
            <w:pPr>
              <w:spacing w:after="0" w:line="240" w:lineRule="auto"/>
              <w:jc w:val="right"/>
              <w:outlineLvl w:val="0"/>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270,652</w:t>
            </w:r>
          </w:p>
        </w:tc>
        <w:tc>
          <w:tcPr>
            <w:tcW w:w="1419" w:type="dxa"/>
            <w:tcBorders>
              <w:top w:val="single" w:sz="4" w:space="0" w:color="auto"/>
              <w:bottom w:val="double" w:sz="4" w:space="0" w:color="auto"/>
            </w:tcBorders>
            <w:noWrap/>
            <w:vAlign w:val="center"/>
          </w:tcPr>
          <w:p w14:paraId="59B7C788" w14:textId="131287F3" w:rsidR="00290523" w:rsidRPr="008D72E1" w:rsidRDefault="00290523" w:rsidP="00290523">
            <w:pPr>
              <w:spacing w:after="0" w:line="240" w:lineRule="auto"/>
              <w:jc w:val="right"/>
              <w:outlineLvl w:val="0"/>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6,269,970</w:t>
            </w:r>
          </w:p>
        </w:tc>
        <w:tc>
          <w:tcPr>
            <w:tcW w:w="1562" w:type="dxa"/>
            <w:tcBorders>
              <w:top w:val="single" w:sz="4" w:space="0" w:color="auto"/>
              <w:bottom w:val="double" w:sz="4" w:space="0" w:color="auto"/>
            </w:tcBorders>
            <w:noWrap/>
            <w:vAlign w:val="center"/>
          </w:tcPr>
          <w:p w14:paraId="7A6E8318" w14:textId="25B18F5B"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157,162</w:t>
            </w:r>
          </w:p>
        </w:tc>
        <w:tc>
          <w:tcPr>
            <w:tcW w:w="1525" w:type="dxa"/>
            <w:tcBorders>
              <w:top w:val="single" w:sz="4" w:space="0" w:color="auto"/>
              <w:bottom w:val="double" w:sz="4" w:space="0" w:color="auto"/>
            </w:tcBorders>
            <w:noWrap/>
            <w:vAlign w:val="center"/>
          </w:tcPr>
          <w:p w14:paraId="7CA835FD" w14:textId="41D6A05D"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97,125</w:t>
            </w:r>
          </w:p>
        </w:tc>
        <w:tc>
          <w:tcPr>
            <w:tcW w:w="1394" w:type="dxa"/>
            <w:tcBorders>
              <w:top w:val="single" w:sz="4" w:space="0" w:color="auto"/>
              <w:bottom w:val="double" w:sz="4" w:space="0" w:color="auto"/>
            </w:tcBorders>
            <w:noWrap/>
            <w:vAlign w:val="center"/>
          </w:tcPr>
          <w:p w14:paraId="5C2C17EE" w14:textId="75CC149A"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464,421</w:t>
            </w:r>
          </w:p>
        </w:tc>
        <w:tc>
          <w:tcPr>
            <w:tcW w:w="1154" w:type="dxa"/>
            <w:tcBorders>
              <w:top w:val="single" w:sz="4" w:space="0" w:color="auto"/>
              <w:bottom w:val="double" w:sz="4" w:space="0" w:color="auto"/>
            </w:tcBorders>
            <w:noWrap/>
            <w:vAlign w:val="center"/>
          </w:tcPr>
          <w:p w14:paraId="229EEA64" w14:textId="63AD1800"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623,398</w:t>
            </w:r>
          </w:p>
        </w:tc>
        <w:tc>
          <w:tcPr>
            <w:tcW w:w="1637" w:type="dxa"/>
            <w:tcBorders>
              <w:top w:val="single" w:sz="4" w:space="0" w:color="auto"/>
              <w:bottom w:val="double" w:sz="4" w:space="0" w:color="auto"/>
            </w:tcBorders>
            <w:noWrap/>
            <w:vAlign w:val="center"/>
          </w:tcPr>
          <w:p w14:paraId="4592CB81" w14:textId="514B21A0"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tcBorders>
              <w:top w:val="single" w:sz="4" w:space="0" w:color="auto"/>
              <w:bottom w:val="double" w:sz="4" w:space="0" w:color="auto"/>
            </w:tcBorders>
            <w:noWrap/>
            <w:vAlign w:val="center"/>
          </w:tcPr>
          <w:p w14:paraId="2B95F127" w14:textId="584FE723" w:rsidR="00290523" w:rsidRPr="008D72E1" w:rsidRDefault="00290523" w:rsidP="00290523">
            <w:pPr>
              <w:spacing w:after="0" w:line="240" w:lineRule="auto"/>
              <w:jc w:val="right"/>
              <w:outlineLvl w:val="0"/>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7,882,728</w:t>
            </w:r>
          </w:p>
        </w:tc>
      </w:tr>
      <w:tr w:rsidR="00290523" w:rsidRPr="008D72E1" w14:paraId="5306C0CE" w14:textId="77777777" w:rsidTr="00A17DC5">
        <w:trPr>
          <w:trHeight w:val="225"/>
        </w:trPr>
        <w:tc>
          <w:tcPr>
            <w:tcW w:w="3544" w:type="dxa"/>
            <w:noWrap/>
            <w:vAlign w:val="center"/>
            <w:hideMark/>
          </w:tcPr>
          <w:p w14:paraId="6CFD1A2C" w14:textId="77777777" w:rsidR="00290523" w:rsidRPr="008D72E1" w:rsidRDefault="00290523" w:rsidP="00290523">
            <w:pPr>
              <w:spacing w:after="0" w:line="240" w:lineRule="auto"/>
              <w:outlineLvl w:val="0"/>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Түсім</w:t>
            </w:r>
          </w:p>
        </w:tc>
        <w:tc>
          <w:tcPr>
            <w:tcW w:w="884" w:type="dxa"/>
            <w:tcBorders>
              <w:top w:val="double" w:sz="4" w:space="0" w:color="auto"/>
            </w:tcBorders>
            <w:noWrap/>
            <w:vAlign w:val="center"/>
          </w:tcPr>
          <w:p w14:paraId="44E1E971" w14:textId="5163440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47,427</w:t>
            </w:r>
          </w:p>
        </w:tc>
        <w:tc>
          <w:tcPr>
            <w:tcW w:w="1419" w:type="dxa"/>
            <w:tcBorders>
              <w:top w:val="double" w:sz="4" w:space="0" w:color="auto"/>
            </w:tcBorders>
            <w:noWrap/>
            <w:vAlign w:val="center"/>
          </w:tcPr>
          <w:p w14:paraId="29C57DC7" w14:textId="6CE062B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83,905</w:t>
            </w:r>
          </w:p>
        </w:tc>
        <w:tc>
          <w:tcPr>
            <w:tcW w:w="1562" w:type="dxa"/>
            <w:tcBorders>
              <w:top w:val="double" w:sz="4" w:space="0" w:color="auto"/>
            </w:tcBorders>
            <w:noWrap/>
            <w:vAlign w:val="center"/>
          </w:tcPr>
          <w:p w14:paraId="1876FA16" w14:textId="3CC3E98B"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127,767</w:t>
            </w:r>
          </w:p>
        </w:tc>
        <w:tc>
          <w:tcPr>
            <w:tcW w:w="1525" w:type="dxa"/>
            <w:tcBorders>
              <w:top w:val="double" w:sz="4" w:space="0" w:color="auto"/>
            </w:tcBorders>
            <w:noWrap/>
            <w:vAlign w:val="center"/>
          </w:tcPr>
          <w:p w14:paraId="2764D9B6" w14:textId="26629785"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174,142</w:t>
            </w:r>
          </w:p>
        </w:tc>
        <w:tc>
          <w:tcPr>
            <w:tcW w:w="1394" w:type="dxa"/>
            <w:tcBorders>
              <w:top w:val="double" w:sz="4" w:space="0" w:color="auto"/>
            </w:tcBorders>
            <w:noWrap/>
            <w:vAlign w:val="center"/>
          </w:tcPr>
          <w:p w14:paraId="6300EC0A" w14:textId="65BDB32C"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78,233</w:t>
            </w:r>
          </w:p>
        </w:tc>
        <w:tc>
          <w:tcPr>
            <w:tcW w:w="1154" w:type="dxa"/>
            <w:tcBorders>
              <w:top w:val="double" w:sz="4" w:space="0" w:color="auto"/>
            </w:tcBorders>
            <w:noWrap/>
            <w:vAlign w:val="center"/>
          </w:tcPr>
          <w:p w14:paraId="356C1C11" w14:textId="530C2671"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134,995</w:t>
            </w:r>
          </w:p>
        </w:tc>
        <w:tc>
          <w:tcPr>
            <w:tcW w:w="1637" w:type="dxa"/>
            <w:tcBorders>
              <w:top w:val="double" w:sz="4" w:space="0" w:color="auto"/>
            </w:tcBorders>
            <w:noWrap/>
            <w:vAlign w:val="center"/>
          </w:tcPr>
          <w:p w14:paraId="0F7D8940" w14:textId="666284D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790,487</w:t>
            </w:r>
          </w:p>
        </w:tc>
        <w:tc>
          <w:tcPr>
            <w:tcW w:w="1216" w:type="dxa"/>
            <w:tcBorders>
              <w:top w:val="double" w:sz="4" w:space="0" w:color="auto"/>
            </w:tcBorders>
            <w:noWrap/>
            <w:vAlign w:val="center"/>
          </w:tcPr>
          <w:p w14:paraId="5E072441" w14:textId="4EFC3DD5"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1,436,956</w:t>
            </w:r>
          </w:p>
        </w:tc>
      </w:tr>
      <w:tr w:rsidR="00290523" w:rsidRPr="008D72E1" w14:paraId="14C4BF31" w14:textId="77777777" w:rsidTr="00A17DC5">
        <w:trPr>
          <w:trHeight w:val="225"/>
        </w:trPr>
        <w:tc>
          <w:tcPr>
            <w:tcW w:w="3544" w:type="dxa"/>
            <w:noWrap/>
            <w:vAlign w:val="center"/>
            <w:hideMark/>
          </w:tcPr>
          <w:p w14:paraId="451F8DF4" w14:textId="77777777" w:rsidR="00290523" w:rsidRPr="008D72E1" w:rsidRDefault="00290523" w:rsidP="00290523">
            <w:pPr>
              <w:spacing w:after="0" w:line="240" w:lineRule="auto"/>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Ауыстыру </w:t>
            </w:r>
          </w:p>
        </w:tc>
        <w:tc>
          <w:tcPr>
            <w:tcW w:w="884" w:type="dxa"/>
            <w:noWrap/>
            <w:vAlign w:val="center"/>
          </w:tcPr>
          <w:p w14:paraId="6695B1CA" w14:textId="5F892D91"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9" w:type="dxa"/>
            <w:noWrap/>
            <w:vAlign w:val="center"/>
          </w:tcPr>
          <w:p w14:paraId="17D27EA8" w14:textId="762DE042"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722,276</w:t>
            </w:r>
          </w:p>
        </w:tc>
        <w:tc>
          <w:tcPr>
            <w:tcW w:w="1562" w:type="dxa"/>
            <w:noWrap/>
            <w:vAlign w:val="center"/>
          </w:tcPr>
          <w:p w14:paraId="0151B892" w14:textId="1F1A7C0C"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10,717</w:t>
            </w:r>
          </w:p>
        </w:tc>
        <w:tc>
          <w:tcPr>
            <w:tcW w:w="1525" w:type="dxa"/>
            <w:noWrap/>
            <w:vAlign w:val="center"/>
          </w:tcPr>
          <w:p w14:paraId="37225BBB" w14:textId="181D4ED1"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394" w:type="dxa"/>
            <w:noWrap/>
            <w:vAlign w:val="center"/>
          </w:tcPr>
          <w:p w14:paraId="3C25F298" w14:textId="472B27A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21,610</w:t>
            </w:r>
          </w:p>
        </w:tc>
        <w:tc>
          <w:tcPr>
            <w:tcW w:w="1154" w:type="dxa"/>
            <w:noWrap/>
            <w:vAlign w:val="center"/>
          </w:tcPr>
          <w:p w14:paraId="16D89879" w14:textId="1AD5D9CB"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(28,001)</w:t>
            </w:r>
          </w:p>
        </w:tc>
        <w:tc>
          <w:tcPr>
            <w:tcW w:w="1637" w:type="dxa"/>
            <w:noWrap/>
            <w:vAlign w:val="center"/>
          </w:tcPr>
          <w:p w14:paraId="0E5E18FA" w14:textId="3E4A344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(726,602)</w:t>
            </w:r>
          </w:p>
        </w:tc>
        <w:tc>
          <w:tcPr>
            <w:tcW w:w="1216" w:type="dxa"/>
            <w:noWrap/>
            <w:vAlign w:val="center"/>
          </w:tcPr>
          <w:p w14:paraId="4AF0D914" w14:textId="6DF05DDB"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290523" w:rsidRPr="008D72E1" w14:paraId="369A28EC" w14:textId="77777777" w:rsidTr="00A17DC5">
        <w:trPr>
          <w:trHeight w:val="225"/>
        </w:trPr>
        <w:tc>
          <w:tcPr>
            <w:tcW w:w="3544" w:type="dxa"/>
            <w:noWrap/>
            <w:vAlign w:val="center"/>
            <w:hideMark/>
          </w:tcPr>
          <w:p w14:paraId="5AE775FE" w14:textId="77777777" w:rsidR="00290523" w:rsidRPr="008D72E1" w:rsidRDefault="00290523" w:rsidP="00290523">
            <w:pPr>
              <w:spacing w:after="0" w:line="240" w:lineRule="auto"/>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eastAsia="ru-RU"/>
              </w:rPr>
              <w:t>Шығып қалу</w:t>
            </w:r>
          </w:p>
        </w:tc>
        <w:tc>
          <w:tcPr>
            <w:tcW w:w="884" w:type="dxa"/>
            <w:noWrap/>
            <w:vAlign w:val="center"/>
          </w:tcPr>
          <w:p w14:paraId="7CA67E24" w14:textId="6D5D08DE"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(1,112)</w:t>
            </w:r>
          </w:p>
        </w:tc>
        <w:tc>
          <w:tcPr>
            <w:tcW w:w="1419" w:type="dxa"/>
            <w:noWrap/>
            <w:vAlign w:val="center"/>
          </w:tcPr>
          <w:p w14:paraId="1A42285C" w14:textId="5D132402"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62" w:type="dxa"/>
            <w:noWrap/>
            <w:vAlign w:val="center"/>
          </w:tcPr>
          <w:p w14:paraId="77131FDE" w14:textId="76EE9E6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(11,366)</w:t>
            </w:r>
          </w:p>
        </w:tc>
        <w:tc>
          <w:tcPr>
            <w:tcW w:w="1525" w:type="dxa"/>
            <w:noWrap/>
            <w:vAlign w:val="center"/>
          </w:tcPr>
          <w:p w14:paraId="33BA8EAC" w14:textId="17D10A85"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(10,550)</w:t>
            </w:r>
          </w:p>
        </w:tc>
        <w:tc>
          <w:tcPr>
            <w:tcW w:w="1394" w:type="dxa"/>
            <w:noWrap/>
            <w:vAlign w:val="center"/>
          </w:tcPr>
          <w:p w14:paraId="17001C40" w14:textId="4B323722"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(11,733)</w:t>
            </w:r>
          </w:p>
        </w:tc>
        <w:tc>
          <w:tcPr>
            <w:tcW w:w="1154" w:type="dxa"/>
            <w:noWrap/>
            <w:vAlign w:val="center"/>
          </w:tcPr>
          <w:p w14:paraId="7A488CD4" w14:textId="41F4924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(30,444)</w:t>
            </w:r>
          </w:p>
        </w:tc>
        <w:tc>
          <w:tcPr>
            <w:tcW w:w="1637" w:type="dxa"/>
            <w:noWrap/>
            <w:vAlign w:val="center"/>
          </w:tcPr>
          <w:p w14:paraId="4C4F8917" w14:textId="61834EE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216" w:type="dxa"/>
            <w:noWrap/>
            <w:vAlign w:val="center"/>
          </w:tcPr>
          <w:p w14:paraId="224B1CBC" w14:textId="3AA932AC"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(65,205)</w:t>
            </w:r>
          </w:p>
        </w:tc>
      </w:tr>
      <w:tr w:rsidR="00290523" w:rsidRPr="008D72E1" w14:paraId="13955071" w14:textId="77777777" w:rsidTr="00A17DC5">
        <w:trPr>
          <w:trHeight w:val="225"/>
        </w:trPr>
        <w:tc>
          <w:tcPr>
            <w:tcW w:w="3544" w:type="dxa"/>
            <w:noWrap/>
            <w:vAlign w:val="center"/>
          </w:tcPr>
          <w:p w14:paraId="5320AA4B" w14:textId="77777777" w:rsidR="00290523" w:rsidRPr="008D72E1" w:rsidRDefault="00290523" w:rsidP="00290523">
            <w:pPr>
              <w:spacing w:after="0" w:line="240" w:lineRule="auto"/>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НҚ-дан ИЖМ-ге ауыстыру</w:t>
            </w:r>
          </w:p>
        </w:tc>
        <w:tc>
          <w:tcPr>
            <w:tcW w:w="884" w:type="dxa"/>
            <w:tcBorders>
              <w:bottom w:val="single" w:sz="4" w:space="0" w:color="auto"/>
            </w:tcBorders>
            <w:noWrap/>
            <w:vAlign w:val="center"/>
          </w:tcPr>
          <w:p w14:paraId="2731E0CE" w14:textId="7C4A30C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(3,650)</w:t>
            </w:r>
          </w:p>
        </w:tc>
        <w:tc>
          <w:tcPr>
            <w:tcW w:w="1419" w:type="dxa"/>
            <w:tcBorders>
              <w:bottom w:val="single" w:sz="4" w:space="0" w:color="auto"/>
            </w:tcBorders>
            <w:noWrap/>
            <w:vAlign w:val="center"/>
          </w:tcPr>
          <w:p w14:paraId="3F8A0558" w14:textId="2FAA150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(346,919)</w:t>
            </w:r>
          </w:p>
        </w:tc>
        <w:tc>
          <w:tcPr>
            <w:tcW w:w="1562" w:type="dxa"/>
            <w:tcBorders>
              <w:bottom w:val="single" w:sz="4" w:space="0" w:color="auto"/>
            </w:tcBorders>
            <w:noWrap/>
            <w:vAlign w:val="center"/>
          </w:tcPr>
          <w:p w14:paraId="2CFBD7E3" w14:textId="2923A31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25" w:type="dxa"/>
            <w:tcBorders>
              <w:bottom w:val="single" w:sz="4" w:space="0" w:color="auto"/>
            </w:tcBorders>
            <w:noWrap/>
            <w:vAlign w:val="center"/>
          </w:tcPr>
          <w:p w14:paraId="5495EDEA" w14:textId="16ADAEEA"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394" w:type="dxa"/>
            <w:tcBorders>
              <w:bottom w:val="single" w:sz="4" w:space="0" w:color="auto"/>
            </w:tcBorders>
            <w:noWrap/>
            <w:vAlign w:val="center"/>
          </w:tcPr>
          <w:p w14:paraId="16D50AAB" w14:textId="6D0ED116"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54" w:type="dxa"/>
            <w:tcBorders>
              <w:bottom w:val="single" w:sz="4" w:space="0" w:color="auto"/>
            </w:tcBorders>
            <w:noWrap/>
            <w:vAlign w:val="center"/>
          </w:tcPr>
          <w:p w14:paraId="060701BD" w14:textId="59347BFC"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637" w:type="dxa"/>
            <w:tcBorders>
              <w:bottom w:val="single" w:sz="4" w:space="0" w:color="auto"/>
            </w:tcBorders>
            <w:noWrap/>
            <w:vAlign w:val="center"/>
          </w:tcPr>
          <w:p w14:paraId="55DA6B4D" w14:textId="0F12352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(63,885)</w:t>
            </w:r>
          </w:p>
        </w:tc>
        <w:tc>
          <w:tcPr>
            <w:tcW w:w="1216" w:type="dxa"/>
            <w:tcBorders>
              <w:bottom w:val="single" w:sz="4" w:space="0" w:color="auto"/>
            </w:tcBorders>
            <w:noWrap/>
            <w:vAlign w:val="center"/>
          </w:tcPr>
          <w:p w14:paraId="3753594B" w14:textId="0871283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(414,454)</w:t>
            </w:r>
          </w:p>
        </w:tc>
      </w:tr>
      <w:tr w:rsidR="00290523" w:rsidRPr="008D72E1" w14:paraId="2097F66A" w14:textId="77777777" w:rsidTr="00A17DC5">
        <w:trPr>
          <w:trHeight w:val="225"/>
        </w:trPr>
        <w:tc>
          <w:tcPr>
            <w:tcW w:w="3544" w:type="dxa"/>
            <w:noWrap/>
            <w:vAlign w:val="center"/>
            <w:hideMark/>
          </w:tcPr>
          <w:p w14:paraId="623BA962" w14:textId="77777777" w:rsidR="00290523" w:rsidRPr="008D72E1" w:rsidRDefault="00290523" w:rsidP="0029052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2024 жылғы 31 желтоқсанда</w:t>
            </w:r>
          </w:p>
        </w:tc>
        <w:tc>
          <w:tcPr>
            <w:tcW w:w="884" w:type="dxa"/>
            <w:tcBorders>
              <w:top w:val="single" w:sz="4" w:space="0" w:color="auto"/>
              <w:bottom w:val="double" w:sz="4" w:space="0" w:color="auto"/>
            </w:tcBorders>
            <w:noWrap/>
            <w:vAlign w:val="center"/>
          </w:tcPr>
          <w:p w14:paraId="25DE067F" w14:textId="40E3A62E"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313,317</w:t>
            </w:r>
          </w:p>
        </w:tc>
        <w:tc>
          <w:tcPr>
            <w:tcW w:w="1419" w:type="dxa"/>
            <w:tcBorders>
              <w:top w:val="single" w:sz="4" w:space="0" w:color="auto"/>
              <w:bottom w:val="double" w:sz="4" w:space="0" w:color="auto"/>
            </w:tcBorders>
            <w:noWrap/>
            <w:vAlign w:val="center"/>
          </w:tcPr>
          <w:p w14:paraId="51ABED35" w14:textId="3BD365A8"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6,729,232</w:t>
            </w:r>
          </w:p>
        </w:tc>
        <w:tc>
          <w:tcPr>
            <w:tcW w:w="1562" w:type="dxa"/>
            <w:tcBorders>
              <w:top w:val="single" w:sz="4" w:space="0" w:color="auto"/>
              <w:bottom w:val="double" w:sz="4" w:space="0" w:color="auto"/>
            </w:tcBorders>
            <w:noWrap/>
            <w:vAlign w:val="center"/>
          </w:tcPr>
          <w:p w14:paraId="4BB7F780" w14:textId="01D83E6A"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284,280</w:t>
            </w:r>
          </w:p>
        </w:tc>
        <w:tc>
          <w:tcPr>
            <w:tcW w:w="1525" w:type="dxa"/>
            <w:tcBorders>
              <w:top w:val="single" w:sz="4" w:space="0" w:color="auto"/>
              <w:bottom w:val="double" w:sz="4" w:space="0" w:color="auto"/>
            </w:tcBorders>
            <w:noWrap/>
            <w:vAlign w:val="center"/>
          </w:tcPr>
          <w:p w14:paraId="6B9EBCE5" w14:textId="0ACEC06B"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260,717</w:t>
            </w:r>
          </w:p>
        </w:tc>
        <w:tc>
          <w:tcPr>
            <w:tcW w:w="1394" w:type="dxa"/>
            <w:tcBorders>
              <w:top w:val="single" w:sz="4" w:space="0" w:color="auto"/>
              <w:bottom w:val="double" w:sz="4" w:space="0" w:color="auto"/>
            </w:tcBorders>
            <w:noWrap/>
            <w:vAlign w:val="center"/>
          </w:tcPr>
          <w:p w14:paraId="43C17D66" w14:textId="188FD39E"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552,531</w:t>
            </w:r>
          </w:p>
        </w:tc>
        <w:tc>
          <w:tcPr>
            <w:tcW w:w="1154" w:type="dxa"/>
            <w:tcBorders>
              <w:top w:val="single" w:sz="4" w:space="0" w:color="auto"/>
              <w:bottom w:val="double" w:sz="4" w:space="0" w:color="auto"/>
            </w:tcBorders>
            <w:noWrap/>
            <w:vAlign w:val="center"/>
          </w:tcPr>
          <w:p w14:paraId="70F49495" w14:textId="462D21F2"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699,948</w:t>
            </w:r>
          </w:p>
        </w:tc>
        <w:tc>
          <w:tcPr>
            <w:tcW w:w="1637" w:type="dxa"/>
            <w:tcBorders>
              <w:top w:val="single" w:sz="4" w:space="0" w:color="auto"/>
              <w:bottom w:val="double" w:sz="4" w:space="0" w:color="auto"/>
            </w:tcBorders>
            <w:noWrap/>
            <w:vAlign w:val="center"/>
          </w:tcPr>
          <w:p w14:paraId="71F512DC" w14:textId="5229381E"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w:t>
            </w:r>
          </w:p>
        </w:tc>
        <w:tc>
          <w:tcPr>
            <w:tcW w:w="1216" w:type="dxa"/>
            <w:tcBorders>
              <w:top w:val="single" w:sz="4" w:space="0" w:color="auto"/>
              <w:bottom w:val="double" w:sz="4" w:space="0" w:color="auto"/>
            </w:tcBorders>
            <w:noWrap/>
            <w:vAlign w:val="center"/>
          </w:tcPr>
          <w:p w14:paraId="61E17024" w14:textId="3E20DE7A"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8,840,025</w:t>
            </w:r>
          </w:p>
        </w:tc>
      </w:tr>
      <w:tr w:rsidR="00290523" w:rsidRPr="008D72E1" w14:paraId="6A804FB8" w14:textId="77777777" w:rsidTr="00A17DC5">
        <w:trPr>
          <w:trHeight w:val="225"/>
        </w:trPr>
        <w:tc>
          <w:tcPr>
            <w:tcW w:w="3544" w:type="dxa"/>
            <w:noWrap/>
            <w:vAlign w:val="center"/>
            <w:hideMark/>
          </w:tcPr>
          <w:p w14:paraId="00D4F21D" w14:textId="77777777" w:rsidR="00290523" w:rsidRPr="008D72E1" w:rsidRDefault="00290523" w:rsidP="00290523">
            <w:pPr>
              <w:spacing w:after="0" w:line="240" w:lineRule="auto"/>
              <w:outlineLvl w:val="0"/>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Түсім</w:t>
            </w:r>
          </w:p>
        </w:tc>
        <w:tc>
          <w:tcPr>
            <w:tcW w:w="884" w:type="dxa"/>
            <w:tcBorders>
              <w:top w:val="double" w:sz="4" w:space="0" w:color="auto"/>
            </w:tcBorders>
            <w:noWrap/>
            <w:vAlign w:val="center"/>
          </w:tcPr>
          <w:p w14:paraId="0458FF75" w14:textId="412E498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1,000</w:t>
            </w:r>
          </w:p>
        </w:tc>
        <w:tc>
          <w:tcPr>
            <w:tcW w:w="1419" w:type="dxa"/>
            <w:tcBorders>
              <w:top w:val="double" w:sz="4" w:space="0" w:color="auto"/>
            </w:tcBorders>
            <w:noWrap/>
            <w:vAlign w:val="center"/>
          </w:tcPr>
          <w:p w14:paraId="654CD277" w14:textId="5E148B2A"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14,000</w:t>
            </w:r>
          </w:p>
        </w:tc>
        <w:tc>
          <w:tcPr>
            <w:tcW w:w="1562" w:type="dxa"/>
            <w:tcBorders>
              <w:top w:val="double" w:sz="4" w:space="0" w:color="auto"/>
            </w:tcBorders>
            <w:noWrap/>
            <w:vAlign w:val="center"/>
          </w:tcPr>
          <w:p w14:paraId="4F3315F3" w14:textId="08C427EB"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107,981</w:t>
            </w:r>
          </w:p>
        </w:tc>
        <w:tc>
          <w:tcPr>
            <w:tcW w:w="1525" w:type="dxa"/>
            <w:tcBorders>
              <w:top w:val="double" w:sz="4" w:space="0" w:color="auto"/>
            </w:tcBorders>
            <w:noWrap/>
            <w:vAlign w:val="center"/>
          </w:tcPr>
          <w:p w14:paraId="75DDE962" w14:textId="644FD54E"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85,211</w:t>
            </w:r>
          </w:p>
        </w:tc>
        <w:tc>
          <w:tcPr>
            <w:tcW w:w="1394" w:type="dxa"/>
            <w:tcBorders>
              <w:top w:val="double" w:sz="4" w:space="0" w:color="auto"/>
            </w:tcBorders>
            <w:noWrap/>
            <w:vAlign w:val="center"/>
          </w:tcPr>
          <w:p w14:paraId="5D4F5A32" w14:textId="36578449"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41,965</w:t>
            </w:r>
          </w:p>
        </w:tc>
        <w:tc>
          <w:tcPr>
            <w:tcW w:w="1154" w:type="dxa"/>
            <w:tcBorders>
              <w:top w:val="double" w:sz="4" w:space="0" w:color="auto"/>
            </w:tcBorders>
            <w:noWrap/>
            <w:vAlign w:val="center"/>
          </w:tcPr>
          <w:p w14:paraId="48442B45" w14:textId="3E4FFC4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78,165</w:t>
            </w:r>
          </w:p>
        </w:tc>
        <w:tc>
          <w:tcPr>
            <w:tcW w:w="1637" w:type="dxa"/>
            <w:tcBorders>
              <w:top w:val="double" w:sz="4" w:space="0" w:color="auto"/>
            </w:tcBorders>
            <w:noWrap/>
            <w:vAlign w:val="center"/>
          </w:tcPr>
          <w:p w14:paraId="7A3CE09C" w14:textId="1B266AE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285,241</w:t>
            </w:r>
          </w:p>
        </w:tc>
        <w:tc>
          <w:tcPr>
            <w:tcW w:w="1216" w:type="dxa"/>
            <w:tcBorders>
              <w:top w:val="double" w:sz="4" w:space="0" w:color="auto"/>
            </w:tcBorders>
            <w:noWrap/>
            <w:vAlign w:val="center"/>
          </w:tcPr>
          <w:p w14:paraId="0C81CC1E" w14:textId="46196BB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613,563</w:t>
            </w:r>
          </w:p>
        </w:tc>
      </w:tr>
      <w:tr w:rsidR="00290523" w:rsidRPr="008D72E1" w14:paraId="08B0D4F9" w14:textId="77777777" w:rsidTr="00A17DC5">
        <w:trPr>
          <w:trHeight w:val="225"/>
        </w:trPr>
        <w:tc>
          <w:tcPr>
            <w:tcW w:w="3544" w:type="dxa"/>
            <w:noWrap/>
            <w:vAlign w:val="center"/>
            <w:hideMark/>
          </w:tcPr>
          <w:p w14:paraId="577F4838" w14:textId="77777777" w:rsidR="00290523" w:rsidRPr="008D72E1" w:rsidRDefault="00290523" w:rsidP="00290523">
            <w:pPr>
              <w:spacing w:after="0" w:line="240" w:lineRule="auto"/>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Ауыстыру </w:t>
            </w:r>
          </w:p>
        </w:tc>
        <w:tc>
          <w:tcPr>
            <w:tcW w:w="884" w:type="dxa"/>
            <w:noWrap/>
            <w:vAlign w:val="center"/>
          </w:tcPr>
          <w:p w14:paraId="49026848" w14:textId="16042D1C"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9" w:type="dxa"/>
            <w:noWrap/>
            <w:vAlign w:val="center"/>
          </w:tcPr>
          <w:p w14:paraId="7C67671F" w14:textId="66CC7530"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107,034</w:t>
            </w:r>
          </w:p>
        </w:tc>
        <w:tc>
          <w:tcPr>
            <w:tcW w:w="1562" w:type="dxa"/>
            <w:noWrap/>
            <w:vAlign w:val="center"/>
          </w:tcPr>
          <w:p w14:paraId="25EC0FB7" w14:textId="5F716B63"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(170,931)</w:t>
            </w:r>
          </w:p>
        </w:tc>
        <w:tc>
          <w:tcPr>
            <w:tcW w:w="1525" w:type="dxa"/>
            <w:noWrap/>
            <w:vAlign w:val="center"/>
          </w:tcPr>
          <w:p w14:paraId="6C23B845" w14:textId="10E72A85"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394" w:type="dxa"/>
            <w:noWrap/>
            <w:vAlign w:val="center"/>
          </w:tcPr>
          <w:p w14:paraId="31611246" w14:textId="15423F5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(42,315)</w:t>
            </w:r>
          </w:p>
        </w:tc>
        <w:tc>
          <w:tcPr>
            <w:tcW w:w="1154" w:type="dxa"/>
            <w:noWrap/>
            <w:vAlign w:val="center"/>
          </w:tcPr>
          <w:p w14:paraId="7406CDC9" w14:textId="62BE579D"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290,228</w:t>
            </w:r>
          </w:p>
        </w:tc>
        <w:tc>
          <w:tcPr>
            <w:tcW w:w="1637" w:type="dxa"/>
            <w:noWrap/>
            <w:vAlign w:val="center"/>
          </w:tcPr>
          <w:p w14:paraId="4411875D" w14:textId="582C85B0"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(285,241)</w:t>
            </w:r>
          </w:p>
        </w:tc>
        <w:tc>
          <w:tcPr>
            <w:tcW w:w="1216" w:type="dxa"/>
            <w:noWrap/>
            <w:vAlign w:val="center"/>
          </w:tcPr>
          <w:p w14:paraId="6F82D1A0" w14:textId="1FD79C87"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(101,225)</w:t>
            </w:r>
          </w:p>
        </w:tc>
      </w:tr>
      <w:tr w:rsidR="00290523" w:rsidRPr="008D72E1" w14:paraId="1C1CC24E" w14:textId="77777777" w:rsidTr="00A17DC5">
        <w:trPr>
          <w:trHeight w:val="225"/>
        </w:trPr>
        <w:tc>
          <w:tcPr>
            <w:tcW w:w="3544" w:type="dxa"/>
            <w:noWrap/>
            <w:vAlign w:val="center"/>
            <w:hideMark/>
          </w:tcPr>
          <w:p w14:paraId="02E71307" w14:textId="77777777" w:rsidR="00290523" w:rsidRPr="008D72E1" w:rsidRDefault="00290523" w:rsidP="00290523">
            <w:pPr>
              <w:spacing w:after="0" w:line="240" w:lineRule="auto"/>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eastAsia="ru-RU"/>
              </w:rPr>
              <w:t>Шығып қалу</w:t>
            </w:r>
          </w:p>
        </w:tc>
        <w:tc>
          <w:tcPr>
            <w:tcW w:w="884" w:type="dxa"/>
            <w:noWrap/>
            <w:vAlign w:val="center"/>
          </w:tcPr>
          <w:p w14:paraId="75D19A5A" w14:textId="6CB84849"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(203,874)</w:t>
            </w:r>
          </w:p>
        </w:tc>
        <w:tc>
          <w:tcPr>
            <w:tcW w:w="1419" w:type="dxa"/>
            <w:noWrap/>
            <w:vAlign w:val="center"/>
          </w:tcPr>
          <w:p w14:paraId="051B725A" w14:textId="21EEA76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62" w:type="dxa"/>
            <w:noWrap/>
            <w:vAlign w:val="center"/>
          </w:tcPr>
          <w:p w14:paraId="08FE9049" w14:textId="1A2F27FD"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(440)</w:t>
            </w:r>
          </w:p>
        </w:tc>
        <w:tc>
          <w:tcPr>
            <w:tcW w:w="1525" w:type="dxa"/>
            <w:noWrap/>
            <w:vAlign w:val="center"/>
          </w:tcPr>
          <w:p w14:paraId="28F1ECBB" w14:textId="7BDBDEC0"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(13,545)</w:t>
            </w:r>
          </w:p>
        </w:tc>
        <w:tc>
          <w:tcPr>
            <w:tcW w:w="1394" w:type="dxa"/>
            <w:noWrap/>
            <w:vAlign w:val="center"/>
          </w:tcPr>
          <w:p w14:paraId="64137BDA" w14:textId="5D96EA41"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(8,903)</w:t>
            </w:r>
          </w:p>
        </w:tc>
        <w:tc>
          <w:tcPr>
            <w:tcW w:w="1154" w:type="dxa"/>
            <w:noWrap/>
            <w:vAlign w:val="center"/>
          </w:tcPr>
          <w:p w14:paraId="5A8343B1" w14:textId="49A6612F"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(21,807)</w:t>
            </w:r>
          </w:p>
        </w:tc>
        <w:tc>
          <w:tcPr>
            <w:tcW w:w="1637" w:type="dxa"/>
            <w:noWrap/>
            <w:vAlign w:val="center"/>
          </w:tcPr>
          <w:p w14:paraId="78C8D3E9" w14:textId="6B7E624A"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216" w:type="dxa"/>
            <w:noWrap/>
            <w:vAlign w:val="center"/>
          </w:tcPr>
          <w:p w14:paraId="4B768017" w14:textId="58DAEA38" w:rsidR="00290523" w:rsidRPr="008D72E1" w:rsidRDefault="00290523" w:rsidP="00290523">
            <w:pPr>
              <w:spacing w:after="0" w:line="240" w:lineRule="auto"/>
              <w:jc w:val="right"/>
              <w:outlineLvl w:val="0"/>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(248,569)</w:t>
            </w:r>
          </w:p>
        </w:tc>
      </w:tr>
      <w:tr w:rsidR="00290523" w:rsidRPr="008D72E1" w14:paraId="7F7F7C67" w14:textId="77777777" w:rsidTr="00A17DC5">
        <w:trPr>
          <w:trHeight w:val="225"/>
        </w:trPr>
        <w:tc>
          <w:tcPr>
            <w:tcW w:w="3544" w:type="dxa"/>
            <w:noWrap/>
            <w:vAlign w:val="center"/>
            <w:hideMark/>
          </w:tcPr>
          <w:p w14:paraId="1656FCE9"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2025 жылғы 31 желтоқсанда</w:t>
            </w:r>
          </w:p>
        </w:tc>
        <w:tc>
          <w:tcPr>
            <w:tcW w:w="884" w:type="dxa"/>
            <w:tcBorders>
              <w:top w:val="single" w:sz="4" w:space="0" w:color="auto"/>
              <w:bottom w:val="double" w:sz="4" w:space="0" w:color="auto"/>
            </w:tcBorders>
            <w:noWrap/>
            <w:vAlign w:val="center"/>
          </w:tcPr>
          <w:p w14:paraId="22313091" w14:textId="15E48BBC"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110,443</w:t>
            </w:r>
          </w:p>
        </w:tc>
        <w:tc>
          <w:tcPr>
            <w:tcW w:w="1419" w:type="dxa"/>
            <w:tcBorders>
              <w:top w:val="single" w:sz="4" w:space="0" w:color="auto"/>
              <w:bottom w:val="double" w:sz="4" w:space="0" w:color="auto"/>
            </w:tcBorders>
            <w:noWrap/>
            <w:vAlign w:val="center"/>
          </w:tcPr>
          <w:p w14:paraId="5420EDD0" w14:textId="2BC2F15E"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6,850,266</w:t>
            </w:r>
          </w:p>
        </w:tc>
        <w:tc>
          <w:tcPr>
            <w:tcW w:w="1562" w:type="dxa"/>
            <w:tcBorders>
              <w:top w:val="single" w:sz="4" w:space="0" w:color="auto"/>
              <w:bottom w:val="double" w:sz="4" w:space="0" w:color="auto"/>
            </w:tcBorders>
            <w:noWrap/>
            <w:vAlign w:val="center"/>
          </w:tcPr>
          <w:p w14:paraId="0E5014D0" w14:textId="098BD1EF"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220,890</w:t>
            </w:r>
          </w:p>
        </w:tc>
        <w:tc>
          <w:tcPr>
            <w:tcW w:w="1525" w:type="dxa"/>
            <w:tcBorders>
              <w:top w:val="single" w:sz="4" w:space="0" w:color="auto"/>
              <w:bottom w:val="double" w:sz="4" w:space="0" w:color="auto"/>
            </w:tcBorders>
            <w:noWrap/>
            <w:vAlign w:val="center"/>
          </w:tcPr>
          <w:p w14:paraId="313B37A5" w14:textId="54030410"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332,383</w:t>
            </w:r>
          </w:p>
        </w:tc>
        <w:tc>
          <w:tcPr>
            <w:tcW w:w="1394" w:type="dxa"/>
            <w:tcBorders>
              <w:top w:val="single" w:sz="4" w:space="0" w:color="auto"/>
              <w:bottom w:val="double" w:sz="4" w:space="0" w:color="auto"/>
            </w:tcBorders>
            <w:noWrap/>
            <w:vAlign w:val="center"/>
          </w:tcPr>
          <w:p w14:paraId="47D284BD" w14:textId="5DFD2F1E"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543,278</w:t>
            </w:r>
          </w:p>
        </w:tc>
        <w:tc>
          <w:tcPr>
            <w:tcW w:w="1154" w:type="dxa"/>
            <w:tcBorders>
              <w:top w:val="single" w:sz="4" w:space="0" w:color="auto"/>
              <w:bottom w:val="double" w:sz="4" w:space="0" w:color="auto"/>
            </w:tcBorders>
            <w:noWrap/>
            <w:vAlign w:val="center"/>
          </w:tcPr>
          <w:p w14:paraId="723B31A8" w14:textId="4C8CFD20"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1,046,534</w:t>
            </w:r>
          </w:p>
        </w:tc>
        <w:tc>
          <w:tcPr>
            <w:tcW w:w="1637" w:type="dxa"/>
            <w:tcBorders>
              <w:top w:val="single" w:sz="4" w:space="0" w:color="auto"/>
              <w:bottom w:val="double" w:sz="4" w:space="0" w:color="auto"/>
            </w:tcBorders>
            <w:noWrap/>
            <w:vAlign w:val="center"/>
          </w:tcPr>
          <w:p w14:paraId="63ECE28E" w14:textId="028A0807"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w:t>
            </w:r>
          </w:p>
        </w:tc>
        <w:tc>
          <w:tcPr>
            <w:tcW w:w="1216" w:type="dxa"/>
            <w:tcBorders>
              <w:top w:val="single" w:sz="4" w:space="0" w:color="auto"/>
              <w:bottom w:val="double" w:sz="4" w:space="0" w:color="auto"/>
            </w:tcBorders>
            <w:noWrap/>
            <w:vAlign w:val="center"/>
          </w:tcPr>
          <w:p w14:paraId="11BC4A6A" w14:textId="59220A7D" w:rsidR="00290523" w:rsidRPr="008D72E1" w:rsidRDefault="00290523" w:rsidP="00290523">
            <w:pPr>
              <w:spacing w:after="0" w:line="240" w:lineRule="auto"/>
              <w:jc w:val="right"/>
              <w:outlineLvl w:val="0"/>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9,103,794</w:t>
            </w:r>
          </w:p>
        </w:tc>
      </w:tr>
      <w:tr w:rsidR="00290523" w:rsidRPr="008D72E1" w14:paraId="29A21E82" w14:textId="77777777" w:rsidTr="00A17DC5">
        <w:trPr>
          <w:trHeight w:val="225"/>
        </w:trPr>
        <w:tc>
          <w:tcPr>
            <w:tcW w:w="3544" w:type="dxa"/>
            <w:noWrap/>
            <w:vAlign w:val="center"/>
            <w:hideMark/>
          </w:tcPr>
          <w:p w14:paraId="58D46896" w14:textId="77777777" w:rsidR="00290523" w:rsidRPr="008D72E1" w:rsidRDefault="00290523" w:rsidP="0029052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w:t>
            </w:r>
          </w:p>
        </w:tc>
        <w:tc>
          <w:tcPr>
            <w:tcW w:w="884" w:type="dxa"/>
            <w:tcBorders>
              <w:top w:val="double" w:sz="4" w:space="0" w:color="auto"/>
            </w:tcBorders>
            <w:noWrap/>
            <w:vAlign w:val="center"/>
          </w:tcPr>
          <w:p w14:paraId="67BD355B"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419" w:type="dxa"/>
            <w:tcBorders>
              <w:top w:val="double" w:sz="4" w:space="0" w:color="auto"/>
            </w:tcBorders>
            <w:noWrap/>
            <w:vAlign w:val="center"/>
          </w:tcPr>
          <w:p w14:paraId="60B4CF5B"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562" w:type="dxa"/>
            <w:tcBorders>
              <w:top w:val="double" w:sz="4" w:space="0" w:color="auto"/>
            </w:tcBorders>
            <w:noWrap/>
            <w:vAlign w:val="center"/>
          </w:tcPr>
          <w:p w14:paraId="1383B419"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525" w:type="dxa"/>
            <w:tcBorders>
              <w:top w:val="double" w:sz="4" w:space="0" w:color="auto"/>
            </w:tcBorders>
            <w:vAlign w:val="center"/>
          </w:tcPr>
          <w:p w14:paraId="3EA0D4FC"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394" w:type="dxa"/>
            <w:tcBorders>
              <w:top w:val="double" w:sz="4" w:space="0" w:color="auto"/>
            </w:tcBorders>
            <w:vAlign w:val="center"/>
          </w:tcPr>
          <w:p w14:paraId="3B17A056"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154" w:type="dxa"/>
            <w:tcBorders>
              <w:top w:val="double" w:sz="4" w:space="0" w:color="auto"/>
            </w:tcBorders>
            <w:noWrap/>
            <w:vAlign w:val="center"/>
          </w:tcPr>
          <w:p w14:paraId="146EE673"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637" w:type="dxa"/>
            <w:tcBorders>
              <w:top w:val="double" w:sz="4" w:space="0" w:color="auto"/>
            </w:tcBorders>
            <w:noWrap/>
            <w:vAlign w:val="center"/>
          </w:tcPr>
          <w:p w14:paraId="7D8B9022"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c>
          <w:tcPr>
            <w:tcW w:w="1216" w:type="dxa"/>
            <w:tcBorders>
              <w:top w:val="double" w:sz="4" w:space="0" w:color="auto"/>
            </w:tcBorders>
            <w:noWrap/>
            <w:vAlign w:val="center"/>
          </w:tcPr>
          <w:p w14:paraId="6E2557B1"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r>
      <w:tr w:rsidR="00290523" w:rsidRPr="008D72E1" w14:paraId="48009C41" w14:textId="77777777" w:rsidTr="00A17DC5">
        <w:trPr>
          <w:trHeight w:val="225"/>
        </w:trPr>
        <w:tc>
          <w:tcPr>
            <w:tcW w:w="3544" w:type="dxa"/>
            <w:noWrap/>
            <w:vAlign w:val="center"/>
            <w:hideMark/>
          </w:tcPr>
          <w:p w14:paraId="4B7928C8" w14:textId="77777777" w:rsidR="00290523" w:rsidRPr="008D72E1" w:rsidRDefault="00290523" w:rsidP="0029052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Жинақталған тозу мен құнсыздану:</w:t>
            </w:r>
          </w:p>
        </w:tc>
        <w:tc>
          <w:tcPr>
            <w:tcW w:w="884" w:type="dxa"/>
            <w:tcBorders>
              <w:bottom w:val="single" w:sz="4" w:space="0" w:color="auto"/>
            </w:tcBorders>
            <w:noWrap/>
            <w:vAlign w:val="center"/>
          </w:tcPr>
          <w:p w14:paraId="021E6C68"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419" w:type="dxa"/>
            <w:tcBorders>
              <w:bottom w:val="single" w:sz="4" w:space="0" w:color="auto"/>
            </w:tcBorders>
            <w:noWrap/>
            <w:vAlign w:val="center"/>
          </w:tcPr>
          <w:p w14:paraId="64318CE6"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562" w:type="dxa"/>
            <w:tcBorders>
              <w:bottom w:val="single" w:sz="4" w:space="0" w:color="auto"/>
            </w:tcBorders>
            <w:noWrap/>
            <w:vAlign w:val="center"/>
          </w:tcPr>
          <w:p w14:paraId="5BF73975"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525" w:type="dxa"/>
            <w:tcBorders>
              <w:bottom w:val="single" w:sz="4" w:space="0" w:color="auto"/>
            </w:tcBorders>
            <w:vAlign w:val="center"/>
          </w:tcPr>
          <w:p w14:paraId="36642F8C"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394" w:type="dxa"/>
            <w:tcBorders>
              <w:bottom w:val="single" w:sz="4" w:space="0" w:color="auto"/>
            </w:tcBorders>
            <w:vAlign w:val="center"/>
          </w:tcPr>
          <w:p w14:paraId="3C80D2DE"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154" w:type="dxa"/>
            <w:tcBorders>
              <w:bottom w:val="single" w:sz="4" w:space="0" w:color="auto"/>
            </w:tcBorders>
            <w:noWrap/>
            <w:vAlign w:val="center"/>
          </w:tcPr>
          <w:p w14:paraId="352673A7"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637" w:type="dxa"/>
            <w:tcBorders>
              <w:bottom w:val="single" w:sz="4" w:space="0" w:color="auto"/>
            </w:tcBorders>
            <w:noWrap/>
            <w:vAlign w:val="center"/>
          </w:tcPr>
          <w:p w14:paraId="1F2FA1D1" w14:textId="77777777" w:rsidR="00290523" w:rsidRPr="008D72E1" w:rsidRDefault="00290523" w:rsidP="00290523">
            <w:pPr>
              <w:spacing w:after="0" w:line="240" w:lineRule="auto"/>
              <w:jc w:val="right"/>
              <w:rPr>
                <w:rFonts w:ascii="Arial" w:eastAsia="Times New Roman" w:hAnsi="Arial" w:cs="Arial"/>
                <w:color w:val="000000"/>
                <w:sz w:val="18"/>
                <w:szCs w:val="18"/>
                <w:lang w:eastAsia="ru-RU"/>
              </w:rPr>
            </w:pPr>
          </w:p>
        </w:tc>
        <w:tc>
          <w:tcPr>
            <w:tcW w:w="1216" w:type="dxa"/>
            <w:tcBorders>
              <w:bottom w:val="single" w:sz="4" w:space="0" w:color="auto"/>
            </w:tcBorders>
            <w:noWrap/>
            <w:vAlign w:val="center"/>
          </w:tcPr>
          <w:p w14:paraId="015F81BB" w14:textId="77777777" w:rsidR="00290523" w:rsidRPr="008D72E1" w:rsidRDefault="00290523" w:rsidP="00290523">
            <w:pPr>
              <w:spacing w:after="0" w:line="240" w:lineRule="auto"/>
              <w:jc w:val="right"/>
              <w:rPr>
                <w:rFonts w:ascii="Arial" w:eastAsia="Times New Roman" w:hAnsi="Arial" w:cs="Arial"/>
                <w:b/>
                <w:bCs/>
                <w:color w:val="000000"/>
                <w:sz w:val="18"/>
                <w:szCs w:val="18"/>
                <w:lang w:eastAsia="ru-RU"/>
              </w:rPr>
            </w:pPr>
          </w:p>
        </w:tc>
      </w:tr>
      <w:tr w:rsidR="00290523" w:rsidRPr="008D72E1" w14:paraId="58C9F3D1" w14:textId="77777777" w:rsidTr="00A17DC5">
        <w:trPr>
          <w:trHeight w:val="225"/>
        </w:trPr>
        <w:tc>
          <w:tcPr>
            <w:tcW w:w="3544" w:type="dxa"/>
            <w:noWrap/>
            <w:vAlign w:val="center"/>
            <w:hideMark/>
          </w:tcPr>
          <w:p w14:paraId="5A7741BB"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2023 жылғы 31 желтоқсанда</w:t>
            </w:r>
          </w:p>
        </w:tc>
        <w:tc>
          <w:tcPr>
            <w:tcW w:w="884" w:type="dxa"/>
            <w:tcBorders>
              <w:top w:val="single" w:sz="4" w:space="0" w:color="auto"/>
              <w:bottom w:val="double" w:sz="4" w:space="0" w:color="auto"/>
            </w:tcBorders>
            <w:noWrap/>
            <w:vAlign w:val="center"/>
          </w:tcPr>
          <w:p w14:paraId="2C217941" w14:textId="3983DF81"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419" w:type="dxa"/>
            <w:tcBorders>
              <w:top w:val="single" w:sz="4" w:space="0" w:color="auto"/>
              <w:bottom w:val="double" w:sz="4" w:space="0" w:color="auto"/>
            </w:tcBorders>
            <w:noWrap/>
            <w:vAlign w:val="center"/>
          </w:tcPr>
          <w:p w14:paraId="1B356FAF" w14:textId="2191BB4C"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(45,059)</w:t>
            </w:r>
          </w:p>
        </w:tc>
        <w:tc>
          <w:tcPr>
            <w:tcW w:w="1562" w:type="dxa"/>
            <w:tcBorders>
              <w:top w:val="single" w:sz="4" w:space="0" w:color="auto"/>
              <w:bottom w:val="double" w:sz="4" w:space="0" w:color="auto"/>
            </w:tcBorders>
            <w:noWrap/>
            <w:vAlign w:val="center"/>
          </w:tcPr>
          <w:p w14:paraId="6C0A4179" w14:textId="0194FF0D"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(28,937)</w:t>
            </w:r>
          </w:p>
        </w:tc>
        <w:tc>
          <w:tcPr>
            <w:tcW w:w="1525" w:type="dxa"/>
            <w:tcBorders>
              <w:top w:val="single" w:sz="4" w:space="0" w:color="auto"/>
              <w:bottom w:val="double" w:sz="4" w:space="0" w:color="auto"/>
            </w:tcBorders>
            <w:noWrap/>
            <w:vAlign w:val="center"/>
          </w:tcPr>
          <w:p w14:paraId="607EA1F0" w14:textId="1AE27FDC"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(23,510)</w:t>
            </w:r>
          </w:p>
        </w:tc>
        <w:tc>
          <w:tcPr>
            <w:tcW w:w="1394" w:type="dxa"/>
            <w:tcBorders>
              <w:top w:val="single" w:sz="4" w:space="0" w:color="auto"/>
              <w:bottom w:val="double" w:sz="4" w:space="0" w:color="auto"/>
            </w:tcBorders>
            <w:noWrap/>
            <w:vAlign w:val="center"/>
          </w:tcPr>
          <w:p w14:paraId="75174C13" w14:textId="57910682"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(138,254)</w:t>
            </w:r>
          </w:p>
        </w:tc>
        <w:tc>
          <w:tcPr>
            <w:tcW w:w="1154" w:type="dxa"/>
            <w:tcBorders>
              <w:top w:val="single" w:sz="4" w:space="0" w:color="auto"/>
              <w:bottom w:val="double" w:sz="4" w:space="0" w:color="auto"/>
            </w:tcBorders>
            <w:noWrap/>
            <w:vAlign w:val="center"/>
          </w:tcPr>
          <w:p w14:paraId="19CE7794" w14:textId="119D937C"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(192,259)</w:t>
            </w:r>
          </w:p>
        </w:tc>
        <w:tc>
          <w:tcPr>
            <w:tcW w:w="1637" w:type="dxa"/>
            <w:tcBorders>
              <w:top w:val="single" w:sz="4" w:space="0" w:color="auto"/>
              <w:bottom w:val="double" w:sz="4" w:space="0" w:color="auto"/>
            </w:tcBorders>
            <w:noWrap/>
            <w:vAlign w:val="center"/>
          </w:tcPr>
          <w:p w14:paraId="20CE3A37" w14:textId="72FFE73E"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tcBorders>
              <w:top w:val="single" w:sz="4" w:space="0" w:color="auto"/>
              <w:bottom w:val="double" w:sz="4" w:space="0" w:color="auto"/>
            </w:tcBorders>
            <w:noWrap/>
            <w:vAlign w:val="center"/>
          </w:tcPr>
          <w:p w14:paraId="229C1478" w14:textId="526A35AE"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(428,019)</w:t>
            </w:r>
          </w:p>
        </w:tc>
      </w:tr>
      <w:tr w:rsidR="00290523" w:rsidRPr="008D72E1" w14:paraId="352FDD7C" w14:textId="77777777" w:rsidTr="00A17DC5">
        <w:trPr>
          <w:trHeight w:val="225"/>
        </w:trPr>
        <w:tc>
          <w:tcPr>
            <w:tcW w:w="3544" w:type="dxa"/>
            <w:noWrap/>
            <w:vAlign w:val="center"/>
            <w:hideMark/>
          </w:tcPr>
          <w:p w14:paraId="569B89EB" w14:textId="77777777" w:rsidR="00290523" w:rsidRPr="008D72E1" w:rsidRDefault="00290523" w:rsidP="00290523">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Есептеу</w:t>
            </w:r>
          </w:p>
        </w:tc>
        <w:tc>
          <w:tcPr>
            <w:tcW w:w="884" w:type="dxa"/>
            <w:tcBorders>
              <w:top w:val="double" w:sz="4" w:space="0" w:color="auto"/>
            </w:tcBorders>
            <w:noWrap/>
            <w:vAlign w:val="center"/>
          </w:tcPr>
          <w:p w14:paraId="2806D2EA" w14:textId="68AEDCD9"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hAnsi="Arial" w:cs="Arial"/>
                <w:color w:val="000000"/>
                <w:sz w:val="16"/>
                <w:szCs w:val="16"/>
                <w:lang w:val="ru-RU"/>
              </w:rPr>
              <w:t>-</w:t>
            </w:r>
          </w:p>
        </w:tc>
        <w:tc>
          <w:tcPr>
            <w:tcW w:w="1419" w:type="dxa"/>
            <w:tcBorders>
              <w:top w:val="double" w:sz="4" w:space="0" w:color="auto"/>
            </w:tcBorders>
            <w:noWrap/>
            <w:vAlign w:val="center"/>
          </w:tcPr>
          <w:p w14:paraId="28D62CFB" w14:textId="2A375601"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(134,890)</w:t>
            </w:r>
          </w:p>
        </w:tc>
        <w:tc>
          <w:tcPr>
            <w:tcW w:w="1562" w:type="dxa"/>
            <w:tcBorders>
              <w:top w:val="double" w:sz="4" w:space="0" w:color="auto"/>
            </w:tcBorders>
            <w:noWrap/>
            <w:vAlign w:val="center"/>
          </w:tcPr>
          <w:p w14:paraId="3B886815" w14:textId="03292BD2"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(24,885)</w:t>
            </w:r>
          </w:p>
        </w:tc>
        <w:tc>
          <w:tcPr>
            <w:tcW w:w="1525" w:type="dxa"/>
            <w:tcBorders>
              <w:top w:val="double" w:sz="4" w:space="0" w:color="auto"/>
            </w:tcBorders>
            <w:noWrap/>
            <w:vAlign w:val="center"/>
          </w:tcPr>
          <w:p w14:paraId="7B0DD1BB" w14:textId="7F2221EF"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(12,910)</w:t>
            </w:r>
          </w:p>
        </w:tc>
        <w:tc>
          <w:tcPr>
            <w:tcW w:w="1394" w:type="dxa"/>
            <w:tcBorders>
              <w:top w:val="double" w:sz="4" w:space="0" w:color="auto"/>
            </w:tcBorders>
            <w:noWrap/>
            <w:vAlign w:val="center"/>
          </w:tcPr>
          <w:p w14:paraId="5C33E68C" w14:textId="5B2FD45C"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(73,124)</w:t>
            </w:r>
          </w:p>
        </w:tc>
        <w:tc>
          <w:tcPr>
            <w:tcW w:w="1154" w:type="dxa"/>
            <w:tcBorders>
              <w:top w:val="double" w:sz="4" w:space="0" w:color="auto"/>
            </w:tcBorders>
            <w:noWrap/>
            <w:vAlign w:val="center"/>
          </w:tcPr>
          <w:p w14:paraId="4E206D30" w14:textId="00B07158"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(59,319)</w:t>
            </w:r>
          </w:p>
        </w:tc>
        <w:tc>
          <w:tcPr>
            <w:tcW w:w="1637" w:type="dxa"/>
            <w:tcBorders>
              <w:top w:val="double" w:sz="4" w:space="0" w:color="auto"/>
            </w:tcBorders>
            <w:noWrap/>
            <w:vAlign w:val="center"/>
          </w:tcPr>
          <w:p w14:paraId="4D09AC98" w14:textId="6A85DC0E"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tcBorders>
              <w:top w:val="double" w:sz="4" w:space="0" w:color="auto"/>
            </w:tcBorders>
            <w:noWrap/>
            <w:vAlign w:val="center"/>
          </w:tcPr>
          <w:p w14:paraId="072F1B1D" w14:textId="46DFB451"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(305,128)</w:t>
            </w:r>
          </w:p>
        </w:tc>
      </w:tr>
      <w:tr w:rsidR="00290523" w:rsidRPr="008D72E1" w14:paraId="568E7145" w14:textId="77777777" w:rsidTr="00A17DC5">
        <w:trPr>
          <w:trHeight w:val="225"/>
        </w:trPr>
        <w:tc>
          <w:tcPr>
            <w:tcW w:w="3544" w:type="dxa"/>
            <w:noWrap/>
            <w:vAlign w:val="center"/>
          </w:tcPr>
          <w:p w14:paraId="0850AF7F" w14:textId="77777777" w:rsidR="00290523" w:rsidRPr="008D72E1" w:rsidRDefault="00290523" w:rsidP="00290523">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НҚ-дан ИЖМ-ге ауыстыру</w:t>
            </w:r>
          </w:p>
        </w:tc>
        <w:tc>
          <w:tcPr>
            <w:tcW w:w="884" w:type="dxa"/>
            <w:noWrap/>
            <w:vAlign w:val="center"/>
          </w:tcPr>
          <w:p w14:paraId="1A695FA0" w14:textId="417DC82B"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9" w:type="dxa"/>
            <w:noWrap/>
            <w:vAlign w:val="center"/>
          </w:tcPr>
          <w:p w14:paraId="57863159" w14:textId="505BF424"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8,550</w:t>
            </w:r>
          </w:p>
        </w:tc>
        <w:tc>
          <w:tcPr>
            <w:tcW w:w="1562" w:type="dxa"/>
            <w:noWrap/>
            <w:vAlign w:val="center"/>
          </w:tcPr>
          <w:p w14:paraId="52201453" w14:textId="2CA32B52"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25" w:type="dxa"/>
            <w:noWrap/>
            <w:vAlign w:val="center"/>
          </w:tcPr>
          <w:p w14:paraId="33B88AB2" w14:textId="4590F4F4"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394" w:type="dxa"/>
            <w:noWrap/>
            <w:vAlign w:val="center"/>
          </w:tcPr>
          <w:p w14:paraId="49ADA0A3" w14:textId="027182F6"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54" w:type="dxa"/>
            <w:noWrap/>
            <w:vAlign w:val="center"/>
          </w:tcPr>
          <w:p w14:paraId="24F85C1E" w14:textId="0CEF9A6C"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637" w:type="dxa"/>
            <w:noWrap/>
            <w:vAlign w:val="center"/>
          </w:tcPr>
          <w:p w14:paraId="66F2A8A3" w14:textId="33AD5D24"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noWrap/>
            <w:vAlign w:val="center"/>
          </w:tcPr>
          <w:p w14:paraId="063C68D5" w14:textId="1716D337"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8,550</w:t>
            </w:r>
          </w:p>
        </w:tc>
      </w:tr>
      <w:tr w:rsidR="00290523" w:rsidRPr="008D72E1" w14:paraId="69D2D672" w14:textId="77777777" w:rsidTr="00A17DC5">
        <w:trPr>
          <w:trHeight w:val="225"/>
        </w:trPr>
        <w:tc>
          <w:tcPr>
            <w:tcW w:w="3544" w:type="dxa"/>
            <w:noWrap/>
            <w:vAlign w:val="center"/>
            <w:hideMark/>
          </w:tcPr>
          <w:p w14:paraId="319C3F41" w14:textId="77777777" w:rsidR="00290523" w:rsidRPr="008D72E1" w:rsidRDefault="00290523" w:rsidP="00290523">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Шығып қалу</w:t>
            </w:r>
          </w:p>
        </w:tc>
        <w:tc>
          <w:tcPr>
            <w:tcW w:w="884" w:type="dxa"/>
            <w:noWrap/>
            <w:vAlign w:val="center"/>
          </w:tcPr>
          <w:p w14:paraId="52337CA0" w14:textId="747D7A52"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hAnsi="Arial" w:cs="Arial"/>
                <w:color w:val="000000"/>
                <w:sz w:val="16"/>
                <w:szCs w:val="16"/>
                <w:lang w:val="ru-RU"/>
              </w:rPr>
              <w:t>-</w:t>
            </w:r>
          </w:p>
        </w:tc>
        <w:tc>
          <w:tcPr>
            <w:tcW w:w="1419" w:type="dxa"/>
            <w:noWrap/>
            <w:vAlign w:val="center"/>
          </w:tcPr>
          <w:p w14:paraId="1C40E211" w14:textId="5267E143"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62" w:type="dxa"/>
            <w:noWrap/>
            <w:vAlign w:val="center"/>
          </w:tcPr>
          <w:p w14:paraId="002D54C9" w14:textId="1AA46200"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3,678</w:t>
            </w:r>
          </w:p>
        </w:tc>
        <w:tc>
          <w:tcPr>
            <w:tcW w:w="1525" w:type="dxa"/>
            <w:noWrap/>
            <w:vAlign w:val="center"/>
          </w:tcPr>
          <w:p w14:paraId="661A55BE" w14:textId="3776CA75"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50</w:t>
            </w:r>
          </w:p>
        </w:tc>
        <w:tc>
          <w:tcPr>
            <w:tcW w:w="1394" w:type="dxa"/>
            <w:noWrap/>
            <w:vAlign w:val="center"/>
          </w:tcPr>
          <w:p w14:paraId="1B58591B" w14:textId="6C80BC5D"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10,345</w:t>
            </w:r>
          </w:p>
        </w:tc>
        <w:tc>
          <w:tcPr>
            <w:tcW w:w="1154" w:type="dxa"/>
            <w:noWrap/>
            <w:vAlign w:val="center"/>
          </w:tcPr>
          <w:p w14:paraId="275F2512" w14:textId="70E286D9"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25,840</w:t>
            </w:r>
          </w:p>
        </w:tc>
        <w:tc>
          <w:tcPr>
            <w:tcW w:w="1637" w:type="dxa"/>
            <w:noWrap/>
            <w:vAlign w:val="center"/>
          </w:tcPr>
          <w:p w14:paraId="081DE93A" w14:textId="12C02D3B"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noWrap/>
            <w:vAlign w:val="center"/>
          </w:tcPr>
          <w:p w14:paraId="7E8906B2" w14:textId="555E27FE"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39,913</w:t>
            </w:r>
          </w:p>
        </w:tc>
      </w:tr>
      <w:tr w:rsidR="00290523" w:rsidRPr="008D72E1" w14:paraId="0D7B1DE7" w14:textId="77777777" w:rsidTr="00A17DC5">
        <w:trPr>
          <w:trHeight w:val="225"/>
        </w:trPr>
        <w:tc>
          <w:tcPr>
            <w:tcW w:w="3544" w:type="dxa"/>
            <w:noWrap/>
            <w:vAlign w:val="center"/>
            <w:hideMark/>
          </w:tcPr>
          <w:p w14:paraId="5879AFF3"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2024 жылғы 31 желтоқсанда</w:t>
            </w:r>
          </w:p>
        </w:tc>
        <w:tc>
          <w:tcPr>
            <w:tcW w:w="884" w:type="dxa"/>
            <w:tcBorders>
              <w:top w:val="single" w:sz="4" w:space="0" w:color="auto"/>
              <w:bottom w:val="double" w:sz="4" w:space="0" w:color="auto"/>
            </w:tcBorders>
            <w:noWrap/>
            <w:vAlign w:val="center"/>
          </w:tcPr>
          <w:p w14:paraId="4F5FE3A1" w14:textId="2E098AF3"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419" w:type="dxa"/>
            <w:tcBorders>
              <w:top w:val="single" w:sz="4" w:space="0" w:color="auto"/>
              <w:bottom w:val="double" w:sz="4" w:space="0" w:color="auto"/>
            </w:tcBorders>
            <w:noWrap/>
            <w:vAlign w:val="center"/>
          </w:tcPr>
          <w:p w14:paraId="2CAC75F9" w14:textId="7120ED92"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(171,399)</w:t>
            </w:r>
          </w:p>
        </w:tc>
        <w:tc>
          <w:tcPr>
            <w:tcW w:w="1562" w:type="dxa"/>
            <w:tcBorders>
              <w:top w:val="single" w:sz="4" w:space="0" w:color="auto"/>
              <w:bottom w:val="double" w:sz="4" w:space="0" w:color="auto"/>
            </w:tcBorders>
            <w:noWrap/>
            <w:vAlign w:val="center"/>
          </w:tcPr>
          <w:p w14:paraId="6F36AD2B" w14:textId="15D052BE"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(50,144)</w:t>
            </w:r>
          </w:p>
        </w:tc>
        <w:tc>
          <w:tcPr>
            <w:tcW w:w="1525" w:type="dxa"/>
            <w:tcBorders>
              <w:top w:val="single" w:sz="4" w:space="0" w:color="auto"/>
              <w:bottom w:val="double" w:sz="4" w:space="0" w:color="auto"/>
            </w:tcBorders>
            <w:noWrap/>
            <w:vAlign w:val="center"/>
          </w:tcPr>
          <w:p w14:paraId="1F9E310D" w14:textId="33609F86"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(36,370)</w:t>
            </w:r>
          </w:p>
        </w:tc>
        <w:tc>
          <w:tcPr>
            <w:tcW w:w="1394" w:type="dxa"/>
            <w:tcBorders>
              <w:top w:val="single" w:sz="4" w:space="0" w:color="auto"/>
              <w:bottom w:val="double" w:sz="4" w:space="0" w:color="auto"/>
            </w:tcBorders>
            <w:noWrap/>
            <w:vAlign w:val="center"/>
          </w:tcPr>
          <w:p w14:paraId="12CC7EE4" w14:textId="23F92C07"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(201,033)</w:t>
            </w:r>
          </w:p>
        </w:tc>
        <w:tc>
          <w:tcPr>
            <w:tcW w:w="1154" w:type="dxa"/>
            <w:tcBorders>
              <w:top w:val="single" w:sz="4" w:space="0" w:color="auto"/>
              <w:bottom w:val="double" w:sz="4" w:space="0" w:color="auto"/>
            </w:tcBorders>
            <w:noWrap/>
            <w:vAlign w:val="center"/>
          </w:tcPr>
          <w:p w14:paraId="4A2CA906" w14:textId="06186A8A"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(225,738)</w:t>
            </w:r>
          </w:p>
        </w:tc>
        <w:tc>
          <w:tcPr>
            <w:tcW w:w="1637" w:type="dxa"/>
            <w:tcBorders>
              <w:top w:val="single" w:sz="4" w:space="0" w:color="auto"/>
              <w:bottom w:val="double" w:sz="4" w:space="0" w:color="auto"/>
            </w:tcBorders>
            <w:noWrap/>
            <w:vAlign w:val="center"/>
          </w:tcPr>
          <w:p w14:paraId="2E5D2DDD" w14:textId="4E293F96"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tcBorders>
              <w:top w:val="single" w:sz="4" w:space="0" w:color="auto"/>
              <w:bottom w:val="double" w:sz="4" w:space="0" w:color="auto"/>
            </w:tcBorders>
            <w:noWrap/>
            <w:vAlign w:val="center"/>
          </w:tcPr>
          <w:p w14:paraId="47B5333A" w14:textId="0AFE6A84" w:rsidR="00290523" w:rsidRPr="008D72E1" w:rsidRDefault="00290523" w:rsidP="00290523">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(684,684)</w:t>
            </w:r>
          </w:p>
        </w:tc>
      </w:tr>
      <w:tr w:rsidR="00290523" w:rsidRPr="008D72E1" w14:paraId="2FF3B25E" w14:textId="77777777" w:rsidTr="00A17DC5">
        <w:trPr>
          <w:trHeight w:val="225"/>
        </w:trPr>
        <w:tc>
          <w:tcPr>
            <w:tcW w:w="3544" w:type="dxa"/>
            <w:noWrap/>
            <w:vAlign w:val="center"/>
            <w:hideMark/>
          </w:tcPr>
          <w:p w14:paraId="4736D4A0" w14:textId="77777777" w:rsidR="00290523" w:rsidRPr="008D72E1" w:rsidRDefault="00290523" w:rsidP="00290523">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 xml:space="preserve">Есептеу </w:t>
            </w:r>
          </w:p>
        </w:tc>
        <w:tc>
          <w:tcPr>
            <w:tcW w:w="884" w:type="dxa"/>
            <w:tcBorders>
              <w:top w:val="double" w:sz="4" w:space="0" w:color="auto"/>
            </w:tcBorders>
            <w:noWrap/>
            <w:vAlign w:val="center"/>
          </w:tcPr>
          <w:p w14:paraId="1D87D053" w14:textId="555FE8EC"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9" w:type="dxa"/>
            <w:tcBorders>
              <w:top w:val="double" w:sz="4" w:space="0" w:color="auto"/>
            </w:tcBorders>
            <w:noWrap/>
            <w:vAlign w:val="center"/>
          </w:tcPr>
          <w:p w14:paraId="7E4FBD97" w14:textId="15DB543F"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(148,267)</w:t>
            </w:r>
          </w:p>
        </w:tc>
        <w:tc>
          <w:tcPr>
            <w:tcW w:w="1562" w:type="dxa"/>
            <w:tcBorders>
              <w:top w:val="double" w:sz="4" w:space="0" w:color="auto"/>
            </w:tcBorders>
            <w:noWrap/>
            <w:vAlign w:val="center"/>
          </w:tcPr>
          <w:p w14:paraId="542947F5" w14:textId="7D270FEB"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(17,755)</w:t>
            </w:r>
          </w:p>
        </w:tc>
        <w:tc>
          <w:tcPr>
            <w:tcW w:w="1525" w:type="dxa"/>
            <w:tcBorders>
              <w:top w:val="double" w:sz="4" w:space="0" w:color="auto"/>
            </w:tcBorders>
            <w:noWrap/>
            <w:vAlign w:val="center"/>
          </w:tcPr>
          <w:p w14:paraId="4EBA76D1" w14:textId="709F835A"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(28,792)</w:t>
            </w:r>
          </w:p>
        </w:tc>
        <w:tc>
          <w:tcPr>
            <w:tcW w:w="1394" w:type="dxa"/>
            <w:tcBorders>
              <w:top w:val="double" w:sz="4" w:space="0" w:color="auto"/>
            </w:tcBorders>
            <w:noWrap/>
            <w:vAlign w:val="center"/>
          </w:tcPr>
          <w:p w14:paraId="626D1095" w14:textId="4CBE77D2"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(73,867)</w:t>
            </w:r>
          </w:p>
        </w:tc>
        <w:tc>
          <w:tcPr>
            <w:tcW w:w="1154" w:type="dxa"/>
            <w:tcBorders>
              <w:top w:val="double" w:sz="4" w:space="0" w:color="auto"/>
            </w:tcBorders>
            <w:noWrap/>
            <w:vAlign w:val="center"/>
          </w:tcPr>
          <w:p w14:paraId="0D220A1C" w14:textId="37679508"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(102,568)</w:t>
            </w:r>
          </w:p>
        </w:tc>
        <w:tc>
          <w:tcPr>
            <w:tcW w:w="1637" w:type="dxa"/>
            <w:tcBorders>
              <w:top w:val="double" w:sz="4" w:space="0" w:color="auto"/>
            </w:tcBorders>
            <w:noWrap/>
            <w:vAlign w:val="center"/>
          </w:tcPr>
          <w:p w14:paraId="6DEA8FD0" w14:textId="275E4136"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216" w:type="dxa"/>
            <w:tcBorders>
              <w:top w:val="double" w:sz="4" w:space="0" w:color="auto"/>
            </w:tcBorders>
            <w:noWrap/>
            <w:vAlign w:val="center"/>
          </w:tcPr>
          <w:p w14:paraId="5A9C0EE1" w14:textId="06FD440A"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(371,249)</w:t>
            </w:r>
          </w:p>
        </w:tc>
      </w:tr>
      <w:tr w:rsidR="00290523" w:rsidRPr="008D72E1" w14:paraId="2866936D" w14:textId="77777777" w:rsidTr="00A17DC5">
        <w:trPr>
          <w:trHeight w:val="225"/>
        </w:trPr>
        <w:tc>
          <w:tcPr>
            <w:tcW w:w="3544" w:type="dxa"/>
            <w:noWrap/>
            <w:vAlign w:val="center"/>
            <w:hideMark/>
          </w:tcPr>
          <w:p w14:paraId="330E97D1" w14:textId="77777777" w:rsidR="00290523" w:rsidRPr="008D72E1" w:rsidRDefault="00290523" w:rsidP="00290523">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 xml:space="preserve">Шығып қалу </w:t>
            </w:r>
          </w:p>
        </w:tc>
        <w:tc>
          <w:tcPr>
            <w:tcW w:w="884" w:type="dxa"/>
            <w:noWrap/>
            <w:vAlign w:val="center"/>
          </w:tcPr>
          <w:p w14:paraId="51E2F455" w14:textId="3F38CA94"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9" w:type="dxa"/>
            <w:noWrap/>
            <w:vAlign w:val="center"/>
          </w:tcPr>
          <w:p w14:paraId="0AC43EB1" w14:textId="6D6CF5D6"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562" w:type="dxa"/>
            <w:noWrap/>
            <w:vAlign w:val="center"/>
          </w:tcPr>
          <w:p w14:paraId="25A5CFAA" w14:textId="4F3C2561"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189</w:t>
            </w:r>
          </w:p>
        </w:tc>
        <w:tc>
          <w:tcPr>
            <w:tcW w:w="1525" w:type="dxa"/>
            <w:noWrap/>
            <w:vAlign w:val="center"/>
          </w:tcPr>
          <w:p w14:paraId="651C6B8C" w14:textId="3BE8C454"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11,325</w:t>
            </w:r>
          </w:p>
        </w:tc>
        <w:tc>
          <w:tcPr>
            <w:tcW w:w="1394" w:type="dxa"/>
            <w:noWrap/>
            <w:vAlign w:val="center"/>
          </w:tcPr>
          <w:p w14:paraId="0E56BBF2" w14:textId="571DB7DC"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6,821</w:t>
            </w:r>
          </w:p>
        </w:tc>
        <w:tc>
          <w:tcPr>
            <w:tcW w:w="1154" w:type="dxa"/>
            <w:noWrap/>
            <w:vAlign w:val="center"/>
          </w:tcPr>
          <w:p w14:paraId="3074DD7A" w14:textId="2A7AC187"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18,048</w:t>
            </w:r>
          </w:p>
        </w:tc>
        <w:tc>
          <w:tcPr>
            <w:tcW w:w="1637" w:type="dxa"/>
            <w:noWrap/>
            <w:vAlign w:val="center"/>
          </w:tcPr>
          <w:p w14:paraId="0E614B65" w14:textId="54D0AD66"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216" w:type="dxa"/>
            <w:noWrap/>
            <w:vAlign w:val="center"/>
          </w:tcPr>
          <w:p w14:paraId="45960C67" w14:textId="5E31F8C6" w:rsidR="00290523" w:rsidRPr="008D72E1" w:rsidRDefault="00290523" w:rsidP="0029052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36,383</w:t>
            </w:r>
          </w:p>
        </w:tc>
      </w:tr>
      <w:tr w:rsidR="00290523" w:rsidRPr="008D72E1" w14:paraId="59890945" w14:textId="77777777" w:rsidTr="00A17DC5">
        <w:trPr>
          <w:trHeight w:val="225"/>
        </w:trPr>
        <w:tc>
          <w:tcPr>
            <w:tcW w:w="3544" w:type="dxa"/>
            <w:noWrap/>
            <w:vAlign w:val="center"/>
            <w:hideMark/>
          </w:tcPr>
          <w:p w14:paraId="0232856F"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2025 жылғы 31 желтоқсанда</w:t>
            </w:r>
          </w:p>
        </w:tc>
        <w:tc>
          <w:tcPr>
            <w:tcW w:w="884" w:type="dxa"/>
            <w:tcBorders>
              <w:top w:val="single" w:sz="4" w:space="0" w:color="auto"/>
              <w:bottom w:val="double" w:sz="4" w:space="0" w:color="auto"/>
            </w:tcBorders>
            <w:noWrap/>
            <w:vAlign w:val="center"/>
          </w:tcPr>
          <w:p w14:paraId="673595B7" w14:textId="2B88D669"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419" w:type="dxa"/>
            <w:tcBorders>
              <w:top w:val="single" w:sz="4" w:space="0" w:color="auto"/>
              <w:bottom w:val="double" w:sz="4" w:space="0" w:color="auto"/>
            </w:tcBorders>
            <w:noWrap/>
            <w:vAlign w:val="center"/>
          </w:tcPr>
          <w:p w14:paraId="0DBD75A3" w14:textId="101E07DC"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(319,666)</w:t>
            </w:r>
          </w:p>
        </w:tc>
        <w:tc>
          <w:tcPr>
            <w:tcW w:w="1562" w:type="dxa"/>
            <w:tcBorders>
              <w:top w:val="single" w:sz="4" w:space="0" w:color="auto"/>
              <w:bottom w:val="double" w:sz="4" w:space="0" w:color="auto"/>
            </w:tcBorders>
            <w:noWrap/>
            <w:vAlign w:val="center"/>
          </w:tcPr>
          <w:p w14:paraId="3856A4C3" w14:textId="51998D46"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(67,710)</w:t>
            </w:r>
          </w:p>
        </w:tc>
        <w:tc>
          <w:tcPr>
            <w:tcW w:w="1525" w:type="dxa"/>
            <w:tcBorders>
              <w:top w:val="single" w:sz="4" w:space="0" w:color="auto"/>
              <w:bottom w:val="double" w:sz="4" w:space="0" w:color="auto"/>
            </w:tcBorders>
            <w:noWrap/>
            <w:vAlign w:val="center"/>
          </w:tcPr>
          <w:p w14:paraId="6EFBAFAB" w14:textId="0A8EFF77"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(53,837)</w:t>
            </w:r>
          </w:p>
        </w:tc>
        <w:tc>
          <w:tcPr>
            <w:tcW w:w="1394" w:type="dxa"/>
            <w:tcBorders>
              <w:top w:val="single" w:sz="4" w:space="0" w:color="auto"/>
              <w:bottom w:val="double" w:sz="4" w:space="0" w:color="auto"/>
            </w:tcBorders>
            <w:noWrap/>
            <w:vAlign w:val="center"/>
          </w:tcPr>
          <w:p w14:paraId="488F235D" w14:textId="1E45AA68"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(268,079)</w:t>
            </w:r>
          </w:p>
        </w:tc>
        <w:tc>
          <w:tcPr>
            <w:tcW w:w="1154" w:type="dxa"/>
            <w:tcBorders>
              <w:top w:val="single" w:sz="4" w:space="0" w:color="auto"/>
              <w:bottom w:val="double" w:sz="4" w:space="0" w:color="auto"/>
            </w:tcBorders>
            <w:noWrap/>
            <w:vAlign w:val="center"/>
          </w:tcPr>
          <w:p w14:paraId="364C8485" w14:textId="32BD99C0"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(310,258)</w:t>
            </w:r>
          </w:p>
        </w:tc>
        <w:tc>
          <w:tcPr>
            <w:tcW w:w="1637" w:type="dxa"/>
            <w:tcBorders>
              <w:top w:val="single" w:sz="4" w:space="0" w:color="auto"/>
              <w:bottom w:val="double" w:sz="4" w:space="0" w:color="auto"/>
            </w:tcBorders>
            <w:noWrap/>
            <w:vAlign w:val="center"/>
          </w:tcPr>
          <w:p w14:paraId="3084C513" w14:textId="1CA8EDCF"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216" w:type="dxa"/>
            <w:tcBorders>
              <w:top w:val="single" w:sz="4" w:space="0" w:color="auto"/>
              <w:bottom w:val="double" w:sz="4" w:space="0" w:color="auto"/>
            </w:tcBorders>
            <w:noWrap/>
            <w:vAlign w:val="center"/>
          </w:tcPr>
          <w:p w14:paraId="70892CD0" w14:textId="03D0D60E"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(1,019,550)</w:t>
            </w:r>
          </w:p>
        </w:tc>
      </w:tr>
      <w:tr w:rsidR="00290523" w:rsidRPr="008D72E1" w14:paraId="534D0463" w14:textId="77777777" w:rsidTr="00A17DC5">
        <w:trPr>
          <w:trHeight w:val="194"/>
        </w:trPr>
        <w:tc>
          <w:tcPr>
            <w:tcW w:w="3544" w:type="dxa"/>
            <w:noWrap/>
            <w:vAlign w:val="bottom"/>
            <w:hideMark/>
          </w:tcPr>
          <w:p w14:paraId="79357082" w14:textId="77777777" w:rsidR="00290523" w:rsidRPr="008D72E1" w:rsidRDefault="00290523" w:rsidP="00290523">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eastAsia="ru-RU"/>
              </w:rPr>
              <w:t> </w:t>
            </w:r>
          </w:p>
        </w:tc>
        <w:tc>
          <w:tcPr>
            <w:tcW w:w="884" w:type="dxa"/>
            <w:tcBorders>
              <w:top w:val="double" w:sz="4" w:space="0" w:color="auto"/>
            </w:tcBorders>
            <w:noWrap/>
            <w:vAlign w:val="bottom"/>
          </w:tcPr>
          <w:p w14:paraId="122A2045"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419" w:type="dxa"/>
            <w:tcBorders>
              <w:top w:val="double" w:sz="4" w:space="0" w:color="auto"/>
            </w:tcBorders>
            <w:noWrap/>
            <w:vAlign w:val="bottom"/>
          </w:tcPr>
          <w:p w14:paraId="7524A00D"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562" w:type="dxa"/>
            <w:tcBorders>
              <w:top w:val="double" w:sz="4" w:space="0" w:color="auto"/>
            </w:tcBorders>
            <w:noWrap/>
            <w:vAlign w:val="bottom"/>
          </w:tcPr>
          <w:p w14:paraId="191CFA47"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525" w:type="dxa"/>
            <w:tcBorders>
              <w:top w:val="double" w:sz="4" w:space="0" w:color="auto"/>
            </w:tcBorders>
            <w:noWrap/>
            <w:vAlign w:val="bottom"/>
          </w:tcPr>
          <w:p w14:paraId="07BA2A79"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394" w:type="dxa"/>
            <w:tcBorders>
              <w:top w:val="double" w:sz="4" w:space="0" w:color="auto"/>
            </w:tcBorders>
            <w:noWrap/>
            <w:vAlign w:val="bottom"/>
          </w:tcPr>
          <w:p w14:paraId="0BFC0BAC"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154" w:type="dxa"/>
            <w:tcBorders>
              <w:top w:val="double" w:sz="4" w:space="0" w:color="auto"/>
            </w:tcBorders>
            <w:noWrap/>
            <w:vAlign w:val="bottom"/>
          </w:tcPr>
          <w:p w14:paraId="5F58834C"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637" w:type="dxa"/>
            <w:tcBorders>
              <w:top w:val="double" w:sz="4" w:space="0" w:color="auto"/>
            </w:tcBorders>
            <w:noWrap/>
            <w:vAlign w:val="bottom"/>
          </w:tcPr>
          <w:p w14:paraId="61B1F531" w14:textId="77777777" w:rsidR="00290523" w:rsidRPr="008D72E1" w:rsidRDefault="00290523" w:rsidP="00290523">
            <w:pPr>
              <w:spacing w:after="0" w:line="240" w:lineRule="auto"/>
              <w:jc w:val="right"/>
              <w:rPr>
                <w:rFonts w:ascii="Arial" w:eastAsia="Times New Roman" w:hAnsi="Arial" w:cs="Arial"/>
                <w:sz w:val="18"/>
                <w:szCs w:val="18"/>
                <w:lang w:eastAsia="ru-RU"/>
              </w:rPr>
            </w:pPr>
          </w:p>
        </w:tc>
        <w:tc>
          <w:tcPr>
            <w:tcW w:w="1216" w:type="dxa"/>
            <w:tcBorders>
              <w:top w:val="double" w:sz="4" w:space="0" w:color="auto"/>
            </w:tcBorders>
            <w:noWrap/>
            <w:vAlign w:val="bottom"/>
          </w:tcPr>
          <w:p w14:paraId="031838F0" w14:textId="77777777" w:rsidR="00290523" w:rsidRPr="008D72E1" w:rsidRDefault="00290523" w:rsidP="00290523">
            <w:pPr>
              <w:spacing w:after="0" w:line="240" w:lineRule="auto"/>
              <w:rPr>
                <w:rFonts w:ascii="Arial" w:eastAsia="Times New Roman" w:hAnsi="Arial" w:cs="Arial"/>
                <w:sz w:val="18"/>
                <w:szCs w:val="18"/>
                <w:lang w:eastAsia="ru-RU"/>
              </w:rPr>
            </w:pPr>
          </w:p>
        </w:tc>
      </w:tr>
      <w:tr w:rsidR="00290523" w:rsidRPr="008D72E1" w14:paraId="7C01A3D6" w14:textId="77777777" w:rsidTr="00A17DC5">
        <w:trPr>
          <w:trHeight w:val="225"/>
        </w:trPr>
        <w:tc>
          <w:tcPr>
            <w:tcW w:w="3544" w:type="dxa"/>
            <w:noWrap/>
            <w:vAlign w:val="center"/>
            <w:hideMark/>
          </w:tcPr>
          <w:p w14:paraId="4CAE2275" w14:textId="77777777" w:rsidR="00290523" w:rsidRPr="008D72E1" w:rsidRDefault="00290523" w:rsidP="0029052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eastAsia="ru-RU"/>
              </w:rPr>
              <w:t xml:space="preserve">Баланстық құны:  </w:t>
            </w:r>
          </w:p>
        </w:tc>
        <w:tc>
          <w:tcPr>
            <w:tcW w:w="884" w:type="dxa"/>
            <w:tcBorders>
              <w:bottom w:val="single" w:sz="4" w:space="0" w:color="auto"/>
            </w:tcBorders>
            <w:noWrap/>
            <w:vAlign w:val="bottom"/>
          </w:tcPr>
          <w:p w14:paraId="4F6CC0D7"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419" w:type="dxa"/>
            <w:tcBorders>
              <w:bottom w:val="single" w:sz="4" w:space="0" w:color="auto"/>
            </w:tcBorders>
            <w:noWrap/>
            <w:vAlign w:val="bottom"/>
          </w:tcPr>
          <w:p w14:paraId="1A2EC5E2"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562" w:type="dxa"/>
            <w:tcBorders>
              <w:bottom w:val="single" w:sz="4" w:space="0" w:color="auto"/>
            </w:tcBorders>
            <w:noWrap/>
            <w:vAlign w:val="bottom"/>
          </w:tcPr>
          <w:p w14:paraId="0F6A3769"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525" w:type="dxa"/>
            <w:tcBorders>
              <w:bottom w:val="single" w:sz="4" w:space="0" w:color="auto"/>
            </w:tcBorders>
            <w:noWrap/>
            <w:vAlign w:val="bottom"/>
          </w:tcPr>
          <w:p w14:paraId="78DC757B"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394" w:type="dxa"/>
            <w:tcBorders>
              <w:bottom w:val="single" w:sz="4" w:space="0" w:color="auto"/>
            </w:tcBorders>
            <w:noWrap/>
            <w:vAlign w:val="bottom"/>
          </w:tcPr>
          <w:p w14:paraId="3C93F4AF"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154" w:type="dxa"/>
            <w:tcBorders>
              <w:bottom w:val="single" w:sz="4" w:space="0" w:color="auto"/>
            </w:tcBorders>
            <w:noWrap/>
            <w:vAlign w:val="bottom"/>
          </w:tcPr>
          <w:p w14:paraId="131EA0F0" w14:textId="77777777" w:rsidR="00290523" w:rsidRPr="008D72E1" w:rsidRDefault="00290523" w:rsidP="00290523">
            <w:pPr>
              <w:spacing w:after="0" w:line="240" w:lineRule="auto"/>
              <w:rPr>
                <w:rFonts w:ascii="Arial" w:eastAsia="Times New Roman" w:hAnsi="Arial" w:cs="Arial"/>
                <w:sz w:val="18"/>
                <w:szCs w:val="18"/>
                <w:lang w:eastAsia="ru-RU"/>
              </w:rPr>
            </w:pPr>
          </w:p>
        </w:tc>
        <w:tc>
          <w:tcPr>
            <w:tcW w:w="1637" w:type="dxa"/>
            <w:tcBorders>
              <w:bottom w:val="single" w:sz="4" w:space="0" w:color="auto"/>
            </w:tcBorders>
            <w:noWrap/>
            <w:vAlign w:val="bottom"/>
          </w:tcPr>
          <w:p w14:paraId="1910D5FB" w14:textId="77777777" w:rsidR="00290523" w:rsidRPr="008D72E1" w:rsidRDefault="00290523" w:rsidP="00290523">
            <w:pPr>
              <w:spacing w:after="0" w:line="240" w:lineRule="auto"/>
              <w:jc w:val="right"/>
              <w:rPr>
                <w:rFonts w:ascii="Arial" w:eastAsia="Times New Roman" w:hAnsi="Arial" w:cs="Arial"/>
                <w:sz w:val="18"/>
                <w:szCs w:val="18"/>
                <w:lang w:eastAsia="ru-RU"/>
              </w:rPr>
            </w:pPr>
          </w:p>
        </w:tc>
        <w:tc>
          <w:tcPr>
            <w:tcW w:w="1216" w:type="dxa"/>
            <w:tcBorders>
              <w:bottom w:val="single" w:sz="4" w:space="0" w:color="auto"/>
            </w:tcBorders>
            <w:noWrap/>
            <w:vAlign w:val="bottom"/>
          </w:tcPr>
          <w:p w14:paraId="35EDB9E7" w14:textId="77777777" w:rsidR="00290523" w:rsidRPr="008D72E1" w:rsidRDefault="00290523" w:rsidP="00290523">
            <w:pPr>
              <w:spacing w:after="0" w:line="240" w:lineRule="auto"/>
              <w:rPr>
                <w:rFonts w:ascii="Arial" w:eastAsia="Times New Roman" w:hAnsi="Arial" w:cs="Arial"/>
                <w:sz w:val="18"/>
                <w:szCs w:val="18"/>
                <w:lang w:eastAsia="ru-RU"/>
              </w:rPr>
            </w:pPr>
          </w:p>
        </w:tc>
      </w:tr>
      <w:tr w:rsidR="00290523" w:rsidRPr="008D72E1" w14:paraId="744A22AC" w14:textId="77777777" w:rsidTr="00A17DC5">
        <w:trPr>
          <w:trHeight w:val="225"/>
        </w:trPr>
        <w:tc>
          <w:tcPr>
            <w:tcW w:w="3544" w:type="dxa"/>
            <w:noWrap/>
            <w:vAlign w:val="center"/>
            <w:hideMark/>
          </w:tcPr>
          <w:p w14:paraId="65F74F89"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2023 жылғы 31 желтоқсанда</w:t>
            </w:r>
          </w:p>
        </w:tc>
        <w:tc>
          <w:tcPr>
            <w:tcW w:w="884" w:type="dxa"/>
            <w:tcBorders>
              <w:top w:val="double" w:sz="4" w:space="0" w:color="auto"/>
              <w:bottom w:val="double" w:sz="4" w:space="0" w:color="auto"/>
            </w:tcBorders>
            <w:noWrap/>
            <w:vAlign w:val="bottom"/>
          </w:tcPr>
          <w:p w14:paraId="5BB33247" w14:textId="79A67DA3"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270,652</w:t>
            </w:r>
          </w:p>
        </w:tc>
        <w:tc>
          <w:tcPr>
            <w:tcW w:w="1419" w:type="dxa"/>
            <w:tcBorders>
              <w:top w:val="double" w:sz="4" w:space="0" w:color="auto"/>
              <w:bottom w:val="double" w:sz="4" w:space="0" w:color="auto"/>
            </w:tcBorders>
            <w:noWrap/>
            <w:vAlign w:val="bottom"/>
          </w:tcPr>
          <w:p w14:paraId="049CC322" w14:textId="336F4074"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6,224,911</w:t>
            </w:r>
          </w:p>
        </w:tc>
        <w:tc>
          <w:tcPr>
            <w:tcW w:w="1562" w:type="dxa"/>
            <w:tcBorders>
              <w:top w:val="double" w:sz="4" w:space="0" w:color="auto"/>
              <w:bottom w:val="double" w:sz="4" w:space="0" w:color="auto"/>
            </w:tcBorders>
            <w:noWrap/>
            <w:vAlign w:val="bottom"/>
          </w:tcPr>
          <w:p w14:paraId="0CF6B410" w14:textId="32420622"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128,225</w:t>
            </w:r>
          </w:p>
        </w:tc>
        <w:tc>
          <w:tcPr>
            <w:tcW w:w="1525" w:type="dxa"/>
            <w:tcBorders>
              <w:top w:val="double" w:sz="4" w:space="0" w:color="auto"/>
              <w:bottom w:val="double" w:sz="4" w:space="0" w:color="auto"/>
            </w:tcBorders>
            <w:noWrap/>
            <w:vAlign w:val="bottom"/>
          </w:tcPr>
          <w:p w14:paraId="6F6692F1" w14:textId="46F25EA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73,615</w:t>
            </w:r>
          </w:p>
        </w:tc>
        <w:tc>
          <w:tcPr>
            <w:tcW w:w="1394" w:type="dxa"/>
            <w:tcBorders>
              <w:top w:val="double" w:sz="4" w:space="0" w:color="auto"/>
              <w:bottom w:val="double" w:sz="4" w:space="0" w:color="auto"/>
            </w:tcBorders>
            <w:noWrap/>
            <w:vAlign w:val="bottom"/>
          </w:tcPr>
          <w:p w14:paraId="4D200C2E" w14:textId="088DC34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326,167</w:t>
            </w:r>
          </w:p>
        </w:tc>
        <w:tc>
          <w:tcPr>
            <w:tcW w:w="1154" w:type="dxa"/>
            <w:tcBorders>
              <w:top w:val="double" w:sz="4" w:space="0" w:color="auto"/>
              <w:bottom w:val="double" w:sz="4" w:space="0" w:color="auto"/>
            </w:tcBorders>
            <w:noWrap/>
            <w:vAlign w:val="bottom"/>
          </w:tcPr>
          <w:p w14:paraId="61801873" w14:textId="72F2E1B5"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431,139</w:t>
            </w:r>
          </w:p>
        </w:tc>
        <w:tc>
          <w:tcPr>
            <w:tcW w:w="1637" w:type="dxa"/>
            <w:tcBorders>
              <w:top w:val="double" w:sz="4" w:space="0" w:color="auto"/>
              <w:bottom w:val="double" w:sz="4" w:space="0" w:color="auto"/>
            </w:tcBorders>
            <w:noWrap/>
            <w:vAlign w:val="bottom"/>
          </w:tcPr>
          <w:p w14:paraId="0A36E885" w14:textId="5E31291C"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w:t>
            </w:r>
          </w:p>
        </w:tc>
        <w:tc>
          <w:tcPr>
            <w:tcW w:w="1216" w:type="dxa"/>
            <w:tcBorders>
              <w:top w:val="double" w:sz="4" w:space="0" w:color="auto"/>
              <w:bottom w:val="double" w:sz="4" w:space="0" w:color="auto"/>
            </w:tcBorders>
            <w:noWrap/>
            <w:vAlign w:val="center"/>
          </w:tcPr>
          <w:p w14:paraId="7782E9A4" w14:textId="51CA7065" w:rsidR="00290523" w:rsidRPr="008D72E1" w:rsidRDefault="00290523" w:rsidP="00290523">
            <w:pPr>
              <w:spacing w:after="0" w:line="240" w:lineRule="auto"/>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7,454,709</w:t>
            </w:r>
          </w:p>
        </w:tc>
      </w:tr>
      <w:tr w:rsidR="00290523" w:rsidRPr="008D72E1" w14:paraId="703F2C68" w14:textId="77777777" w:rsidTr="00A17DC5">
        <w:trPr>
          <w:trHeight w:val="225"/>
        </w:trPr>
        <w:tc>
          <w:tcPr>
            <w:tcW w:w="3544" w:type="dxa"/>
            <w:noWrap/>
            <w:vAlign w:val="center"/>
            <w:hideMark/>
          </w:tcPr>
          <w:p w14:paraId="5B21287A"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2024 жылғы 31 желтоқсанда</w:t>
            </w:r>
          </w:p>
        </w:tc>
        <w:tc>
          <w:tcPr>
            <w:tcW w:w="884" w:type="dxa"/>
            <w:tcBorders>
              <w:top w:val="double" w:sz="4" w:space="0" w:color="auto"/>
              <w:bottom w:val="double" w:sz="4" w:space="0" w:color="auto"/>
            </w:tcBorders>
            <w:noWrap/>
            <w:vAlign w:val="bottom"/>
          </w:tcPr>
          <w:p w14:paraId="221AC43D" w14:textId="59E81CF9"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313,317</w:t>
            </w:r>
          </w:p>
        </w:tc>
        <w:tc>
          <w:tcPr>
            <w:tcW w:w="1419" w:type="dxa"/>
            <w:tcBorders>
              <w:top w:val="double" w:sz="4" w:space="0" w:color="auto"/>
              <w:bottom w:val="double" w:sz="4" w:space="0" w:color="auto"/>
            </w:tcBorders>
            <w:noWrap/>
            <w:vAlign w:val="bottom"/>
          </w:tcPr>
          <w:p w14:paraId="77E70B8F" w14:textId="462CB6A5"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6,557,833</w:t>
            </w:r>
          </w:p>
        </w:tc>
        <w:tc>
          <w:tcPr>
            <w:tcW w:w="1562" w:type="dxa"/>
            <w:tcBorders>
              <w:top w:val="double" w:sz="4" w:space="0" w:color="auto"/>
              <w:bottom w:val="double" w:sz="4" w:space="0" w:color="auto"/>
            </w:tcBorders>
            <w:noWrap/>
            <w:vAlign w:val="bottom"/>
          </w:tcPr>
          <w:p w14:paraId="75B35E03" w14:textId="6FDA25C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234,136</w:t>
            </w:r>
          </w:p>
        </w:tc>
        <w:tc>
          <w:tcPr>
            <w:tcW w:w="1525" w:type="dxa"/>
            <w:tcBorders>
              <w:top w:val="double" w:sz="4" w:space="0" w:color="auto"/>
              <w:bottom w:val="double" w:sz="4" w:space="0" w:color="auto"/>
            </w:tcBorders>
            <w:noWrap/>
            <w:vAlign w:val="bottom"/>
          </w:tcPr>
          <w:p w14:paraId="7D2A9D09" w14:textId="7D8CDDDE"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224,347</w:t>
            </w:r>
          </w:p>
        </w:tc>
        <w:tc>
          <w:tcPr>
            <w:tcW w:w="1394" w:type="dxa"/>
            <w:tcBorders>
              <w:top w:val="double" w:sz="4" w:space="0" w:color="auto"/>
              <w:bottom w:val="double" w:sz="4" w:space="0" w:color="auto"/>
            </w:tcBorders>
            <w:noWrap/>
            <w:vAlign w:val="bottom"/>
          </w:tcPr>
          <w:p w14:paraId="66D75D86" w14:textId="4F638F8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351,498</w:t>
            </w:r>
          </w:p>
        </w:tc>
        <w:tc>
          <w:tcPr>
            <w:tcW w:w="1154" w:type="dxa"/>
            <w:tcBorders>
              <w:top w:val="double" w:sz="4" w:space="0" w:color="auto"/>
              <w:bottom w:val="double" w:sz="4" w:space="0" w:color="auto"/>
            </w:tcBorders>
            <w:noWrap/>
            <w:vAlign w:val="bottom"/>
          </w:tcPr>
          <w:p w14:paraId="6F2BD63D" w14:textId="6A13AACB"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474,210</w:t>
            </w:r>
          </w:p>
        </w:tc>
        <w:tc>
          <w:tcPr>
            <w:tcW w:w="1637" w:type="dxa"/>
            <w:tcBorders>
              <w:top w:val="double" w:sz="4" w:space="0" w:color="auto"/>
              <w:bottom w:val="double" w:sz="4" w:space="0" w:color="auto"/>
            </w:tcBorders>
            <w:noWrap/>
            <w:vAlign w:val="bottom"/>
          </w:tcPr>
          <w:p w14:paraId="7FC6C5F6" w14:textId="0AD22E3E"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w:t>
            </w:r>
          </w:p>
        </w:tc>
        <w:tc>
          <w:tcPr>
            <w:tcW w:w="1216" w:type="dxa"/>
            <w:tcBorders>
              <w:top w:val="double" w:sz="4" w:space="0" w:color="auto"/>
              <w:bottom w:val="double" w:sz="4" w:space="0" w:color="auto"/>
            </w:tcBorders>
            <w:noWrap/>
            <w:vAlign w:val="center"/>
          </w:tcPr>
          <w:p w14:paraId="07A56C7A" w14:textId="360A2F86"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8,155,341</w:t>
            </w:r>
          </w:p>
        </w:tc>
      </w:tr>
      <w:tr w:rsidR="00290523" w:rsidRPr="008D72E1" w14:paraId="415FAADC" w14:textId="77777777" w:rsidTr="00A17DC5">
        <w:trPr>
          <w:trHeight w:val="225"/>
        </w:trPr>
        <w:tc>
          <w:tcPr>
            <w:tcW w:w="3544" w:type="dxa"/>
            <w:noWrap/>
            <w:vAlign w:val="center"/>
            <w:hideMark/>
          </w:tcPr>
          <w:p w14:paraId="42977270" w14:textId="77777777" w:rsidR="00290523" w:rsidRPr="008D72E1" w:rsidRDefault="00290523" w:rsidP="00290523">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eastAsia="ru-RU"/>
              </w:rPr>
              <w:t>2025 жылғы 31 желтоқсанда</w:t>
            </w:r>
          </w:p>
        </w:tc>
        <w:tc>
          <w:tcPr>
            <w:tcW w:w="884" w:type="dxa"/>
            <w:tcBorders>
              <w:top w:val="double" w:sz="4" w:space="0" w:color="auto"/>
              <w:bottom w:val="double" w:sz="4" w:space="0" w:color="auto"/>
            </w:tcBorders>
            <w:noWrap/>
            <w:vAlign w:val="bottom"/>
          </w:tcPr>
          <w:p w14:paraId="470E18D1" w14:textId="59152B6A"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110,443</w:t>
            </w:r>
          </w:p>
        </w:tc>
        <w:tc>
          <w:tcPr>
            <w:tcW w:w="1419" w:type="dxa"/>
            <w:tcBorders>
              <w:top w:val="double" w:sz="4" w:space="0" w:color="auto"/>
              <w:bottom w:val="double" w:sz="4" w:space="0" w:color="auto"/>
            </w:tcBorders>
            <w:noWrap/>
            <w:vAlign w:val="bottom"/>
          </w:tcPr>
          <w:p w14:paraId="02DAD382" w14:textId="62FDB267"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6,530,600</w:t>
            </w:r>
          </w:p>
        </w:tc>
        <w:tc>
          <w:tcPr>
            <w:tcW w:w="1562" w:type="dxa"/>
            <w:tcBorders>
              <w:top w:val="double" w:sz="4" w:space="0" w:color="auto"/>
              <w:bottom w:val="double" w:sz="4" w:space="0" w:color="auto"/>
            </w:tcBorders>
            <w:noWrap/>
            <w:vAlign w:val="bottom"/>
          </w:tcPr>
          <w:p w14:paraId="1FF0E3F1" w14:textId="7E2F35B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153,180</w:t>
            </w:r>
          </w:p>
        </w:tc>
        <w:tc>
          <w:tcPr>
            <w:tcW w:w="1525" w:type="dxa"/>
            <w:tcBorders>
              <w:top w:val="double" w:sz="4" w:space="0" w:color="auto"/>
              <w:bottom w:val="double" w:sz="4" w:space="0" w:color="auto"/>
            </w:tcBorders>
            <w:noWrap/>
            <w:vAlign w:val="bottom"/>
          </w:tcPr>
          <w:p w14:paraId="7765537D" w14:textId="74D2D912"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278,546</w:t>
            </w:r>
          </w:p>
        </w:tc>
        <w:tc>
          <w:tcPr>
            <w:tcW w:w="1394" w:type="dxa"/>
            <w:tcBorders>
              <w:top w:val="double" w:sz="4" w:space="0" w:color="auto"/>
              <w:bottom w:val="double" w:sz="4" w:space="0" w:color="auto"/>
            </w:tcBorders>
            <w:noWrap/>
            <w:vAlign w:val="bottom"/>
          </w:tcPr>
          <w:p w14:paraId="0540E96F" w14:textId="0B66FFAD"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275,199</w:t>
            </w:r>
          </w:p>
        </w:tc>
        <w:tc>
          <w:tcPr>
            <w:tcW w:w="1154" w:type="dxa"/>
            <w:tcBorders>
              <w:top w:val="double" w:sz="4" w:space="0" w:color="auto"/>
              <w:bottom w:val="double" w:sz="4" w:space="0" w:color="auto"/>
            </w:tcBorders>
            <w:noWrap/>
            <w:vAlign w:val="bottom"/>
          </w:tcPr>
          <w:p w14:paraId="26480717" w14:textId="72DD3A81"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736,276</w:t>
            </w:r>
          </w:p>
        </w:tc>
        <w:tc>
          <w:tcPr>
            <w:tcW w:w="1637" w:type="dxa"/>
            <w:tcBorders>
              <w:top w:val="double" w:sz="4" w:space="0" w:color="auto"/>
              <w:bottom w:val="double" w:sz="4" w:space="0" w:color="auto"/>
            </w:tcBorders>
            <w:noWrap/>
            <w:vAlign w:val="bottom"/>
          </w:tcPr>
          <w:p w14:paraId="3444C6F0" w14:textId="08675197"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w:t>
            </w:r>
          </w:p>
        </w:tc>
        <w:tc>
          <w:tcPr>
            <w:tcW w:w="1216" w:type="dxa"/>
            <w:tcBorders>
              <w:top w:val="double" w:sz="4" w:space="0" w:color="auto"/>
              <w:bottom w:val="double" w:sz="4" w:space="0" w:color="auto"/>
            </w:tcBorders>
            <w:noWrap/>
            <w:vAlign w:val="center"/>
          </w:tcPr>
          <w:p w14:paraId="4D90A6E6" w14:textId="0352D711"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8,084,244</w:t>
            </w:r>
          </w:p>
        </w:tc>
      </w:tr>
    </w:tbl>
    <w:p w14:paraId="0E2A8394" w14:textId="77777777" w:rsidR="004440AA" w:rsidRPr="008D72E1" w:rsidRDefault="004440AA" w:rsidP="004440AA">
      <w:pPr>
        <w:pStyle w:val="ab"/>
        <w:numPr>
          <w:ilvl w:val="0"/>
          <w:numId w:val="2"/>
        </w:numPr>
        <w:rPr>
          <w:rFonts w:ascii="Arial" w:hAnsi="Arial" w:cs="Arial"/>
          <w:sz w:val="18"/>
          <w:szCs w:val="18"/>
          <w:lang w:val="ru-RU"/>
        </w:rPr>
        <w:sectPr w:rsidR="004440AA" w:rsidRPr="008D72E1" w:rsidSect="00C93409">
          <w:headerReference w:type="default" r:id="rId28"/>
          <w:footerReference w:type="default" r:id="rId29"/>
          <w:pgSz w:w="15840" w:h="12240" w:orient="landscape"/>
          <w:pgMar w:top="1440" w:right="2160" w:bottom="720" w:left="1151" w:header="720" w:footer="720" w:gutter="0"/>
          <w:cols w:space="720"/>
          <w:titlePg/>
          <w:docGrid w:linePitch="360"/>
        </w:sectPr>
      </w:pPr>
    </w:p>
    <w:p w14:paraId="0E2A648C" w14:textId="77777777" w:rsidR="00441055" w:rsidRPr="008D72E1" w:rsidRDefault="000F1E4E" w:rsidP="00441055">
      <w:pPr>
        <w:jc w:val="both"/>
        <w:rPr>
          <w:rFonts w:ascii="Arial" w:hAnsi="Arial" w:cs="Arial"/>
          <w:sz w:val="18"/>
          <w:szCs w:val="18"/>
          <w:lang w:val="ru-RU"/>
        </w:rPr>
      </w:pPr>
      <w:r w:rsidRPr="008D72E1">
        <w:rPr>
          <w:rFonts w:ascii="Arial" w:hAnsi="Arial" w:cs="Arial"/>
          <w:sz w:val="18"/>
          <w:szCs w:val="18"/>
          <w:lang w:val="ru-RU"/>
        </w:rPr>
        <w:lastRenderedPageBreak/>
        <w:t xml:space="preserve"> (а) Негізгі құралдарды сатып алу</w:t>
      </w:r>
      <w:r w:rsidRPr="008D72E1">
        <w:rPr>
          <w:rFonts w:ascii="Arial" w:hAnsi="Arial" w:cs="Arial"/>
          <w:sz w:val="18"/>
          <w:szCs w:val="18"/>
          <w:lang w:val="ru-RU"/>
        </w:rPr>
        <w:tab/>
      </w:r>
    </w:p>
    <w:p w14:paraId="0B60099B" w14:textId="180DBF70"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Топтың 2025 жылы түскен негізгі құралдары 613,563 мың теңге сомасындағы «Аяқталмаған құрылыс», «Жер», «Ғимараттар мен құрылыстар», «Машиналар мен жабдық», «Көлік құралдары», «Компьютерлер» және «Өзге негізгі құралдар» активтерін сатып алуға байланысты (2024 жылы: 1,436,956 мың теңге).</w:t>
      </w:r>
    </w:p>
    <w:p w14:paraId="7E5D425E" w14:textId="77777777"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 xml:space="preserve">Аяқталмаған құрылыс оқу-әкімшілік корпустарды және оларға іргелес аумақты қайта жаңғыртуға байланысты. </w:t>
      </w:r>
    </w:p>
    <w:p w14:paraId="5AC7FFCA" w14:textId="77777777"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(б) Құнсыздануға тексеру</w:t>
      </w:r>
      <w:r w:rsidRPr="008D72E1">
        <w:rPr>
          <w:rFonts w:ascii="Arial" w:hAnsi="Arial" w:cs="Arial"/>
          <w:sz w:val="18"/>
          <w:szCs w:val="18"/>
          <w:lang w:val="ru-RU"/>
        </w:rPr>
        <w:tab/>
      </w:r>
    </w:p>
    <w:p w14:paraId="45ACDB19" w14:textId="7555F922" w:rsidR="00441055" w:rsidRPr="008D72E1" w:rsidRDefault="00441055" w:rsidP="00441055">
      <w:pPr>
        <w:jc w:val="both"/>
        <w:rPr>
          <w:rFonts w:ascii="Arial" w:eastAsia="Calibri" w:hAnsi="Arial" w:cs="Arial"/>
          <w:bCs/>
          <w:sz w:val="18"/>
          <w:szCs w:val="18"/>
          <w:lang w:val="ru-RU"/>
        </w:rPr>
      </w:pPr>
      <w:r w:rsidRPr="008D72E1">
        <w:rPr>
          <w:rFonts w:ascii="Arial" w:eastAsia="Calibri" w:hAnsi="Arial" w:cs="Arial"/>
          <w:bCs/>
          <w:sz w:val="18"/>
          <w:szCs w:val="18"/>
          <w:lang w:val="ru-RU"/>
        </w:rPr>
        <w:t>Әрбір есепті күнге Топ активтің ықтимал құнсыздану белгілерінің бар-жоғын анықтайды. Егер мұндай белгілер болса немесе активті жыл сайын құнсыздануға тексеру талап етілсе, Топ активтің өтелетін құнын бағалайды. Активтің өтелетін құны – мына шамалардың ең үлкені: активтің немесе ақша қаражатын генерациялайтын бірліктің (АҚГБ) сатуға жұмсалған шығындарды шегергендегі әділ құны немесе оның пайдалану құндылығы. Актив басқа активтер немесе активтер топтары генерациялайтын ақша түсімдерінен едәуір дәрежеде тәуелсіз ақша түсімдерін генерацияламайтын жағдайларды қоспағанда, өтелетін құн жеке актив үшін айқындалады. Егер активтің немесе АҚГБ-ның баланстық құны оның өтелетін құнынан асып кетсе, актив құнсызданған деп есептеліп, өтелетін құнына дейін есептен шығарылады. Пайдалану құндылығын бағалау кезінде есептік болашақ ақша ағындары ақшаның уақытша құнының ағымдағы нарықтық бағасын және осы активке тән тәуекелдерді көрсететін салық салынғанға дейінгі дисконттау мөлшерлемесін пайдалану арқылы ағымдағы құнына дейін келтіріледі.</w:t>
      </w:r>
    </w:p>
    <w:p w14:paraId="135E2B72" w14:textId="77777777" w:rsidR="00441055" w:rsidRPr="008D72E1" w:rsidRDefault="00441055" w:rsidP="00441055">
      <w:pPr>
        <w:jc w:val="both"/>
        <w:rPr>
          <w:rFonts w:ascii="Arial" w:eastAsia="Calibri" w:hAnsi="Arial" w:cs="Arial"/>
          <w:bCs/>
          <w:sz w:val="18"/>
          <w:szCs w:val="18"/>
          <w:lang w:val="ru-RU"/>
        </w:rPr>
      </w:pPr>
      <w:r w:rsidRPr="008D72E1">
        <w:rPr>
          <w:rFonts w:ascii="Arial" w:eastAsia="Calibri" w:hAnsi="Arial" w:cs="Arial"/>
          <w:bCs/>
          <w:sz w:val="18"/>
          <w:szCs w:val="18"/>
          <w:lang w:val="ru-RU"/>
        </w:rPr>
        <w:t>Негізгі құралдардың құнсыздануын айқындау құнсызданудың себебін, мерзімдері мен сомасын қоса алғанда, бірақ олармен шектелмейтін бағалауларды пайдалануды көздейді. Құнсыздану ағымдағы бәсекелестік жағдайларындағы өзгерістер, саладағы өсу күтулері, капитал құнының ұлғаюы, болашақта қаржыландыру қолжетімділігінің өзгеруі, технологиялық ескіру, қызмет көрсетуді тоқтату, ауыстыруға арналған ағымдағы шығындар және құнсыздануды көрсететін мән-жайлардағы өзге өзгерістер сияқты көптеген факторларды талдауға негізделеді.</w:t>
      </w:r>
    </w:p>
    <w:p w14:paraId="1EB57455" w14:textId="4D00114E" w:rsidR="00441055" w:rsidRPr="008D72E1" w:rsidRDefault="00441055" w:rsidP="00441055">
      <w:pPr>
        <w:jc w:val="both"/>
        <w:rPr>
          <w:rFonts w:ascii="Arial" w:eastAsia="Calibri" w:hAnsi="Arial" w:cs="Arial"/>
          <w:bCs/>
          <w:sz w:val="18"/>
          <w:szCs w:val="18"/>
          <w:lang w:val="ru-RU"/>
        </w:rPr>
      </w:pPr>
      <w:r w:rsidRPr="008D72E1">
        <w:rPr>
          <w:rFonts w:ascii="Arial" w:eastAsia="Calibri" w:hAnsi="Arial" w:cs="Arial"/>
          <w:bCs/>
          <w:sz w:val="18"/>
          <w:szCs w:val="18"/>
          <w:lang w:val="ru-RU"/>
        </w:rPr>
        <w:t>АҚГБ-ның өтелетін сомасын айқындау басшылықтың бағалауларын пайдалануды қамтиды. Пайдалану құндылығын айқындау үшін қолданылатын әдістерге ақша ағындарын дисконттауға негізделген әдістер жатады, олар Топтан АҚГБ-ның күтілетін болашақ ақша ағындарын бағалауды, сондай-ақ осындай ақша ағындарының келтірілген құнын есептеу үшін тиісті дисконттау мөлшерлемесін таңдауды талап етеді. Бұл бағалаулар, оның ішінде қолданылатын әдіснамалар әділ құнға және түпкілікті түрде құнсыздану сомасына елеулі әсер етуі мүмкін.</w:t>
      </w:r>
    </w:p>
    <w:p w14:paraId="323C9208" w14:textId="075DCD12" w:rsidR="00441055" w:rsidRPr="008D72E1" w:rsidRDefault="00365350" w:rsidP="00441055">
      <w:pPr>
        <w:jc w:val="both"/>
        <w:rPr>
          <w:rFonts w:ascii="Arial" w:eastAsia="Calibri" w:hAnsi="Arial" w:cs="Arial"/>
          <w:bCs/>
          <w:color w:val="FF0000"/>
          <w:sz w:val="18"/>
          <w:szCs w:val="18"/>
          <w:lang w:val="ru-RU"/>
        </w:rPr>
      </w:pPr>
      <w:r w:rsidRPr="008D72E1">
        <w:rPr>
          <w:rFonts w:ascii="Arial" w:eastAsia="Calibri" w:hAnsi="Arial" w:cs="Arial"/>
          <w:bCs/>
          <w:sz w:val="18"/>
          <w:szCs w:val="18"/>
          <w:lang w:val="ru-RU"/>
        </w:rPr>
        <w:t xml:space="preserve">Топ өз активтерін құнсыздану тұрғысынан талдады. 2025 жылғы 31 желтоқсандағы жағдай бойынша ХҚЕС 36 «Активтердің құнсыздануы» стандартына және Топтың бекітілген есеп саясатына сәйкес негізгі құралдардың құнсыздану белгілері жоқ. </w:t>
      </w:r>
    </w:p>
    <w:p w14:paraId="58BB1CBD" w14:textId="77777777"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(в) Амортизация</w:t>
      </w:r>
      <w:r w:rsidRPr="008D72E1">
        <w:rPr>
          <w:rFonts w:ascii="Arial" w:hAnsi="Arial" w:cs="Arial"/>
          <w:sz w:val="18"/>
          <w:szCs w:val="18"/>
          <w:lang w:val="ru-RU"/>
        </w:rPr>
        <w:tab/>
      </w:r>
    </w:p>
    <w:p w14:paraId="1D4A64B7" w14:textId="77777777" w:rsidR="00441055" w:rsidRPr="008D72E1" w:rsidRDefault="00441055" w:rsidP="00441055">
      <w:pPr>
        <w:jc w:val="both"/>
        <w:rPr>
          <w:rFonts w:ascii="Arial" w:eastAsia="Calibri" w:hAnsi="Arial" w:cs="Arial"/>
          <w:bCs/>
          <w:color w:val="FF0000"/>
          <w:sz w:val="18"/>
          <w:szCs w:val="18"/>
          <w:lang w:val="ru-RU"/>
        </w:rPr>
      </w:pPr>
      <w:r w:rsidRPr="008D72E1">
        <w:rPr>
          <w:rFonts w:ascii="Arial" w:eastAsia="Calibri" w:hAnsi="Arial" w:cs="Arial"/>
          <w:bCs/>
          <w:sz w:val="18"/>
          <w:szCs w:val="18"/>
          <w:lang w:val="ru-RU"/>
        </w:rPr>
        <w:t xml:space="preserve">2025 жылғы 31 желтоқсанда аяқталған жыл ішінде 371,249 мың теңге мөлшеріндегі амортизациялық шығыстар өткізілген қызметтердің өзіндік құнына енгізілді (2024 жыл: 305,128 мың теңге). </w:t>
      </w:r>
    </w:p>
    <w:p w14:paraId="4A068317" w14:textId="77777777"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(г) Өзге мәліметтер</w:t>
      </w:r>
      <w:r w:rsidRPr="008D72E1">
        <w:rPr>
          <w:rFonts w:ascii="Arial" w:hAnsi="Arial" w:cs="Arial"/>
          <w:sz w:val="18"/>
          <w:szCs w:val="18"/>
          <w:lang w:val="ru-RU"/>
        </w:rPr>
        <w:tab/>
      </w:r>
    </w:p>
    <w:p w14:paraId="76DFF58D" w14:textId="0086ABF6" w:rsidR="00441055" w:rsidRPr="008D72E1" w:rsidRDefault="00441055" w:rsidP="00441055">
      <w:pPr>
        <w:jc w:val="both"/>
        <w:rPr>
          <w:rFonts w:ascii="Arial" w:hAnsi="Arial" w:cs="Arial"/>
          <w:sz w:val="18"/>
          <w:szCs w:val="18"/>
          <w:lang w:val="ru-RU"/>
        </w:rPr>
      </w:pPr>
      <w:r w:rsidRPr="008D72E1">
        <w:rPr>
          <w:rFonts w:ascii="Arial" w:hAnsi="Arial" w:cs="Arial"/>
          <w:sz w:val="18"/>
          <w:szCs w:val="18"/>
          <w:lang w:val="ru-RU"/>
        </w:rPr>
        <w:t>2025 жылғы 31 желтоқсандағы жағдай бойынша Топ пайдаланып отырған толық амортизацияланған негізгі құралдардың бастапқы құны 153,882 мың теңгені құрады (2024 жылғы 31 желтоқсанда: 165,067 мың теңге).</w:t>
      </w:r>
    </w:p>
    <w:p w14:paraId="08DC0728" w14:textId="77777777" w:rsidR="00441055" w:rsidRPr="008D72E1" w:rsidRDefault="00441055" w:rsidP="00441055">
      <w:pPr>
        <w:jc w:val="both"/>
        <w:rPr>
          <w:rFonts w:ascii="Arial" w:hAnsi="Arial" w:cs="Arial"/>
          <w:sz w:val="18"/>
          <w:szCs w:val="18"/>
          <w:lang w:val="ru-RU"/>
        </w:rPr>
      </w:pPr>
    </w:p>
    <w:p w14:paraId="0D4FC30D" w14:textId="7C0B306A" w:rsidR="00441055" w:rsidRPr="008D72E1" w:rsidRDefault="00441055" w:rsidP="004440AA">
      <w:pPr>
        <w:jc w:val="both"/>
        <w:rPr>
          <w:rFonts w:ascii="Arial" w:hAnsi="Arial" w:cs="Arial"/>
          <w:sz w:val="18"/>
          <w:szCs w:val="18"/>
          <w:lang w:val="ru-RU"/>
        </w:rPr>
      </w:pPr>
    </w:p>
    <w:p w14:paraId="717F09BA" w14:textId="77777777" w:rsidR="00441055" w:rsidRPr="008D72E1" w:rsidRDefault="00441055" w:rsidP="004440AA">
      <w:pPr>
        <w:jc w:val="both"/>
        <w:rPr>
          <w:rFonts w:ascii="Arial" w:hAnsi="Arial" w:cs="Arial"/>
          <w:sz w:val="18"/>
          <w:szCs w:val="18"/>
          <w:lang w:val="ru-RU"/>
        </w:rPr>
      </w:pPr>
    </w:p>
    <w:p w14:paraId="28668755" w14:textId="77777777" w:rsidR="00441055" w:rsidRPr="008D72E1" w:rsidRDefault="00441055" w:rsidP="004440AA">
      <w:pPr>
        <w:jc w:val="both"/>
        <w:rPr>
          <w:rFonts w:ascii="Arial" w:hAnsi="Arial" w:cs="Arial"/>
          <w:sz w:val="18"/>
          <w:szCs w:val="18"/>
          <w:lang w:val="ru-RU"/>
        </w:rPr>
      </w:pPr>
    </w:p>
    <w:p w14:paraId="60731D94" w14:textId="667E9892" w:rsidR="00F21FC1" w:rsidRDefault="00F21FC1">
      <w:pPr>
        <w:rPr>
          <w:rFonts w:ascii="Arial" w:hAnsi="Arial" w:cs="Arial"/>
          <w:sz w:val="18"/>
          <w:szCs w:val="18"/>
          <w:lang w:val="ru-RU"/>
        </w:rPr>
      </w:pPr>
      <w:r>
        <w:rPr>
          <w:rFonts w:ascii="Arial" w:hAnsi="Arial" w:cs="Arial"/>
          <w:sz w:val="18"/>
          <w:szCs w:val="18"/>
          <w:lang w:val="ru-RU"/>
        </w:rPr>
        <w:br w:type="page"/>
      </w:r>
    </w:p>
    <w:p w14:paraId="3CACABFC" w14:textId="6F0D201C" w:rsidR="004A56CE" w:rsidRPr="008D72E1" w:rsidRDefault="00131F3F" w:rsidP="00197652">
      <w:pPr>
        <w:pStyle w:val="1"/>
        <w:numPr>
          <w:ilvl w:val="0"/>
          <w:numId w:val="2"/>
        </w:numPr>
        <w:tabs>
          <w:tab w:val="left" w:pos="9781"/>
          <w:tab w:val="left" w:pos="10980"/>
        </w:tabs>
        <w:spacing w:before="0" w:after="160" w:line="240" w:lineRule="auto"/>
        <w:ind w:left="567" w:right="270" w:hanging="567"/>
        <w:rPr>
          <w:rFonts w:ascii="Arial" w:hAnsi="Arial" w:cs="Arial"/>
          <w:b/>
          <w:bCs/>
          <w:color w:val="auto"/>
          <w:sz w:val="18"/>
          <w:szCs w:val="18"/>
          <w:lang w:val="ru-RU"/>
        </w:rPr>
      </w:pPr>
      <w:r w:rsidRPr="008D72E1">
        <w:rPr>
          <w:rFonts w:ascii="Arial" w:hAnsi="Arial" w:cs="Arial"/>
          <w:b/>
          <w:bCs/>
          <w:color w:val="auto"/>
          <w:sz w:val="18"/>
          <w:szCs w:val="18"/>
          <w:lang w:val="ru-RU"/>
        </w:rPr>
        <w:lastRenderedPageBreak/>
        <w:t>Инвестициялық жылжымайтын мүлік</w:t>
      </w:r>
    </w:p>
    <w:p w14:paraId="14BEF4A4" w14:textId="77777777" w:rsidR="004440AA" w:rsidRPr="008D72E1" w:rsidRDefault="004440AA" w:rsidP="00B02FB4">
      <w:pPr>
        <w:spacing w:after="0" w:line="240" w:lineRule="auto"/>
        <w:jc w:val="both"/>
        <w:rPr>
          <w:rFonts w:ascii="Arial" w:hAnsi="Arial" w:cs="Arial"/>
          <w:sz w:val="18"/>
          <w:szCs w:val="18"/>
          <w:lang w:val="ru-RU"/>
        </w:rPr>
      </w:pPr>
      <w:r w:rsidRPr="008D72E1">
        <w:rPr>
          <w:rFonts w:ascii="Arial" w:hAnsi="Arial" w:cs="Arial"/>
          <w:sz w:val="18"/>
          <w:szCs w:val="18"/>
          <w:lang w:val="ru-RU"/>
        </w:rPr>
        <w:t>2025 және 2024 жылғы 31 желтоқсанда аяқталған жылдар ішіндегі инвестициялық жылжымайтын мүліктің қозғалысы төменде берілген:</w:t>
      </w:r>
    </w:p>
    <w:tbl>
      <w:tblPr>
        <w:tblW w:w="10064" w:type="dxa"/>
        <w:tblLook w:val="04A0" w:firstRow="1" w:lastRow="0" w:firstColumn="1" w:lastColumn="0" w:noHBand="0" w:noVBand="1"/>
      </w:tblPr>
      <w:tblGrid>
        <w:gridCol w:w="5103"/>
        <w:gridCol w:w="1559"/>
        <w:gridCol w:w="1985"/>
        <w:gridCol w:w="1417"/>
      </w:tblGrid>
      <w:tr w:rsidR="004440AA" w:rsidRPr="008D72E1" w14:paraId="16F9161F" w14:textId="77777777" w:rsidTr="00A17DC5">
        <w:trPr>
          <w:trHeight w:val="225"/>
        </w:trPr>
        <w:tc>
          <w:tcPr>
            <w:tcW w:w="5103" w:type="dxa"/>
            <w:noWrap/>
            <w:hideMark/>
          </w:tcPr>
          <w:p w14:paraId="7CBBFB9C" w14:textId="77777777" w:rsidR="004440AA" w:rsidRPr="008D72E1" w:rsidRDefault="004440AA" w:rsidP="00B02FB4">
            <w:pPr>
              <w:spacing w:after="0" w:line="240" w:lineRule="auto"/>
              <w:jc w:val="center"/>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w:t>
            </w:r>
          </w:p>
        </w:tc>
        <w:tc>
          <w:tcPr>
            <w:tcW w:w="1559" w:type="dxa"/>
            <w:tcBorders>
              <w:bottom w:val="single" w:sz="4" w:space="0" w:color="auto"/>
            </w:tcBorders>
            <w:noWrap/>
            <w:hideMark/>
          </w:tcPr>
          <w:p w14:paraId="52B08D2D" w14:textId="77777777" w:rsidR="004440AA" w:rsidRPr="008D72E1" w:rsidRDefault="004440AA" w:rsidP="00B02FB4">
            <w:pPr>
              <w:spacing w:after="0" w:line="240" w:lineRule="auto"/>
              <w:jc w:val="center"/>
              <w:rPr>
                <w:rFonts w:ascii="Arial" w:eastAsia="Times New Roman" w:hAnsi="Arial" w:cs="Arial"/>
                <w:b/>
                <w:bCs/>
                <w:sz w:val="18"/>
                <w:szCs w:val="18"/>
                <w:lang w:val="ru-RU" w:eastAsia="ru-RU"/>
              </w:rPr>
            </w:pPr>
          </w:p>
          <w:p w14:paraId="5A24DAC7" w14:textId="77777777" w:rsidR="004440AA" w:rsidRPr="008D72E1" w:rsidRDefault="004440AA" w:rsidP="00B02FB4">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Жер</w:t>
            </w:r>
          </w:p>
        </w:tc>
        <w:tc>
          <w:tcPr>
            <w:tcW w:w="1985" w:type="dxa"/>
            <w:tcBorders>
              <w:bottom w:val="single" w:sz="4" w:space="0" w:color="auto"/>
            </w:tcBorders>
            <w:noWrap/>
            <w:hideMark/>
          </w:tcPr>
          <w:p w14:paraId="52E9DF8E" w14:textId="77777777" w:rsidR="004440AA" w:rsidRPr="008D72E1" w:rsidRDefault="004440AA" w:rsidP="00B02FB4">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Ғимараттар мен құрылыстар</w:t>
            </w:r>
          </w:p>
        </w:tc>
        <w:tc>
          <w:tcPr>
            <w:tcW w:w="1417" w:type="dxa"/>
            <w:tcBorders>
              <w:bottom w:val="single" w:sz="4" w:space="0" w:color="auto"/>
            </w:tcBorders>
            <w:noWrap/>
            <w:hideMark/>
          </w:tcPr>
          <w:p w14:paraId="71322D90" w14:textId="77777777" w:rsidR="004440AA" w:rsidRPr="008D72E1" w:rsidRDefault="004440AA" w:rsidP="00B02FB4">
            <w:pPr>
              <w:spacing w:after="0" w:line="240" w:lineRule="auto"/>
              <w:jc w:val="center"/>
              <w:rPr>
                <w:rFonts w:ascii="Arial" w:eastAsia="Times New Roman" w:hAnsi="Arial" w:cs="Arial"/>
                <w:b/>
                <w:bCs/>
                <w:sz w:val="18"/>
                <w:szCs w:val="18"/>
                <w:lang w:val="ru-RU" w:eastAsia="ru-RU"/>
              </w:rPr>
            </w:pPr>
          </w:p>
          <w:p w14:paraId="2D0AEB7E" w14:textId="77777777" w:rsidR="004440AA" w:rsidRPr="008D72E1" w:rsidRDefault="004440AA" w:rsidP="00B02FB4">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Жиыны</w:t>
            </w:r>
          </w:p>
        </w:tc>
      </w:tr>
      <w:tr w:rsidR="004440AA" w:rsidRPr="008D72E1" w14:paraId="7B899FDA" w14:textId="77777777" w:rsidTr="00A17DC5">
        <w:trPr>
          <w:trHeight w:val="225"/>
        </w:trPr>
        <w:tc>
          <w:tcPr>
            <w:tcW w:w="5103" w:type="dxa"/>
            <w:noWrap/>
            <w:hideMark/>
          </w:tcPr>
          <w:p w14:paraId="6CD25277" w14:textId="77777777" w:rsidR="004440AA" w:rsidRPr="008D72E1" w:rsidRDefault="004440AA" w:rsidP="00B02FB4">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Бастапқы құны: </w:t>
            </w:r>
          </w:p>
        </w:tc>
        <w:tc>
          <w:tcPr>
            <w:tcW w:w="1559" w:type="dxa"/>
            <w:tcBorders>
              <w:top w:val="single" w:sz="4" w:space="0" w:color="auto"/>
              <w:bottom w:val="single" w:sz="4" w:space="0" w:color="auto"/>
            </w:tcBorders>
            <w:noWrap/>
          </w:tcPr>
          <w:p w14:paraId="5BB289B4" w14:textId="77777777" w:rsidR="004440AA" w:rsidRPr="008D72E1" w:rsidRDefault="004440AA" w:rsidP="00B02FB4">
            <w:pPr>
              <w:spacing w:after="0" w:line="240" w:lineRule="auto"/>
              <w:jc w:val="right"/>
              <w:rPr>
                <w:rFonts w:ascii="Arial" w:eastAsia="Times New Roman" w:hAnsi="Arial" w:cs="Arial"/>
                <w:b/>
                <w:bCs/>
                <w:sz w:val="18"/>
                <w:szCs w:val="18"/>
                <w:lang w:val="ru-RU" w:eastAsia="ru-RU"/>
              </w:rPr>
            </w:pPr>
          </w:p>
        </w:tc>
        <w:tc>
          <w:tcPr>
            <w:tcW w:w="1985" w:type="dxa"/>
            <w:tcBorders>
              <w:top w:val="single" w:sz="4" w:space="0" w:color="auto"/>
              <w:bottom w:val="single" w:sz="4" w:space="0" w:color="auto"/>
            </w:tcBorders>
            <w:noWrap/>
          </w:tcPr>
          <w:p w14:paraId="6B599C93" w14:textId="77777777" w:rsidR="004440AA" w:rsidRPr="008D72E1" w:rsidRDefault="004440AA" w:rsidP="00B02FB4">
            <w:pPr>
              <w:spacing w:after="0" w:line="240" w:lineRule="auto"/>
              <w:jc w:val="right"/>
              <w:rPr>
                <w:rFonts w:ascii="Arial" w:eastAsia="Times New Roman" w:hAnsi="Arial" w:cs="Arial"/>
                <w:b/>
                <w:bCs/>
                <w:sz w:val="18"/>
                <w:szCs w:val="18"/>
                <w:lang w:val="ru-RU" w:eastAsia="ru-RU"/>
              </w:rPr>
            </w:pPr>
          </w:p>
        </w:tc>
        <w:tc>
          <w:tcPr>
            <w:tcW w:w="1417" w:type="dxa"/>
            <w:tcBorders>
              <w:top w:val="single" w:sz="4" w:space="0" w:color="auto"/>
              <w:bottom w:val="single" w:sz="4" w:space="0" w:color="auto"/>
            </w:tcBorders>
            <w:noWrap/>
          </w:tcPr>
          <w:p w14:paraId="67D8999A" w14:textId="77777777" w:rsidR="004440AA" w:rsidRPr="008D72E1" w:rsidRDefault="004440AA" w:rsidP="00B02FB4">
            <w:pPr>
              <w:spacing w:after="0" w:line="240" w:lineRule="auto"/>
              <w:jc w:val="right"/>
              <w:rPr>
                <w:rFonts w:ascii="Arial" w:eastAsia="Times New Roman" w:hAnsi="Arial" w:cs="Arial"/>
                <w:b/>
                <w:bCs/>
                <w:sz w:val="18"/>
                <w:szCs w:val="18"/>
                <w:lang w:val="ru-RU" w:eastAsia="ru-RU"/>
              </w:rPr>
            </w:pPr>
          </w:p>
        </w:tc>
      </w:tr>
      <w:tr w:rsidR="00290523" w:rsidRPr="008D72E1" w14:paraId="66EF6CEE" w14:textId="77777777" w:rsidTr="00A17DC5">
        <w:trPr>
          <w:trHeight w:val="225"/>
        </w:trPr>
        <w:tc>
          <w:tcPr>
            <w:tcW w:w="5103" w:type="dxa"/>
            <w:noWrap/>
            <w:hideMark/>
          </w:tcPr>
          <w:p w14:paraId="69C67883"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2023 жылғы 31 желтоқсанда </w:t>
            </w:r>
          </w:p>
        </w:tc>
        <w:tc>
          <w:tcPr>
            <w:tcW w:w="1559" w:type="dxa"/>
            <w:tcBorders>
              <w:top w:val="single" w:sz="4" w:space="0" w:color="auto"/>
              <w:bottom w:val="double" w:sz="4" w:space="0" w:color="auto"/>
            </w:tcBorders>
            <w:noWrap/>
          </w:tcPr>
          <w:p w14:paraId="7E0A1F6A" w14:textId="18287D55"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5,146</w:t>
            </w:r>
          </w:p>
        </w:tc>
        <w:tc>
          <w:tcPr>
            <w:tcW w:w="1985" w:type="dxa"/>
            <w:tcBorders>
              <w:top w:val="single" w:sz="4" w:space="0" w:color="auto"/>
              <w:bottom w:val="double" w:sz="4" w:space="0" w:color="auto"/>
            </w:tcBorders>
            <w:noWrap/>
          </w:tcPr>
          <w:p w14:paraId="65641FF0" w14:textId="5D60D7C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117,419</w:t>
            </w:r>
          </w:p>
        </w:tc>
        <w:tc>
          <w:tcPr>
            <w:tcW w:w="1417" w:type="dxa"/>
            <w:tcBorders>
              <w:top w:val="single" w:sz="4" w:space="0" w:color="auto"/>
              <w:bottom w:val="double" w:sz="4" w:space="0" w:color="auto"/>
            </w:tcBorders>
            <w:noWrap/>
          </w:tcPr>
          <w:p w14:paraId="4D2A32E6" w14:textId="38DE80A5"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122,565</w:t>
            </w:r>
          </w:p>
        </w:tc>
      </w:tr>
      <w:tr w:rsidR="00290523" w:rsidRPr="008D72E1" w14:paraId="763CEC90" w14:textId="77777777" w:rsidTr="00A17DC5">
        <w:trPr>
          <w:trHeight w:val="225"/>
        </w:trPr>
        <w:tc>
          <w:tcPr>
            <w:tcW w:w="5103" w:type="dxa"/>
            <w:noWrap/>
            <w:hideMark/>
          </w:tcPr>
          <w:p w14:paraId="0A32DC54"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Түсім</w:t>
            </w:r>
          </w:p>
        </w:tc>
        <w:tc>
          <w:tcPr>
            <w:tcW w:w="1559" w:type="dxa"/>
            <w:tcBorders>
              <w:top w:val="double" w:sz="4" w:space="0" w:color="auto"/>
            </w:tcBorders>
            <w:noWrap/>
          </w:tcPr>
          <w:p w14:paraId="5C3B2B46" w14:textId="77FAE422"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rPr>
              <w:t>520</w:t>
            </w:r>
            <w:r w:rsidRPr="008D72E1">
              <w:rPr>
                <w:rFonts w:ascii="Arial" w:hAnsi="Arial" w:cs="Arial"/>
                <w:sz w:val="18"/>
                <w:szCs w:val="18"/>
                <w:lang w:val="ru-RU"/>
              </w:rPr>
              <w:t>,</w:t>
            </w:r>
            <w:r w:rsidRPr="008D72E1">
              <w:rPr>
                <w:rFonts w:ascii="Arial" w:hAnsi="Arial" w:cs="Arial"/>
                <w:sz w:val="18"/>
                <w:szCs w:val="18"/>
              </w:rPr>
              <w:t>000</w:t>
            </w:r>
          </w:p>
        </w:tc>
        <w:tc>
          <w:tcPr>
            <w:tcW w:w="1985" w:type="dxa"/>
            <w:tcBorders>
              <w:top w:val="double" w:sz="4" w:space="0" w:color="auto"/>
            </w:tcBorders>
            <w:noWrap/>
          </w:tcPr>
          <w:p w14:paraId="64F81570" w14:textId="2AC3D344"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lang w:val="ru-RU"/>
              </w:rPr>
              <w:t>-</w:t>
            </w:r>
            <w:r w:rsidRPr="008D72E1">
              <w:rPr>
                <w:rFonts w:ascii="Arial" w:hAnsi="Arial" w:cs="Arial"/>
                <w:sz w:val="18"/>
                <w:szCs w:val="18"/>
              </w:rPr>
              <w:t> </w:t>
            </w:r>
          </w:p>
        </w:tc>
        <w:tc>
          <w:tcPr>
            <w:tcW w:w="1417" w:type="dxa"/>
            <w:tcBorders>
              <w:top w:val="double" w:sz="4" w:space="0" w:color="auto"/>
            </w:tcBorders>
            <w:noWrap/>
          </w:tcPr>
          <w:p w14:paraId="1C5B50F1" w14:textId="6E5F1760"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rPr>
              <w:t>520</w:t>
            </w:r>
            <w:r w:rsidRPr="008D72E1">
              <w:rPr>
                <w:rFonts w:ascii="Arial" w:hAnsi="Arial" w:cs="Arial"/>
                <w:sz w:val="18"/>
                <w:szCs w:val="18"/>
                <w:lang w:val="ru-RU"/>
              </w:rPr>
              <w:t>,</w:t>
            </w:r>
            <w:r w:rsidRPr="008D72E1">
              <w:rPr>
                <w:rFonts w:ascii="Arial" w:hAnsi="Arial" w:cs="Arial"/>
                <w:sz w:val="18"/>
                <w:szCs w:val="18"/>
              </w:rPr>
              <w:t>000</w:t>
            </w:r>
          </w:p>
        </w:tc>
      </w:tr>
      <w:tr w:rsidR="00290523" w:rsidRPr="008D72E1" w14:paraId="50456BE5" w14:textId="77777777" w:rsidTr="00A17DC5">
        <w:trPr>
          <w:trHeight w:val="225"/>
        </w:trPr>
        <w:tc>
          <w:tcPr>
            <w:tcW w:w="5103" w:type="dxa"/>
            <w:noWrap/>
            <w:vAlign w:val="center"/>
          </w:tcPr>
          <w:p w14:paraId="1A4C474D"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Ауыстыру </w:t>
            </w:r>
          </w:p>
        </w:tc>
        <w:tc>
          <w:tcPr>
            <w:tcW w:w="1559" w:type="dxa"/>
            <w:noWrap/>
          </w:tcPr>
          <w:p w14:paraId="7B581987" w14:textId="0ABA929E"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rPr>
              <w:t>3</w:t>
            </w:r>
            <w:r w:rsidRPr="008D72E1">
              <w:rPr>
                <w:rFonts w:ascii="Arial" w:hAnsi="Arial" w:cs="Arial"/>
                <w:sz w:val="18"/>
                <w:szCs w:val="18"/>
                <w:lang w:val="ru-RU"/>
              </w:rPr>
              <w:t>,</w:t>
            </w:r>
            <w:r w:rsidRPr="008D72E1">
              <w:rPr>
                <w:rFonts w:ascii="Arial" w:hAnsi="Arial" w:cs="Arial"/>
                <w:sz w:val="18"/>
                <w:szCs w:val="18"/>
              </w:rPr>
              <w:t>650</w:t>
            </w:r>
          </w:p>
        </w:tc>
        <w:tc>
          <w:tcPr>
            <w:tcW w:w="1985" w:type="dxa"/>
            <w:noWrap/>
          </w:tcPr>
          <w:p w14:paraId="7DD857F6" w14:textId="78E5A2C6"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346,919</w:t>
            </w:r>
          </w:p>
        </w:tc>
        <w:tc>
          <w:tcPr>
            <w:tcW w:w="1417" w:type="dxa"/>
            <w:noWrap/>
          </w:tcPr>
          <w:p w14:paraId="6FB36563" w14:textId="1F4057DC"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414,454</w:t>
            </w:r>
          </w:p>
        </w:tc>
      </w:tr>
      <w:tr w:rsidR="00290523" w:rsidRPr="008D72E1" w14:paraId="1C71613E" w14:textId="77777777" w:rsidTr="00A17DC5">
        <w:trPr>
          <w:trHeight w:val="225"/>
        </w:trPr>
        <w:tc>
          <w:tcPr>
            <w:tcW w:w="5103" w:type="dxa"/>
            <w:noWrap/>
            <w:hideMark/>
          </w:tcPr>
          <w:p w14:paraId="1248FD72"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Шығып қалу</w:t>
            </w:r>
          </w:p>
        </w:tc>
        <w:tc>
          <w:tcPr>
            <w:tcW w:w="1559" w:type="dxa"/>
            <w:tcBorders>
              <w:bottom w:val="single" w:sz="4" w:space="0" w:color="auto"/>
            </w:tcBorders>
            <w:noWrap/>
          </w:tcPr>
          <w:p w14:paraId="152FBC4F" w14:textId="38AE7C5E"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lang w:val="ru-RU"/>
              </w:rPr>
              <w:t>-</w:t>
            </w:r>
            <w:r w:rsidRPr="008D72E1">
              <w:rPr>
                <w:rFonts w:ascii="Arial" w:hAnsi="Arial" w:cs="Arial"/>
                <w:sz w:val="18"/>
                <w:szCs w:val="18"/>
              </w:rPr>
              <w:t> </w:t>
            </w:r>
          </w:p>
        </w:tc>
        <w:tc>
          <w:tcPr>
            <w:tcW w:w="1985" w:type="dxa"/>
            <w:tcBorders>
              <w:bottom w:val="single" w:sz="4" w:space="0" w:color="auto"/>
            </w:tcBorders>
            <w:noWrap/>
          </w:tcPr>
          <w:p w14:paraId="6357D786" w14:textId="4AD2D825"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hAnsi="Arial" w:cs="Arial"/>
                <w:sz w:val="18"/>
                <w:szCs w:val="18"/>
                <w:lang w:val="ru-RU"/>
              </w:rPr>
              <w:t>63,885</w:t>
            </w:r>
            <w:r w:rsidRPr="008D72E1">
              <w:rPr>
                <w:rFonts w:ascii="Arial" w:hAnsi="Arial" w:cs="Arial"/>
                <w:sz w:val="18"/>
                <w:szCs w:val="18"/>
              </w:rPr>
              <w:t> </w:t>
            </w:r>
          </w:p>
        </w:tc>
        <w:tc>
          <w:tcPr>
            <w:tcW w:w="1417" w:type="dxa"/>
            <w:tcBorders>
              <w:bottom w:val="single" w:sz="4" w:space="0" w:color="auto"/>
            </w:tcBorders>
            <w:noWrap/>
          </w:tcPr>
          <w:p w14:paraId="3BF40BB1" w14:textId="3C43AAC7"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r>
      <w:tr w:rsidR="00290523" w:rsidRPr="008D72E1" w14:paraId="2DD6CACA" w14:textId="77777777" w:rsidTr="00A17DC5">
        <w:trPr>
          <w:trHeight w:val="225"/>
        </w:trPr>
        <w:tc>
          <w:tcPr>
            <w:tcW w:w="5103" w:type="dxa"/>
            <w:noWrap/>
            <w:hideMark/>
          </w:tcPr>
          <w:p w14:paraId="44AC3621"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2024 жылғы 31 желтоқсанда</w:t>
            </w:r>
          </w:p>
        </w:tc>
        <w:tc>
          <w:tcPr>
            <w:tcW w:w="1559" w:type="dxa"/>
            <w:tcBorders>
              <w:top w:val="single" w:sz="4" w:space="0" w:color="auto"/>
              <w:bottom w:val="single" w:sz="4" w:space="0" w:color="auto"/>
            </w:tcBorders>
            <w:noWrap/>
          </w:tcPr>
          <w:p w14:paraId="1DA56915" w14:textId="6A5564AD"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hAnsi="Arial" w:cs="Arial"/>
                <w:b/>
                <w:bCs/>
                <w:sz w:val="18"/>
                <w:szCs w:val="18"/>
              </w:rPr>
              <w:t>528</w:t>
            </w:r>
            <w:r w:rsidRPr="008D72E1">
              <w:rPr>
                <w:rFonts w:ascii="Arial" w:hAnsi="Arial" w:cs="Arial"/>
                <w:b/>
                <w:bCs/>
                <w:sz w:val="18"/>
                <w:szCs w:val="18"/>
                <w:lang w:val="ru-RU"/>
              </w:rPr>
              <w:t>,</w:t>
            </w:r>
            <w:r w:rsidRPr="008D72E1">
              <w:rPr>
                <w:rFonts w:ascii="Arial" w:hAnsi="Arial" w:cs="Arial"/>
                <w:b/>
                <w:bCs/>
                <w:sz w:val="18"/>
                <w:szCs w:val="18"/>
              </w:rPr>
              <w:t>796</w:t>
            </w:r>
          </w:p>
        </w:tc>
        <w:tc>
          <w:tcPr>
            <w:tcW w:w="1985" w:type="dxa"/>
            <w:tcBorders>
              <w:top w:val="single" w:sz="4" w:space="0" w:color="auto"/>
              <w:bottom w:val="single" w:sz="4" w:space="0" w:color="auto"/>
            </w:tcBorders>
            <w:noWrap/>
          </w:tcPr>
          <w:p w14:paraId="6DBCFCFA" w14:textId="626BAAF6"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hAnsi="Arial" w:cs="Arial"/>
                <w:b/>
                <w:bCs/>
                <w:sz w:val="18"/>
                <w:szCs w:val="18"/>
              </w:rPr>
              <w:t>528</w:t>
            </w:r>
            <w:r w:rsidRPr="008D72E1">
              <w:rPr>
                <w:rFonts w:ascii="Arial" w:hAnsi="Arial" w:cs="Arial"/>
                <w:b/>
                <w:bCs/>
                <w:sz w:val="18"/>
                <w:szCs w:val="18"/>
                <w:lang w:val="ru-RU"/>
              </w:rPr>
              <w:t>,</w:t>
            </w:r>
            <w:r w:rsidRPr="008D72E1">
              <w:rPr>
                <w:rFonts w:ascii="Arial" w:hAnsi="Arial" w:cs="Arial"/>
                <w:b/>
                <w:bCs/>
                <w:sz w:val="18"/>
                <w:szCs w:val="18"/>
              </w:rPr>
              <w:t>223</w:t>
            </w:r>
          </w:p>
        </w:tc>
        <w:tc>
          <w:tcPr>
            <w:tcW w:w="1417" w:type="dxa"/>
            <w:tcBorders>
              <w:top w:val="single" w:sz="4" w:space="0" w:color="auto"/>
              <w:bottom w:val="single" w:sz="4" w:space="0" w:color="auto"/>
            </w:tcBorders>
            <w:noWrap/>
          </w:tcPr>
          <w:p w14:paraId="0642056D" w14:textId="7BBC79D9"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hAnsi="Arial" w:cs="Arial"/>
                <w:b/>
                <w:bCs/>
                <w:sz w:val="18"/>
                <w:szCs w:val="18"/>
              </w:rPr>
              <w:t>1</w:t>
            </w:r>
            <w:r w:rsidRPr="008D72E1">
              <w:rPr>
                <w:rFonts w:ascii="Arial" w:hAnsi="Arial" w:cs="Arial"/>
                <w:b/>
                <w:bCs/>
                <w:sz w:val="18"/>
                <w:szCs w:val="18"/>
                <w:lang w:val="ru-RU"/>
              </w:rPr>
              <w:t>,</w:t>
            </w:r>
            <w:r w:rsidRPr="008D72E1">
              <w:rPr>
                <w:rFonts w:ascii="Arial" w:hAnsi="Arial" w:cs="Arial"/>
                <w:b/>
                <w:bCs/>
                <w:sz w:val="18"/>
                <w:szCs w:val="18"/>
              </w:rPr>
              <w:t>057</w:t>
            </w:r>
            <w:r w:rsidRPr="008D72E1">
              <w:rPr>
                <w:rFonts w:ascii="Arial" w:hAnsi="Arial" w:cs="Arial"/>
                <w:b/>
                <w:bCs/>
                <w:sz w:val="18"/>
                <w:szCs w:val="18"/>
                <w:lang w:val="ru-RU"/>
              </w:rPr>
              <w:t>,</w:t>
            </w:r>
            <w:r w:rsidRPr="008D72E1">
              <w:rPr>
                <w:rFonts w:ascii="Arial" w:hAnsi="Arial" w:cs="Arial"/>
                <w:b/>
                <w:bCs/>
                <w:sz w:val="18"/>
                <w:szCs w:val="18"/>
              </w:rPr>
              <w:t>019</w:t>
            </w:r>
          </w:p>
        </w:tc>
      </w:tr>
      <w:tr w:rsidR="00290523" w:rsidRPr="008D72E1" w14:paraId="6FD67BAE" w14:textId="77777777" w:rsidTr="00A17DC5">
        <w:trPr>
          <w:trHeight w:val="225"/>
        </w:trPr>
        <w:tc>
          <w:tcPr>
            <w:tcW w:w="5103" w:type="dxa"/>
            <w:noWrap/>
            <w:hideMark/>
          </w:tcPr>
          <w:p w14:paraId="242E76F5"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Түсім</w:t>
            </w:r>
          </w:p>
        </w:tc>
        <w:tc>
          <w:tcPr>
            <w:tcW w:w="1559" w:type="dxa"/>
            <w:tcBorders>
              <w:top w:val="double" w:sz="4" w:space="0" w:color="auto"/>
            </w:tcBorders>
            <w:noWrap/>
          </w:tcPr>
          <w:p w14:paraId="25966B19" w14:textId="4C58630A"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230,000</w:t>
            </w:r>
          </w:p>
        </w:tc>
        <w:tc>
          <w:tcPr>
            <w:tcW w:w="1985" w:type="dxa"/>
            <w:tcBorders>
              <w:top w:val="double" w:sz="4" w:space="0" w:color="auto"/>
            </w:tcBorders>
            <w:noWrap/>
          </w:tcPr>
          <w:p w14:paraId="16976C9C" w14:textId="1E9AF40E"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417" w:type="dxa"/>
            <w:tcBorders>
              <w:top w:val="double" w:sz="4" w:space="0" w:color="auto"/>
            </w:tcBorders>
            <w:noWrap/>
          </w:tcPr>
          <w:p w14:paraId="4A2E5DEF" w14:textId="1F3B6C16"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230,000</w:t>
            </w:r>
          </w:p>
        </w:tc>
      </w:tr>
      <w:tr w:rsidR="00290523" w:rsidRPr="008D72E1" w14:paraId="4DE45E05" w14:textId="77777777" w:rsidTr="00A17DC5">
        <w:trPr>
          <w:trHeight w:val="225"/>
        </w:trPr>
        <w:tc>
          <w:tcPr>
            <w:tcW w:w="5103" w:type="dxa"/>
            <w:noWrap/>
          </w:tcPr>
          <w:p w14:paraId="452DA25E" w14:textId="409B275C"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Ауыстыру</w:t>
            </w:r>
          </w:p>
        </w:tc>
        <w:tc>
          <w:tcPr>
            <w:tcW w:w="1559" w:type="dxa"/>
            <w:tcBorders>
              <w:top w:val="double" w:sz="4" w:space="0" w:color="auto"/>
            </w:tcBorders>
            <w:noWrap/>
          </w:tcPr>
          <w:p w14:paraId="02BADC46" w14:textId="45AE4283"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985" w:type="dxa"/>
            <w:tcBorders>
              <w:top w:val="double" w:sz="4" w:space="0" w:color="auto"/>
            </w:tcBorders>
            <w:noWrap/>
          </w:tcPr>
          <w:p w14:paraId="55A12107" w14:textId="493A701C"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101,225</w:t>
            </w:r>
          </w:p>
        </w:tc>
        <w:tc>
          <w:tcPr>
            <w:tcW w:w="1417" w:type="dxa"/>
            <w:tcBorders>
              <w:top w:val="double" w:sz="4" w:space="0" w:color="auto"/>
            </w:tcBorders>
            <w:noWrap/>
          </w:tcPr>
          <w:p w14:paraId="217CDAD8" w14:textId="61EBB7D0"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101,225</w:t>
            </w:r>
          </w:p>
        </w:tc>
      </w:tr>
      <w:tr w:rsidR="00290523" w:rsidRPr="008D72E1" w14:paraId="716C2894" w14:textId="77777777" w:rsidTr="00A17DC5">
        <w:trPr>
          <w:trHeight w:val="225"/>
        </w:trPr>
        <w:tc>
          <w:tcPr>
            <w:tcW w:w="5103" w:type="dxa"/>
            <w:noWrap/>
            <w:hideMark/>
          </w:tcPr>
          <w:p w14:paraId="1253A498"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Шығып қалу</w:t>
            </w:r>
          </w:p>
        </w:tc>
        <w:tc>
          <w:tcPr>
            <w:tcW w:w="1559" w:type="dxa"/>
            <w:tcBorders>
              <w:bottom w:val="single" w:sz="4" w:space="0" w:color="auto"/>
            </w:tcBorders>
            <w:noWrap/>
          </w:tcPr>
          <w:p w14:paraId="2DDE21BA" w14:textId="778F3859"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(250,000)</w:t>
            </w:r>
          </w:p>
        </w:tc>
        <w:tc>
          <w:tcPr>
            <w:tcW w:w="1985" w:type="dxa"/>
            <w:tcBorders>
              <w:bottom w:val="single" w:sz="4" w:space="0" w:color="auto"/>
            </w:tcBorders>
            <w:noWrap/>
          </w:tcPr>
          <w:p w14:paraId="3DC0B37D" w14:textId="411EE57C"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417" w:type="dxa"/>
            <w:tcBorders>
              <w:bottom w:val="single" w:sz="4" w:space="0" w:color="auto"/>
            </w:tcBorders>
            <w:noWrap/>
          </w:tcPr>
          <w:p w14:paraId="24B290DD" w14:textId="699FCBE3"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(250,000)</w:t>
            </w:r>
          </w:p>
        </w:tc>
      </w:tr>
      <w:tr w:rsidR="00290523" w:rsidRPr="008D72E1" w14:paraId="7C728338" w14:textId="77777777" w:rsidTr="00A17DC5">
        <w:trPr>
          <w:trHeight w:val="225"/>
        </w:trPr>
        <w:tc>
          <w:tcPr>
            <w:tcW w:w="5103" w:type="dxa"/>
            <w:noWrap/>
            <w:hideMark/>
          </w:tcPr>
          <w:p w14:paraId="5D5D9BBE"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2025 жылғы 31 желтоқсанда </w:t>
            </w:r>
          </w:p>
        </w:tc>
        <w:tc>
          <w:tcPr>
            <w:tcW w:w="1559" w:type="dxa"/>
            <w:tcBorders>
              <w:top w:val="single" w:sz="4" w:space="0" w:color="auto"/>
              <w:bottom w:val="double" w:sz="4" w:space="0" w:color="auto"/>
            </w:tcBorders>
            <w:noWrap/>
          </w:tcPr>
          <w:p w14:paraId="6B2CAA1A" w14:textId="4FA745A2"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508,796</w:t>
            </w:r>
          </w:p>
        </w:tc>
        <w:tc>
          <w:tcPr>
            <w:tcW w:w="1985" w:type="dxa"/>
            <w:tcBorders>
              <w:top w:val="single" w:sz="4" w:space="0" w:color="auto"/>
              <w:bottom w:val="double" w:sz="4" w:space="0" w:color="auto"/>
            </w:tcBorders>
            <w:noWrap/>
          </w:tcPr>
          <w:p w14:paraId="2B869EBC" w14:textId="7D56C8B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629,448</w:t>
            </w:r>
          </w:p>
        </w:tc>
        <w:tc>
          <w:tcPr>
            <w:tcW w:w="1417" w:type="dxa"/>
            <w:tcBorders>
              <w:top w:val="single" w:sz="4" w:space="0" w:color="auto"/>
              <w:bottom w:val="double" w:sz="4" w:space="0" w:color="auto"/>
            </w:tcBorders>
            <w:noWrap/>
          </w:tcPr>
          <w:p w14:paraId="66844C5D" w14:textId="3201662E"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1,138,244</w:t>
            </w:r>
          </w:p>
        </w:tc>
      </w:tr>
      <w:tr w:rsidR="00290523" w:rsidRPr="008D72E1" w14:paraId="01BB1675" w14:textId="77777777" w:rsidTr="00A17DC5">
        <w:trPr>
          <w:trHeight w:val="225"/>
        </w:trPr>
        <w:tc>
          <w:tcPr>
            <w:tcW w:w="5103" w:type="dxa"/>
            <w:noWrap/>
            <w:hideMark/>
          </w:tcPr>
          <w:p w14:paraId="5020E9B6"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w:t>
            </w:r>
          </w:p>
        </w:tc>
        <w:tc>
          <w:tcPr>
            <w:tcW w:w="1559" w:type="dxa"/>
            <w:tcBorders>
              <w:top w:val="double" w:sz="4" w:space="0" w:color="auto"/>
            </w:tcBorders>
            <w:noWrap/>
          </w:tcPr>
          <w:p w14:paraId="19B2DA63" w14:textId="7AB9B17F"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985" w:type="dxa"/>
            <w:tcBorders>
              <w:top w:val="double" w:sz="4" w:space="0" w:color="auto"/>
            </w:tcBorders>
            <w:noWrap/>
          </w:tcPr>
          <w:p w14:paraId="7D70D7AF" w14:textId="40DB5D95"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417" w:type="dxa"/>
            <w:tcBorders>
              <w:top w:val="double" w:sz="4" w:space="0" w:color="auto"/>
            </w:tcBorders>
            <w:noWrap/>
          </w:tcPr>
          <w:p w14:paraId="6D0F5EF7" w14:textId="3AA1EE21"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r>
      <w:tr w:rsidR="00290523" w:rsidRPr="008D72E1" w14:paraId="4E786E96" w14:textId="77777777" w:rsidTr="00A17DC5">
        <w:trPr>
          <w:trHeight w:val="225"/>
        </w:trPr>
        <w:tc>
          <w:tcPr>
            <w:tcW w:w="5103" w:type="dxa"/>
            <w:noWrap/>
            <w:hideMark/>
          </w:tcPr>
          <w:p w14:paraId="01592933"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Жинақталған тозу мен құнсыздану:</w:t>
            </w:r>
          </w:p>
        </w:tc>
        <w:tc>
          <w:tcPr>
            <w:tcW w:w="1559" w:type="dxa"/>
            <w:tcBorders>
              <w:bottom w:val="single" w:sz="4" w:space="0" w:color="auto"/>
            </w:tcBorders>
            <w:noWrap/>
          </w:tcPr>
          <w:p w14:paraId="548E40D3" w14:textId="77777777"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985" w:type="dxa"/>
            <w:tcBorders>
              <w:bottom w:val="single" w:sz="4" w:space="0" w:color="auto"/>
            </w:tcBorders>
            <w:noWrap/>
          </w:tcPr>
          <w:p w14:paraId="7059D16F" w14:textId="77777777"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417" w:type="dxa"/>
            <w:tcBorders>
              <w:bottom w:val="single" w:sz="4" w:space="0" w:color="auto"/>
            </w:tcBorders>
            <w:noWrap/>
          </w:tcPr>
          <w:p w14:paraId="40C486E9" w14:textId="77777777"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r>
      <w:tr w:rsidR="00290523" w:rsidRPr="008D72E1" w14:paraId="7CB9D48E" w14:textId="77777777" w:rsidTr="00A17DC5">
        <w:trPr>
          <w:trHeight w:val="225"/>
        </w:trPr>
        <w:tc>
          <w:tcPr>
            <w:tcW w:w="5103" w:type="dxa"/>
            <w:noWrap/>
            <w:hideMark/>
          </w:tcPr>
          <w:p w14:paraId="7D375771"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2023 жылғы 31 желтоқсанда </w:t>
            </w:r>
          </w:p>
        </w:tc>
        <w:tc>
          <w:tcPr>
            <w:tcW w:w="1559" w:type="dxa"/>
            <w:tcBorders>
              <w:top w:val="single" w:sz="4" w:space="0" w:color="auto"/>
              <w:bottom w:val="double" w:sz="4" w:space="0" w:color="auto"/>
            </w:tcBorders>
            <w:noWrap/>
          </w:tcPr>
          <w:p w14:paraId="4F2279EB" w14:textId="1D84CD9B"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w:t>
            </w:r>
          </w:p>
        </w:tc>
        <w:tc>
          <w:tcPr>
            <w:tcW w:w="1985" w:type="dxa"/>
            <w:tcBorders>
              <w:top w:val="single" w:sz="4" w:space="0" w:color="auto"/>
              <w:bottom w:val="double" w:sz="4" w:space="0" w:color="auto"/>
            </w:tcBorders>
            <w:noWrap/>
          </w:tcPr>
          <w:p w14:paraId="78AC0D8D" w14:textId="7B065C07"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(5,479)</w:t>
            </w:r>
          </w:p>
        </w:tc>
        <w:tc>
          <w:tcPr>
            <w:tcW w:w="1417" w:type="dxa"/>
            <w:tcBorders>
              <w:top w:val="single" w:sz="4" w:space="0" w:color="auto"/>
              <w:bottom w:val="double" w:sz="4" w:space="0" w:color="auto"/>
            </w:tcBorders>
            <w:noWrap/>
          </w:tcPr>
          <w:p w14:paraId="7B90CA9D" w14:textId="741B3BF0"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(5,479)</w:t>
            </w:r>
          </w:p>
        </w:tc>
      </w:tr>
      <w:tr w:rsidR="00290523" w:rsidRPr="008D72E1" w14:paraId="5F0C9B1D" w14:textId="77777777" w:rsidTr="00A17DC5">
        <w:trPr>
          <w:trHeight w:val="225"/>
        </w:trPr>
        <w:tc>
          <w:tcPr>
            <w:tcW w:w="5103" w:type="dxa"/>
            <w:noWrap/>
            <w:hideMark/>
          </w:tcPr>
          <w:p w14:paraId="001C3E9B"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Есептеу </w:t>
            </w:r>
          </w:p>
        </w:tc>
        <w:tc>
          <w:tcPr>
            <w:tcW w:w="1559" w:type="dxa"/>
            <w:tcBorders>
              <w:top w:val="double" w:sz="4" w:space="0" w:color="auto"/>
            </w:tcBorders>
            <w:noWrap/>
          </w:tcPr>
          <w:p w14:paraId="569A6CE4" w14:textId="0AB92DE8"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985" w:type="dxa"/>
            <w:tcBorders>
              <w:top w:val="double" w:sz="4" w:space="0" w:color="auto"/>
            </w:tcBorders>
            <w:noWrap/>
          </w:tcPr>
          <w:p w14:paraId="7D504396" w14:textId="3D4A81A8"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(3,553)</w:t>
            </w:r>
          </w:p>
        </w:tc>
        <w:tc>
          <w:tcPr>
            <w:tcW w:w="1417" w:type="dxa"/>
            <w:tcBorders>
              <w:top w:val="double" w:sz="4" w:space="0" w:color="auto"/>
            </w:tcBorders>
            <w:noWrap/>
          </w:tcPr>
          <w:p w14:paraId="0B3DDB24" w14:textId="7A7C8C41"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(3,553)</w:t>
            </w:r>
          </w:p>
        </w:tc>
      </w:tr>
      <w:tr w:rsidR="00290523" w:rsidRPr="008D72E1" w14:paraId="270D3526" w14:textId="77777777" w:rsidTr="00290523">
        <w:trPr>
          <w:trHeight w:val="225"/>
        </w:trPr>
        <w:tc>
          <w:tcPr>
            <w:tcW w:w="5103" w:type="dxa"/>
            <w:noWrap/>
          </w:tcPr>
          <w:p w14:paraId="01A799BB"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НҚ-дан ИЖМ-ге ауыстыру</w:t>
            </w:r>
          </w:p>
        </w:tc>
        <w:tc>
          <w:tcPr>
            <w:tcW w:w="1559" w:type="dxa"/>
            <w:tcBorders>
              <w:bottom w:val="single" w:sz="4" w:space="0" w:color="auto"/>
            </w:tcBorders>
            <w:noWrap/>
          </w:tcPr>
          <w:p w14:paraId="15C14785" w14:textId="622D6081"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985" w:type="dxa"/>
            <w:tcBorders>
              <w:bottom w:val="single" w:sz="4" w:space="0" w:color="auto"/>
            </w:tcBorders>
            <w:noWrap/>
          </w:tcPr>
          <w:p w14:paraId="32E16FB7" w14:textId="73A5701E"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(8,550)</w:t>
            </w:r>
          </w:p>
        </w:tc>
        <w:tc>
          <w:tcPr>
            <w:tcW w:w="1417" w:type="dxa"/>
            <w:tcBorders>
              <w:bottom w:val="single" w:sz="4" w:space="0" w:color="auto"/>
            </w:tcBorders>
            <w:noWrap/>
          </w:tcPr>
          <w:p w14:paraId="0D879FE1" w14:textId="095F46C2"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(8,550)</w:t>
            </w:r>
          </w:p>
        </w:tc>
      </w:tr>
      <w:tr w:rsidR="00290523" w:rsidRPr="008D72E1" w14:paraId="04B219D4" w14:textId="77777777" w:rsidTr="00290523">
        <w:trPr>
          <w:trHeight w:val="225"/>
        </w:trPr>
        <w:tc>
          <w:tcPr>
            <w:tcW w:w="5103" w:type="dxa"/>
            <w:noWrap/>
            <w:hideMark/>
          </w:tcPr>
          <w:p w14:paraId="40BCA9B1"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2024 жылғы 31 желтоқсанда </w:t>
            </w:r>
          </w:p>
        </w:tc>
        <w:tc>
          <w:tcPr>
            <w:tcW w:w="1559" w:type="dxa"/>
            <w:tcBorders>
              <w:top w:val="single" w:sz="4" w:space="0" w:color="auto"/>
              <w:bottom w:val="double" w:sz="4" w:space="0" w:color="auto"/>
            </w:tcBorders>
            <w:noWrap/>
          </w:tcPr>
          <w:p w14:paraId="20C6B3F2" w14:textId="1C4564B7" w:rsidR="00290523" w:rsidRPr="008D72E1" w:rsidRDefault="00290523" w:rsidP="00290523">
            <w:pPr>
              <w:spacing w:after="0" w:line="240" w:lineRule="auto"/>
              <w:jc w:val="right"/>
              <w:rPr>
                <w:rFonts w:ascii="Arial" w:hAnsi="Arial" w:cs="Arial"/>
                <w:b/>
                <w:bCs/>
                <w:sz w:val="18"/>
                <w:szCs w:val="18"/>
              </w:rPr>
            </w:pPr>
            <w:r w:rsidRPr="008D72E1">
              <w:rPr>
                <w:rFonts w:ascii="Arial" w:hAnsi="Arial" w:cs="Arial"/>
                <w:b/>
                <w:bCs/>
                <w:sz w:val="18"/>
                <w:szCs w:val="18"/>
              </w:rPr>
              <w:t>-</w:t>
            </w:r>
          </w:p>
        </w:tc>
        <w:tc>
          <w:tcPr>
            <w:tcW w:w="1985" w:type="dxa"/>
            <w:tcBorders>
              <w:top w:val="single" w:sz="4" w:space="0" w:color="auto"/>
              <w:bottom w:val="double" w:sz="4" w:space="0" w:color="auto"/>
            </w:tcBorders>
            <w:noWrap/>
          </w:tcPr>
          <w:p w14:paraId="01F21566" w14:textId="7A0F88BF" w:rsidR="00290523" w:rsidRPr="008D72E1" w:rsidRDefault="00290523" w:rsidP="00290523">
            <w:pPr>
              <w:spacing w:after="0" w:line="240" w:lineRule="auto"/>
              <w:jc w:val="right"/>
              <w:rPr>
                <w:rFonts w:ascii="Arial" w:hAnsi="Arial" w:cs="Arial"/>
                <w:b/>
                <w:bCs/>
                <w:sz w:val="18"/>
                <w:szCs w:val="18"/>
              </w:rPr>
            </w:pPr>
            <w:r w:rsidRPr="008D72E1">
              <w:rPr>
                <w:rFonts w:ascii="Arial" w:hAnsi="Arial" w:cs="Arial"/>
                <w:b/>
                <w:bCs/>
                <w:sz w:val="18"/>
                <w:szCs w:val="18"/>
              </w:rPr>
              <w:t>(17,582)</w:t>
            </w:r>
          </w:p>
        </w:tc>
        <w:tc>
          <w:tcPr>
            <w:tcW w:w="1417" w:type="dxa"/>
            <w:tcBorders>
              <w:top w:val="single" w:sz="4" w:space="0" w:color="auto"/>
              <w:bottom w:val="double" w:sz="4" w:space="0" w:color="auto"/>
            </w:tcBorders>
            <w:noWrap/>
          </w:tcPr>
          <w:p w14:paraId="3F2B8C4C" w14:textId="6A793491" w:rsidR="00290523" w:rsidRPr="008D72E1" w:rsidRDefault="00290523" w:rsidP="00290523">
            <w:pPr>
              <w:spacing w:after="0" w:line="240" w:lineRule="auto"/>
              <w:jc w:val="right"/>
              <w:rPr>
                <w:rFonts w:ascii="Arial" w:hAnsi="Arial" w:cs="Arial"/>
                <w:b/>
                <w:bCs/>
                <w:sz w:val="18"/>
                <w:szCs w:val="18"/>
              </w:rPr>
            </w:pPr>
            <w:r w:rsidRPr="008D72E1">
              <w:rPr>
                <w:rFonts w:ascii="Arial" w:hAnsi="Arial" w:cs="Arial"/>
                <w:b/>
                <w:bCs/>
                <w:sz w:val="18"/>
                <w:szCs w:val="18"/>
              </w:rPr>
              <w:t>(17,582)</w:t>
            </w:r>
          </w:p>
        </w:tc>
      </w:tr>
      <w:tr w:rsidR="00290523" w:rsidRPr="008D72E1" w14:paraId="5CF98D48" w14:textId="77777777" w:rsidTr="00290523">
        <w:trPr>
          <w:trHeight w:val="225"/>
        </w:trPr>
        <w:tc>
          <w:tcPr>
            <w:tcW w:w="5103" w:type="dxa"/>
            <w:noWrap/>
            <w:hideMark/>
          </w:tcPr>
          <w:p w14:paraId="3F9598CE" w14:textId="77777777" w:rsidR="00290523" w:rsidRPr="008D72E1" w:rsidRDefault="00290523" w:rsidP="00290523">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Есептеу </w:t>
            </w:r>
          </w:p>
        </w:tc>
        <w:tc>
          <w:tcPr>
            <w:tcW w:w="1559" w:type="dxa"/>
            <w:tcBorders>
              <w:top w:val="double" w:sz="4" w:space="0" w:color="auto"/>
            </w:tcBorders>
            <w:noWrap/>
          </w:tcPr>
          <w:p w14:paraId="6913F8EA" w14:textId="7B4FB970"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w:t>
            </w:r>
          </w:p>
        </w:tc>
        <w:tc>
          <w:tcPr>
            <w:tcW w:w="1985" w:type="dxa"/>
            <w:tcBorders>
              <w:top w:val="double" w:sz="4" w:space="0" w:color="auto"/>
            </w:tcBorders>
            <w:noWrap/>
          </w:tcPr>
          <w:p w14:paraId="3E41204B" w14:textId="144B4C19"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(11,310)</w:t>
            </w:r>
          </w:p>
        </w:tc>
        <w:tc>
          <w:tcPr>
            <w:tcW w:w="1417" w:type="dxa"/>
            <w:tcBorders>
              <w:top w:val="double" w:sz="4" w:space="0" w:color="auto"/>
            </w:tcBorders>
            <w:noWrap/>
          </w:tcPr>
          <w:p w14:paraId="6380BDAD" w14:textId="1DF156B7" w:rsidR="00290523" w:rsidRPr="008D72E1" w:rsidRDefault="00290523" w:rsidP="00290523">
            <w:pPr>
              <w:spacing w:after="0" w:line="240" w:lineRule="auto"/>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(11,310)</w:t>
            </w:r>
          </w:p>
        </w:tc>
      </w:tr>
      <w:tr w:rsidR="00290523" w:rsidRPr="008D72E1" w14:paraId="6DB6D722" w14:textId="77777777" w:rsidTr="00A17DC5">
        <w:trPr>
          <w:trHeight w:val="225"/>
        </w:trPr>
        <w:tc>
          <w:tcPr>
            <w:tcW w:w="5103" w:type="dxa"/>
            <w:noWrap/>
            <w:hideMark/>
          </w:tcPr>
          <w:p w14:paraId="6CADF186"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2025 жылғы 31 желтоқсанда </w:t>
            </w:r>
          </w:p>
        </w:tc>
        <w:tc>
          <w:tcPr>
            <w:tcW w:w="1559" w:type="dxa"/>
            <w:tcBorders>
              <w:top w:val="single" w:sz="4" w:space="0" w:color="auto"/>
              <w:bottom w:val="double" w:sz="4" w:space="0" w:color="auto"/>
            </w:tcBorders>
            <w:noWrap/>
          </w:tcPr>
          <w:p w14:paraId="681790DF" w14:textId="4CFA66AD"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w:t>
            </w:r>
          </w:p>
        </w:tc>
        <w:tc>
          <w:tcPr>
            <w:tcW w:w="1985" w:type="dxa"/>
            <w:tcBorders>
              <w:top w:val="single" w:sz="4" w:space="0" w:color="auto"/>
              <w:bottom w:val="double" w:sz="4" w:space="0" w:color="auto"/>
            </w:tcBorders>
            <w:noWrap/>
          </w:tcPr>
          <w:p w14:paraId="6B1DAA21" w14:textId="3D41D5A9"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(28,892)</w:t>
            </w:r>
          </w:p>
        </w:tc>
        <w:tc>
          <w:tcPr>
            <w:tcW w:w="1417" w:type="dxa"/>
            <w:tcBorders>
              <w:top w:val="single" w:sz="4" w:space="0" w:color="auto"/>
              <w:bottom w:val="double" w:sz="4" w:space="0" w:color="auto"/>
            </w:tcBorders>
            <w:noWrap/>
          </w:tcPr>
          <w:p w14:paraId="6C149C23" w14:textId="21AE93EE"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(28,892)</w:t>
            </w:r>
          </w:p>
        </w:tc>
      </w:tr>
      <w:tr w:rsidR="00290523" w:rsidRPr="008D72E1" w14:paraId="48BFEF14" w14:textId="77777777" w:rsidTr="00A17DC5">
        <w:trPr>
          <w:trHeight w:val="225"/>
        </w:trPr>
        <w:tc>
          <w:tcPr>
            <w:tcW w:w="5103" w:type="dxa"/>
            <w:noWrap/>
            <w:hideMark/>
          </w:tcPr>
          <w:p w14:paraId="3346DAB2"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Баланстық құны:</w:t>
            </w:r>
          </w:p>
        </w:tc>
        <w:tc>
          <w:tcPr>
            <w:tcW w:w="1559" w:type="dxa"/>
            <w:tcBorders>
              <w:bottom w:val="single" w:sz="4" w:space="0" w:color="auto"/>
            </w:tcBorders>
            <w:noWrap/>
          </w:tcPr>
          <w:p w14:paraId="4040A71F" w14:textId="7E488EE8"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985" w:type="dxa"/>
            <w:tcBorders>
              <w:bottom w:val="single" w:sz="4" w:space="0" w:color="auto"/>
            </w:tcBorders>
            <w:noWrap/>
          </w:tcPr>
          <w:p w14:paraId="0B581C8B" w14:textId="5C492CCD"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c>
          <w:tcPr>
            <w:tcW w:w="1417" w:type="dxa"/>
            <w:tcBorders>
              <w:bottom w:val="single" w:sz="4" w:space="0" w:color="auto"/>
            </w:tcBorders>
            <w:noWrap/>
          </w:tcPr>
          <w:p w14:paraId="4E4BB086" w14:textId="7A66FEC8" w:rsidR="00290523" w:rsidRPr="008D72E1" w:rsidRDefault="00290523" w:rsidP="00290523">
            <w:pPr>
              <w:spacing w:after="0" w:line="240" w:lineRule="auto"/>
              <w:jc w:val="right"/>
              <w:rPr>
                <w:rFonts w:ascii="Arial" w:eastAsia="Times New Roman" w:hAnsi="Arial" w:cs="Arial"/>
                <w:b/>
                <w:bCs/>
                <w:sz w:val="18"/>
                <w:szCs w:val="18"/>
                <w:lang w:val="ru-RU" w:eastAsia="ru-RU"/>
              </w:rPr>
            </w:pPr>
          </w:p>
        </w:tc>
      </w:tr>
      <w:tr w:rsidR="00290523" w:rsidRPr="008D72E1" w14:paraId="22174454" w14:textId="77777777" w:rsidTr="00A17DC5">
        <w:trPr>
          <w:trHeight w:val="225"/>
        </w:trPr>
        <w:tc>
          <w:tcPr>
            <w:tcW w:w="5103" w:type="dxa"/>
            <w:noWrap/>
            <w:hideMark/>
          </w:tcPr>
          <w:p w14:paraId="0643A969"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2023 жылғы 31 желтоқсанда </w:t>
            </w:r>
          </w:p>
        </w:tc>
        <w:tc>
          <w:tcPr>
            <w:tcW w:w="1559" w:type="dxa"/>
            <w:tcBorders>
              <w:top w:val="double" w:sz="4" w:space="0" w:color="auto"/>
              <w:bottom w:val="double" w:sz="4" w:space="0" w:color="auto"/>
            </w:tcBorders>
            <w:noWrap/>
          </w:tcPr>
          <w:p w14:paraId="6CC6DE22" w14:textId="05BADA9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5,146</w:t>
            </w:r>
          </w:p>
        </w:tc>
        <w:tc>
          <w:tcPr>
            <w:tcW w:w="1985" w:type="dxa"/>
            <w:tcBorders>
              <w:top w:val="double" w:sz="4" w:space="0" w:color="auto"/>
              <w:bottom w:val="double" w:sz="4" w:space="0" w:color="auto"/>
            </w:tcBorders>
            <w:noWrap/>
          </w:tcPr>
          <w:p w14:paraId="2444B903" w14:textId="52414C2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111,940</w:t>
            </w:r>
          </w:p>
        </w:tc>
        <w:tc>
          <w:tcPr>
            <w:tcW w:w="1417" w:type="dxa"/>
            <w:tcBorders>
              <w:top w:val="double" w:sz="4" w:space="0" w:color="auto"/>
              <w:bottom w:val="double" w:sz="4" w:space="0" w:color="auto"/>
            </w:tcBorders>
            <w:noWrap/>
          </w:tcPr>
          <w:p w14:paraId="7B7A68E6" w14:textId="628E6F1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117,086</w:t>
            </w:r>
          </w:p>
        </w:tc>
      </w:tr>
      <w:tr w:rsidR="00290523" w:rsidRPr="008D72E1" w14:paraId="347B38AE" w14:textId="77777777" w:rsidTr="00A17DC5">
        <w:trPr>
          <w:trHeight w:val="241"/>
        </w:trPr>
        <w:tc>
          <w:tcPr>
            <w:tcW w:w="5103" w:type="dxa"/>
            <w:noWrap/>
            <w:hideMark/>
          </w:tcPr>
          <w:p w14:paraId="71A51F42"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2024 жылғы 31 желтоқсанда</w:t>
            </w:r>
          </w:p>
        </w:tc>
        <w:tc>
          <w:tcPr>
            <w:tcW w:w="1559" w:type="dxa"/>
            <w:tcBorders>
              <w:top w:val="double" w:sz="4" w:space="0" w:color="auto"/>
              <w:bottom w:val="double" w:sz="4" w:space="0" w:color="auto"/>
            </w:tcBorders>
            <w:noWrap/>
          </w:tcPr>
          <w:p w14:paraId="66AD1186" w14:textId="3D8A7CB5"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528,796</w:t>
            </w:r>
          </w:p>
        </w:tc>
        <w:tc>
          <w:tcPr>
            <w:tcW w:w="1985" w:type="dxa"/>
            <w:tcBorders>
              <w:top w:val="double" w:sz="4" w:space="0" w:color="auto"/>
              <w:bottom w:val="double" w:sz="4" w:space="0" w:color="auto"/>
            </w:tcBorders>
            <w:noWrap/>
          </w:tcPr>
          <w:p w14:paraId="188626E9" w14:textId="77B60E9E"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510,641</w:t>
            </w:r>
          </w:p>
        </w:tc>
        <w:tc>
          <w:tcPr>
            <w:tcW w:w="1417" w:type="dxa"/>
            <w:tcBorders>
              <w:top w:val="double" w:sz="4" w:space="0" w:color="auto"/>
              <w:bottom w:val="double" w:sz="4" w:space="0" w:color="auto"/>
            </w:tcBorders>
            <w:noWrap/>
          </w:tcPr>
          <w:p w14:paraId="6D8F7B54" w14:textId="3E861E0F"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1,039,437</w:t>
            </w:r>
          </w:p>
        </w:tc>
      </w:tr>
      <w:tr w:rsidR="00290523" w:rsidRPr="008D72E1" w14:paraId="66DDFE25" w14:textId="77777777" w:rsidTr="00A17DC5">
        <w:trPr>
          <w:trHeight w:val="241"/>
        </w:trPr>
        <w:tc>
          <w:tcPr>
            <w:tcW w:w="5103" w:type="dxa"/>
            <w:noWrap/>
            <w:hideMark/>
          </w:tcPr>
          <w:p w14:paraId="763A4C17" w14:textId="77777777" w:rsidR="00290523" w:rsidRPr="008D72E1" w:rsidRDefault="00290523" w:rsidP="00290523">
            <w:pPr>
              <w:spacing w:after="0" w:line="240" w:lineRule="auto"/>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 xml:space="preserve">2025 жылғы 31 желтоқсанда </w:t>
            </w:r>
          </w:p>
        </w:tc>
        <w:tc>
          <w:tcPr>
            <w:tcW w:w="1559" w:type="dxa"/>
            <w:tcBorders>
              <w:top w:val="double" w:sz="4" w:space="0" w:color="auto"/>
              <w:bottom w:val="double" w:sz="4" w:space="0" w:color="auto"/>
            </w:tcBorders>
            <w:noWrap/>
            <w:vAlign w:val="bottom"/>
          </w:tcPr>
          <w:p w14:paraId="3586093D" w14:textId="2A13F330"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508,796</w:t>
            </w:r>
          </w:p>
        </w:tc>
        <w:tc>
          <w:tcPr>
            <w:tcW w:w="1985" w:type="dxa"/>
            <w:tcBorders>
              <w:top w:val="double" w:sz="4" w:space="0" w:color="auto"/>
              <w:bottom w:val="double" w:sz="4" w:space="0" w:color="auto"/>
            </w:tcBorders>
            <w:noWrap/>
            <w:vAlign w:val="bottom"/>
          </w:tcPr>
          <w:p w14:paraId="721D3ECD" w14:textId="78328C14"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499,331</w:t>
            </w:r>
          </w:p>
        </w:tc>
        <w:tc>
          <w:tcPr>
            <w:tcW w:w="1417" w:type="dxa"/>
            <w:tcBorders>
              <w:top w:val="double" w:sz="4" w:space="0" w:color="auto"/>
              <w:bottom w:val="double" w:sz="4" w:space="0" w:color="auto"/>
            </w:tcBorders>
            <w:noWrap/>
            <w:vAlign w:val="bottom"/>
          </w:tcPr>
          <w:p w14:paraId="66FF2FE9" w14:textId="751C3908" w:rsidR="00290523" w:rsidRPr="008D72E1" w:rsidRDefault="00290523" w:rsidP="00290523">
            <w:pPr>
              <w:spacing w:after="0" w:line="240" w:lineRule="auto"/>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1,109,352</w:t>
            </w:r>
          </w:p>
        </w:tc>
      </w:tr>
    </w:tbl>
    <w:p w14:paraId="6D6BBEFC" w14:textId="77777777" w:rsidR="004440AA" w:rsidRPr="008D72E1" w:rsidRDefault="004440AA" w:rsidP="00B02FB4">
      <w:pPr>
        <w:rPr>
          <w:rFonts w:ascii="Arial" w:hAnsi="Arial" w:cs="Arial"/>
          <w:sz w:val="18"/>
          <w:szCs w:val="18"/>
          <w:lang w:val="ru-RU"/>
        </w:rPr>
      </w:pPr>
    </w:p>
    <w:p w14:paraId="598AB8D0" w14:textId="77777777" w:rsidR="004440AA" w:rsidRPr="008D72E1" w:rsidRDefault="004440AA" w:rsidP="00B02FB4">
      <w:pPr>
        <w:pStyle w:val="ab"/>
        <w:numPr>
          <w:ilvl w:val="0"/>
          <w:numId w:val="12"/>
        </w:numPr>
        <w:ind w:hanging="720"/>
        <w:rPr>
          <w:rFonts w:ascii="Arial" w:hAnsi="Arial" w:cs="Arial"/>
          <w:sz w:val="18"/>
          <w:szCs w:val="18"/>
          <w:lang w:val="ru-RU"/>
        </w:rPr>
      </w:pPr>
      <w:r w:rsidRPr="008D72E1">
        <w:rPr>
          <w:rFonts w:ascii="Arial" w:hAnsi="Arial" w:cs="Arial"/>
          <w:sz w:val="18"/>
          <w:szCs w:val="18"/>
          <w:lang w:val="ru-RU"/>
        </w:rPr>
        <w:t>Инвестициялық жылжымайтын мүліктің әділ құны</w:t>
      </w:r>
    </w:p>
    <w:p w14:paraId="39E0F9BA" w14:textId="26CFE2D7" w:rsidR="004440AA" w:rsidRPr="008D72E1" w:rsidRDefault="004440AA" w:rsidP="00B02FB4">
      <w:pPr>
        <w:jc w:val="both"/>
        <w:rPr>
          <w:rFonts w:ascii="Arial" w:hAnsi="Arial" w:cs="Arial"/>
          <w:sz w:val="18"/>
          <w:szCs w:val="18"/>
          <w:lang w:val="ru-RU"/>
        </w:rPr>
      </w:pPr>
      <w:r w:rsidRPr="008D72E1">
        <w:rPr>
          <w:rFonts w:ascii="Arial" w:hAnsi="Arial" w:cs="Arial"/>
          <w:sz w:val="18"/>
          <w:szCs w:val="18"/>
          <w:lang w:val="ru-RU"/>
        </w:rPr>
        <w:t>2025 жылғы 31 желтоқсандағы жағдай бойынша Топ инвестициялық жылжымайтын мүлік құрамында Алматы облысындағы Қапшағай су қоймасының солтүстік жағалауында және Алматы облысының Қарғалы ауылында орналасқан жер учаскелерін, Алматы қаласында орналасқан іргелес жер учаскесі бар жатақхана ғимаратын, сондай-ақ сенімгерлік басқаруға берілген, іргелес жер учаскесі бар оқу корпустарының бірін есепке алады.</w:t>
      </w:r>
    </w:p>
    <w:p w14:paraId="06D91935" w14:textId="3F211F88" w:rsidR="004440AA" w:rsidRPr="008D72E1" w:rsidRDefault="004440AA" w:rsidP="004440AA">
      <w:pPr>
        <w:jc w:val="both"/>
        <w:rPr>
          <w:rFonts w:ascii="Arial" w:hAnsi="Arial" w:cs="Arial"/>
          <w:sz w:val="18"/>
          <w:szCs w:val="18"/>
          <w:lang w:val="ru-RU"/>
        </w:rPr>
      </w:pPr>
      <w:r w:rsidRPr="008D72E1">
        <w:rPr>
          <w:rFonts w:ascii="Arial" w:hAnsi="Arial" w:cs="Arial"/>
          <w:sz w:val="18"/>
          <w:szCs w:val="18"/>
          <w:lang w:val="ru-RU"/>
        </w:rPr>
        <w:t>2025 жылғы 31 желтоқсандағы жағдай бойынша инвестициялық жылжымайтын мүліктің баланстық құны 1,109,352 мың теңгені құрады (2024 жылғы 31 желтоқсанда: 1,039,437 мың теңге). 2025 жылғы 31 желтоқсандағы инвестициялық жылжымайтын мүліктің әділ құны 7,588,393 мың теңгені құрады (2024 жылғы 31 желтоқсанда: 4,884,208 мың теңге). Әділ құн «International price» ЖШС мамандарының ұқсас активтердің нарықтық бағаларын талдауы негізінде айқындалды, оның нәтижесінде жылжымайтын мүліктің нарықтық құны туралы талдамалық анықтамалар алынды.</w:t>
      </w:r>
    </w:p>
    <w:p w14:paraId="51A8C86A" w14:textId="77777777" w:rsidR="004440AA" w:rsidRPr="008D72E1" w:rsidRDefault="004440AA" w:rsidP="004440AA">
      <w:pPr>
        <w:pStyle w:val="ab"/>
        <w:numPr>
          <w:ilvl w:val="0"/>
          <w:numId w:val="12"/>
        </w:numPr>
        <w:ind w:hanging="720"/>
        <w:rPr>
          <w:rFonts w:ascii="Arial" w:hAnsi="Arial" w:cs="Arial"/>
          <w:sz w:val="18"/>
          <w:szCs w:val="18"/>
          <w:lang w:val="ru-RU"/>
        </w:rPr>
      </w:pPr>
      <w:r w:rsidRPr="008D72E1">
        <w:rPr>
          <w:rFonts w:ascii="Arial" w:hAnsi="Arial" w:cs="Arial"/>
          <w:sz w:val="18"/>
          <w:szCs w:val="18"/>
          <w:lang w:val="ru-RU"/>
        </w:rPr>
        <w:t>Қамтамасыз ету</w:t>
      </w:r>
    </w:p>
    <w:p w14:paraId="531D7342" w14:textId="3F18A1A1" w:rsidR="004440AA" w:rsidRPr="008D72E1" w:rsidRDefault="004440AA" w:rsidP="004440AA">
      <w:pPr>
        <w:jc w:val="both"/>
        <w:rPr>
          <w:rFonts w:ascii="Arial" w:hAnsi="Arial" w:cs="Arial"/>
          <w:color w:val="FF0000"/>
          <w:sz w:val="18"/>
          <w:szCs w:val="18"/>
          <w:lang w:val="ru-RU"/>
        </w:rPr>
      </w:pPr>
      <w:r w:rsidRPr="008D72E1">
        <w:rPr>
          <w:rFonts w:ascii="Arial" w:hAnsi="Arial" w:cs="Arial"/>
          <w:sz w:val="18"/>
          <w:szCs w:val="18"/>
          <w:lang w:val="ru-RU"/>
        </w:rPr>
        <w:t xml:space="preserve">Инвестициялық жылжымайтын мүліктің бір бөлігі – Алматы қаласында орналасқан жалпы ауданы 11,104.2 шаршы метр жатақхана ғимараты және ауданы 0,718 га іргелес жер учаскесі, 2025 жылғы 31 желтоқсандағы баланстық құны 208,100 мың теңге (2024 жылғы 31 желтоқсанда: 114,738 мың теңге) 2026 жылғы 26 желтоқсандағы Жылжымайтын мүлік кепілі шартына сәйкес банктік кредитті қамтамасыз ету үшін кепілге қойылған (16-ескертпе). </w:t>
      </w:r>
    </w:p>
    <w:p w14:paraId="2BDB8245" w14:textId="77777777" w:rsidR="004440AA" w:rsidRPr="008D72E1" w:rsidRDefault="004440AA" w:rsidP="004440AA">
      <w:pPr>
        <w:spacing w:after="0" w:line="240" w:lineRule="auto"/>
        <w:jc w:val="both"/>
        <w:rPr>
          <w:rFonts w:ascii="Arial" w:hAnsi="Arial" w:cs="Arial"/>
          <w:sz w:val="18"/>
          <w:szCs w:val="18"/>
          <w:highlight w:val="yellow"/>
          <w:lang w:val="ru-RU"/>
        </w:rPr>
      </w:pPr>
    </w:p>
    <w:p w14:paraId="2773620A" w14:textId="77777777" w:rsidR="00443D6D" w:rsidRPr="008D72E1" w:rsidRDefault="00443D6D" w:rsidP="00B02F17">
      <w:pPr>
        <w:spacing w:after="0" w:line="240" w:lineRule="auto"/>
        <w:jc w:val="both"/>
        <w:rPr>
          <w:rFonts w:ascii="Arial" w:hAnsi="Arial" w:cs="Arial"/>
          <w:sz w:val="18"/>
          <w:szCs w:val="18"/>
          <w:highlight w:val="yellow"/>
          <w:lang w:val="ru-RU"/>
        </w:rPr>
      </w:pPr>
    </w:p>
    <w:p w14:paraId="545E1E95" w14:textId="77777777" w:rsidR="00443D6D" w:rsidRPr="008D72E1" w:rsidRDefault="00443D6D" w:rsidP="00B02F17">
      <w:pPr>
        <w:spacing w:after="0" w:line="240" w:lineRule="auto"/>
        <w:jc w:val="both"/>
        <w:rPr>
          <w:rFonts w:ascii="Arial" w:hAnsi="Arial" w:cs="Arial"/>
          <w:sz w:val="18"/>
          <w:szCs w:val="18"/>
          <w:highlight w:val="yellow"/>
          <w:lang w:val="ru-RU"/>
        </w:rPr>
      </w:pPr>
    </w:p>
    <w:p w14:paraId="4AD86C98" w14:textId="77777777" w:rsidR="00443D6D" w:rsidRPr="008D72E1" w:rsidRDefault="00443D6D" w:rsidP="00B02F17">
      <w:pPr>
        <w:spacing w:after="0" w:line="240" w:lineRule="auto"/>
        <w:jc w:val="both"/>
        <w:rPr>
          <w:rFonts w:ascii="Arial" w:hAnsi="Arial" w:cs="Arial"/>
          <w:sz w:val="18"/>
          <w:szCs w:val="18"/>
          <w:highlight w:val="yellow"/>
          <w:lang w:val="ru-RU"/>
        </w:rPr>
      </w:pPr>
    </w:p>
    <w:p w14:paraId="796294EA" w14:textId="77777777" w:rsidR="00876233" w:rsidRPr="008D72E1" w:rsidRDefault="00876233" w:rsidP="00807C5B">
      <w:pPr>
        <w:jc w:val="both"/>
        <w:rPr>
          <w:rFonts w:ascii="Arial" w:hAnsi="Arial" w:cs="Arial"/>
          <w:sz w:val="18"/>
          <w:szCs w:val="18"/>
          <w:lang w:val="ru-RU"/>
        </w:rPr>
      </w:pPr>
    </w:p>
    <w:p w14:paraId="3F0AD64B" w14:textId="69FFB0BB" w:rsidR="00D219E3" w:rsidRPr="008D72E1" w:rsidRDefault="00D219E3" w:rsidP="001808DF">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Ақша қаражаты және оның баламалары</w:t>
      </w:r>
    </w:p>
    <w:tbl>
      <w:tblPr>
        <w:tblW w:w="5000" w:type="pct"/>
        <w:tblLook w:val="04A0" w:firstRow="1" w:lastRow="0" w:firstColumn="1" w:lastColumn="0" w:noHBand="0" w:noVBand="1"/>
      </w:tblPr>
      <w:tblGrid>
        <w:gridCol w:w="6419"/>
        <w:gridCol w:w="1947"/>
        <w:gridCol w:w="1714"/>
      </w:tblGrid>
      <w:tr w:rsidR="00C9301D" w:rsidRPr="008D72E1" w14:paraId="05D32938" w14:textId="77777777" w:rsidTr="00B27D09">
        <w:trPr>
          <w:trHeight w:val="378"/>
        </w:trPr>
        <w:tc>
          <w:tcPr>
            <w:tcW w:w="3184" w:type="pct"/>
            <w:tcBorders>
              <w:top w:val="nil"/>
              <w:left w:val="nil"/>
              <w:right w:val="nil"/>
            </w:tcBorders>
            <w:noWrap/>
            <w:vAlign w:val="bottom"/>
            <w:hideMark/>
          </w:tcPr>
          <w:p w14:paraId="1DCBBEFC" w14:textId="28C86EA1" w:rsidR="00C9301D" w:rsidRPr="008D72E1" w:rsidRDefault="00C9301D" w:rsidP="007325E7">
            <w:pPr>
              <w:spacing w:after="0" w:line="240" w:lineRule="auto"/>
              <w:rPr>
                <w:rFonts w:ascii="Arial" w:eastAsia="Times New Roman" w:hAnsi="Arial" w:cs="Arial"/>
                <w:i/>
                <w:iCs/>
                <w:sz w:val="18"/>
                <w:szCs w:val="18"/>
                <w:lang w:val="ru-RU"/>
              </w:rPr>
            </w:pPr>
          </w:p>
        </w:tc>
        <w:tc>
          <w:tcPr>
            <w:tcW w:w="966" w:type="pct"/>
            <w:tcBorders>
              <w:top w:val="nil"/>
              <w:left w:val="nil"/>
              <w:bottom w:val="single" w:sz="4" w:space="0" w:color="auto"/>
              <w:right w:val="nil"/>
            </w:tcBorders>
            <w:vAlign w:val="bottom"/>
            <w:hideMark/>
          </w:tcPr>
          <w:p w14:paraId="2C6A84D1" w14:textId="3E26232C" w:rsidR="00C9301D" w:rsidRPr="008D72E1" w:rsidRDefault="00C9301D" w:rsidP="00397C7C">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850" w:type="pct"/>
            <w:tcBorders>
              <w:top w:val="nil"/>
              <w:left w:val="nil"/>
              <w:bottom w:val="single" w:sz="4" w:space="0" w:color="auto"/>
              <w:right w:val="nil"/>
            </w:tcBorders>
            <w:vAlign w:val="bottom"/>
            <w:hideMark/>
          </w:tcPr>
          <w:p w14:paraId="0D761368" w14:textId="6543B2E4" w:rsidR="00C9301D" w:rsidRPr="008D72E1" w:rsidRDefault="00C9301D" w:rsidP="00397C7C">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C9301D" w:rsidRPr="008D72E1" w14:paraId="445A2DE5" w14:textId="77777777" w:rsidTr="00B27D09">
        <w:trPr>
          <w:trHeight w:val="134"/>
        </w:trPr>
        <w:tc>
          <w:tcPr>
            <w:tcW w:w="3184" w:type="pct"/>
            <w:tcBorders>
              <w:left w:val="nil"/>
              <w:bottom w:val="nil"/>
              <w:right w:val="nil"/>
            </w:tcBorders>
            <w:noWrap/>
            <w:vAlign w:val="bottom"/>
            <w:hideMark/>
          </w:tcPr>
          <w:p w14:paraId="10E0F1CF" w14:textId="77777777" w:rsidR="00C9301D" w:rsidRPr="008D72E1" w:rsidRDefault="00C9301D" w:rsidP="007325E7">
            <w:pPr>
              <w:spacing w:after="0" w:line="240" w:lineRule="auto"/>
              <w:jc w:val="center"/>
              <w:rPr>
                <w:rFonts w:ascii="Arial" w:eastAsia="Times New Roman" w:hAnsi="Arial" w:cs="Arial"/>
                <w:b/>
                <w:bCs/>
                <w:sz w:val="18"/>
                <w:szCs w:val="18"/>
                <w:lang w:val="ru-RU"/>
              </w:rPr>
            </w:pPr>
          </w:p>
        </w:tc>
        <w:tc>
          <w:tcPr>
            <w:tcW w:w="966" w:type="pct"/>
            <w:tcBorders>
              <w:top w:val="nil"/>
              <w:left w:val="nil"/>
              <w:bottom w:val="nil"/>
              <w:right w:val="nil"/>
            </w:tcBorders>
            <w:noWrap/>
            <w:vAlign w:val="bottom"/>
            <w:hideMark/>
          </w:tcPr>
          <w:p w14:paraId="20A948F9" w14:textId="77777777" w:rsidR="00C9301D" w:rsidRPr="008D72E1" w:rsidRDefault="00C9301D" w:rsidP="007325E7">
            <w:pPr>
              <w:spacing w:after="0" w:line="240" w:lineRule="auto"/>
              <w:jc w:val="right"/>
              <w:rPr>
                <w:rFonts w:ascii="Arial" w:eastAsia="Times New Roman" w:hAnsi="Arial" w:cs="Arial"/>
                <w:sz w:val="18"/>
                <w:szCs w:val="18"/>
                <w:lang w:val="ru-RU"/>
              </w:rPr>
            </w:pPr>
          </w:p>
        </w:tc>
        <w:tc>
          <w:tcPr>
            <w:tcW w:w="850" w:type="pct"/>
            <w:tcBorders>
              <w:top w:val="nil"/>
              <w:left w:val="nil"/>
              <w:bottom w:val="nil"/>
              <w:right w:val="nil"/>
            </w:tcBorders>
            <w:noWrap/>
            <w:vAlign w:val="bottom"/>
            <w:hideMark/>
          </w:tcPr>
          <w:p w14:paraId="196149D5" w14:textId="77777777" w:rsidR="00C9301D" w:rsidRPr="008D72E1" w:rsidRDefault="00C9301D" w:rsidP="007325E7">
            <w:pPr>
              <w:spacing w:after="0" w:line="240" w:lineRule="auto"/>
              <w:jc w:val="right"/>
              <w:rPr>
                <w:rFonts w:ascii="Arial" w:eastAsia="Times New Roman" w:hAnsi="Arial" w:cs="Arial"/>
                <w:sz w:val="18"/>
                <w:szCs w:val="18"/>
                <w:lang w:val="ru-RU"/>
              </w:rPr>
            </w:pPr>
          </w:p>
        </w:tc>
      </w:tr>
      <w:tr w:rsidR="003B2171" w:rsidRPr="008D72E1" w14:paraId="1B696CF0" w14:textId="77777777">
        <w:trPr>
          <w:trHeight w:val="228"/>
        </w:trPr>
        <w:tc>
          <w:tcPr>
            <w:tcW w:w="3184" w:type="pct"/>
            <w:tcBorders>
              <w:top w:val="nil"/>
              <w:left w:val="nil"/>
              <w:bottom w:val="nil"/>
              <w:right w:val="nil"/>
            </w:tcBorders>
            <w:noWrap/>
            <w:vAlign w:val="bottom"/>
            <w:hideMark/>
          </w:tcPr>
          <w:p w14:paraId="529F88E6" w14:textId="1BB5F2A6" w:rsidR="003B2171" w:rsidRPr="00A17DC5" w:rsidRDefault="003B2171" w:rsidP="003B2171">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Теңгемен</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ағымдағы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банктік</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шоттардағы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қаражаты</w:t>
            </w:r>
          </w:p>
        </w:tc>
        <w:tc>
          <w:tcPr>
            <w:tcW w:w="966" w:type="pct"/>
            <w:tcBorders>
              <w:top w:val="nil"/>
              <w:left w:val="nil"/>
              <w:bottom w:val="nil"/>
              <w:right w:val="nil"/>
            </w:tcBorders>
            <w:noWrap/>
            <w:vAlign w:val="bottom"/>
          </w:tcPr>
          <w:p w14:paraId="4D53D02C" w14:textId="507C4D5A" w:rsidR="003B2171" w:rsidRPr="008D72E1" w:rsidRDefault="00287956"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7,447</w:t>
            </w:r>
          </w:p>
        </w:tc>
        <w:tc>
          <w:tcPr>
            <w:tcW w:w="850" w:type="pct"/>
            <w:tcBorders>
              <w:top w:val="nil"/>
              <w:left w:val="nil"/>
              <w:bottom w:val="nil"/>
              <w:right w:val="nil"/>
            </w:tcBorders>
            <w:noWrap/>
            <w:vAlign w:val="bottom"/>
          </w:tcPr>
          <w:p w14:paraId="2366020D" w14:textId="65FCD607" w:rsidR="003B2171" w:rsidRPr="008D72E1" w:rsidRDefault="003B2171"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16,965</w:t>
            </w:r>
          </w:p>
        </w:tc>
      </w:tr>
      <w:tr w:rsidR="003B2171" w:rsidRPr="008D72E1" w14:paraId="35BF6211" w14:textId="77777777">
        <w:trPr>
          <w:trHeight w:val="240"/>
        </w:trPr>
        <w:tc>
          <w:tcPr>
            <w:tcW w:w="3184" w:type="pct"/>
            <w:tcBorders>
              <w:top w:val="nil"/>
              <w:left w:val="nil"/>
              <w:bottom w:val="nil"/>
              <w:right w:val="nil"/>
            </w:tcBorders>
            <w:noWrap/>
            <w:vAlign w:val="bottom"/>
            <w:hideMark/>
          </w:tcPr>
          <w:p w14:paraId="36850037" w14:textId="41F3A84E" w:rsidR="003B2171" w:rsidRPr="00A17DC5" w:rsidRDefault="003B2171" w:rsidP="003B2171">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Шетел</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валютасындағы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ағымдағы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банктік</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шоттардағы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ақша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қаражаты</w:t>
            </w:r>
          </w:p>
        </w:tc>
        <w:tc>
          <w:tcPr>
            <w:tcW w:w="966" w:type="pct"/>
            <w:tcBorders>
              <w:top w:val="nil"/>
              <w:left w:val="nil"/>
              <w:bottom w:val="nil"/>
              <w:right w:val="nil"/>
            </w:tcBorders>
            <w:noWrap/>
          </w:tcPr>
          <w:p w14:paraId="27660D55" w14:textId="3827FBF1" w:rsidR="003B2171" w:rsidRPr="008D72E1" w:rsidRDefault="00287956"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1,564</w:t>
            </w:r>
          </w:p>
        </w:tc>
        <w:tc>
          <w:tcPr>
            <w:tcW w:w="850" w:type="pct"/>
            <w:tcBorders>
              <w:top w:val="nil"/>
              <w:left w:val="nil"/>
              <w:bottom w:val="nil"/>
              <w:right w:val="nil"/>
            </w:tcBorders>
            <w:noWrap/>
            <w:vAlign w:val="bottom"/>
          </w:tcPr>
          <w:p w14:paraId="111A3712" w14:textId="69661766" w:rsidR="003B2171" w:rsidRPr="008D72E1" w:rsidRDefault="003B2171"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1,923</w:t>
            </w:r>
          </w:p>
        </w:tc>
      </w:tr>
      <w:tr w:rsidR="003B2171" w:rsidRPr="008D72E1" w14:paraId="3FF3E31A" w14:textId="77777777">
        <w:trPr>
          <w:trHeight w:val="240"/>
        </w:trPr>
        <w:tc>
          <w:tcPr>
            <w:tcW w:w="3184" w:type="pct"/>
            <w:tcBorders>
              <w:top w:val="nil"/>
              <w:left w:val="nil"/>
              <w:bottom w:val="nil"/>
              <w:right w:val="nil"/>
            </w:tcBorders>
            <w:noWrap/>
            <w:vAlign w:val="bottom"/>
          </w:tcPr>
          <w:p w14:paraId="24DF282E" w14:textId="49C2E081" w:rsidR="003B2171" w:rsidRPr="008D72E1" w:rsidRDefault="003B2171" w:rsidP="003B2171">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Теңгемен овернайт депозиті, мөлшерлеме 16,5% (2024 жыл: 13%)</w:t>
            </w:r>
          </w:p>
        </w:tc>
        <w:tc>
          <w:tcPr>
            <w:tcW w:w="966" w:type="pct"/>
            <w:tcBorders>
              <w:top w:val="nil"/>
              <w:left w:val="nil"/>
              <w:bottom w:val="nil"/>
              <w:right w:val="nil"/>
            </w:tcBorders>
            <w:noWrap/>
          </w:tcPr>
          <w:p w14:paraId="20152D87" w14:textId="65B3B946" w:rsidR="003B2171" w:rsidRPr="008D72E1" w:rsidRDefault="00287956"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171,200</w:t>
            </w:r>
          </w:p>
        </w:tc>
        <w:tc>
          <w:tcPr>
            <w:tcW w:w="850" w:type="pct"/>
            <w:tcBorders>
              <w:top w:val="nil"/>
              <w:left w:val="nil"/>
              <w:bottom w:val="nil"/>
              <w:right w:val="nil"/>
            </w:tcBorders>
            <w:noWrap/>
            <w:vAlign w:val="bottom"/>
          </w:tcPr>
          <w:p w14:paraId="67804C16" w14:textId="6B96605A" w:rsidR="003B2171" w:rsidRPr="008D72E1" w:rsidRDefault="003B2171" w:rsidP="003B2171">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1,597,500</w:t>
            </w:r>
          </w:p>
        </w:tc>
      </w:tr>
      <w:tr w:rsidR="003B2171" w:rsidRPr="008D72E1" w14:paraId="40BAB91C" w14:textId="77777777">
        <w:trPr>
          <w:trHeight w:val="252"/>
        </w:trPr>
        <w:tc>
          <w:tcPr>
            <w:tcW w:w="3184" w:type="pct"/>
            <w:tcBorders>
              <w:left w:val="nil"/>
              <w:right w:val="nil"/>
            </w:tcBorders>
            <w:noWrap/>
            <w:vAlign w:val="bottom"/>
            <w:hideMark/>
          </w:tcPr>
          <w:p w14:paraId="15175E67" w14:textId="77777777" w:rsidR="003B2171" w:rsidRPr="00A17DC5" w:rsidRDefault="003B2171" w:rsidP="003B2171">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Ақша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қаражаты</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мен</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ақша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қаражаты</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баламаларының</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жиыны</w:t>
            </w:r>
          </w:p>
        </w:tc>
        <w:tc>
          <w:tcPr>
            <w:tcW w:w="966" w:type="pct"/>
            <w:tcBorders>
              <w:top w:val="single" w:sz="4" w:space="0" w:color="auto"/>
              <w:left w:val="nil"/>
              <w:bottom w:val="double" w:sz="4" w:space="0" w:color="auto"/>
              <w:right w:val="nil"/>
            </w:tcBorders>
            <w:noWrap/>
          </w:tcPr>
          <w:p w14:paraId="3C8D43CD" w14:textId="4C5A97E9" w:rsidR="003B2171" w:rsidRPr="008D72E1" w:rsidRDefault="00287956" w:rsidP="003B2171">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180,211</w:t>
            </w:r>
          </w:p>
        </w:tc>
        <w:tc>
          <w:tcPr>
            <w:tcW w:w="850" w:type="pct"/>
            <w:tcBorders>
              <w:top w:val="single" w:sz="4" w:space="0" w:color="auto"/>
              <w:left w:val="nil"/>
              <w:bottom w:val="double" w:sz="4" w:space="0" w:color="auto"/>
              <w:right w:val="nil"/>
            </w:tcBorders>
            <w:noWrap/>
            <w:vAlign w:val="center"/>
          </w:tcPr>
          <w:p w14:paraId="126ED3A9" w14:textId="7CDD7B44" w:rsidR="003B2171" w:rsidRPr="008D72E1" w:rsidRDefault="003B2171" w:rsidP="003B2171">
            <w:pPr>
              <w:spacing w:after="0" w:line="240" w:lineRule="auto"/>
              <w:jc w:val="right"/>
              <w:rPr>
                <w:rFonts w:ascii="Arial" w:hAnsi="Arial" w:cs="Arial"/>
                <w:b/>
                <w:bCs/>
                <w:color w:val="000000"/>
                <w:sz w:val="18"/>
                <w:szCs w:val="18"/>
                <w:lang w:val="ru-RU"/>
              </w:rPr>
            </w:pPr>
            <w:r w:rsidRPr="008D72E1">
              <w:rPr>
                <w:rFonts w:ascii="Arial" w:hAnsi="Arial" w:cs="Arial"/>
                <w:b/>
                <w:color w:val="000000"/>
                <w:sz w:val="18"/>
                <w:szCs w:val="18"/>
                <w:lang w:val="ru-RU"/>
              </w:rPr>
              <w:t>1,616,388</w:t>
            </w:r>
          </w:p>
        </w:tc>
      </w:tr>
    </w:tbl>
    <w:p w14:paraId="61705B9C" w14:textId="77777777" w:rsidR="003818ED" w:rsidRPr="008D72E1" w:rsidRDefault="003818ED" w:rsidP="00C94B38">
      <w:pPr>
        <w:pStyle w:val="Bulletcopy"/>
        <w:numPr>
          <w:ilvl w:val="0"/>
          <w:numId w:val="0"/>
        </w:numPr>
        <w:tabs>
          <w:tab w:val="left" w:pos="993"/>
          <w:tab w:val="left" w:pos="10980"/>
        </w:tabs>
        <w:spacing w:before="120" w:after="120" w:line="240" w:lineRule="auto"/>
        <w:ind w:right="15"/>
        <w:jc w:val="both"/>
        <w:rPr>
          <w:rFonts w:ascii="Arial" w:hAnsi="Arial" w:cs="Arial"/>
          <w:sz w:val="18"/>
        </w:rPr>
      </w:pPr>
    </w:p>
    <w:p w14:paraId="565C4249" w14:textId="46B754F0" w:rsidR="00E46C4C" w:rsidRPr="008D72E1" w:rsidRDefault="00C02E46" w:rsidP="00C94B38">
      <w:pPr>
        <w:pStyle w:val="Bulletcopy"/>
        <w:numPr>
          <w:ilvl w:val="0"/>
          <w:numId w:val="0"/>
        </w:numPr>
        <w:tabs>
          <w:tab w:val="left" w:pos="993"/>
          <w:tab w:val="left" w:pos="10980"/>
        </w:tabs>
        <w:spacing w:before="120" w:after="120" w:line="240" w:lineRule="auto"/>
        <w:ind w:right="15"/>
        <w:jc w:val="both"/>
        <w:rPr>
          <w:rFonts w:ascii="Arial" w:hAnsi="Arial" w:cs="Arial"/>
          <w:sz w:val="18"/>
        </w:rPr>
      </w:pPr>
      <w:r w:rsidRPr="008D72E1">
        <w:rPr>
          <w:rFonts w:ascii="Arial" w:hAnsi="Arial" w:cs="Arial"/>
          <w:sz w:val="18"/>
        </w:rPr>
        <w:t>2025 жылғы 31 желтоқсандағы жағдай бойынша пайдаланылуы шектелген ақша қаражаты болған жоқ (2024 жылғы 31 желтоқсанда: пайдаланылуы шектелген ақша қаражаты болған жоқ).</w:t>
      </w:r>
    </w:p>
    <w:p w14:paraId="6B54A2DA" w14:textId="30C82303" w:rsidR="00ED76DA" w:rsidRPr="008D72E1" w:rsidRDefault="00ED76DA" w:rsidP="00C94B38">
      <w:pPr>
        <w:pStyle w:val="Bulletcopy"/>
        <w:numPr>
          <w:ilvl w:val="0"/>
          <w:numId w:val="0"/>
        </w:numPr>
        <w:tabs>
          <w:tab w:val="left" w:pos="993"/>
          <w:tab w:val="left" w:pos="10980"/>
        </w:tabs>
        <w:spacing w:before="120" w:after="120" w:line="240" w:lineRule="auto"/>
        <w:ind w:right="15"/>
        <w:jc w:val="both"/>
        <w:rPr>
          <w:rFonts w:ascii="Arial" w:hAnsi="Arial" w:cs="Arial"/>
          <w:sz w:val="18"/>
        </w:rPr>
      </w:pPr>
      <w:r w:rsidRPr="008D72E1">
        <w:rPr>
          <w:rFonts w:ascii="Arial" w:hAnsi="Arial" w:cs="Arial"/>
          <w:sz w:val="18"/>
        </w:rPr>
        <w:t>Төменде Топқа қызмет көрсететін Қазақстан Республикасының банктері бойынша Standard and Poor's агенттігінің рейтингтік бағалары берілген:</w:t>
      </w:r>
    </w:p>
    <w:tbl>
      <w:tblPr>
        <w:tblW w:w="5000" w:type="pct"/>
        <w:tblLayout w:type="fixed"/>
        <w:tblLook w:val="04A0" w:firstRow="1" w:lastRow="0" w:firstColumn="1" w:lastColumn="0" w:noHBand="0" w:noVBand="1"/>
      </w:tblPr>
      <w:tblGrid>
        <w:gridCol w:w="5993"/>
        <w:gridCol w:w="1998"/>
        <w:gridCol w:w="2089"/>
      </w:tblGrid>
      <w:tr w:rsidR="009728D5" w:rsidRPr="008D72E1" w14:paraId="15B25A5C" w14:textId="77777777" w:rsidTr="005930DC">
        <w:trPr>
          <w:trHeight w:val="23"/>
        </w:trPr>
        <w:tc>
          <w:tcPr>
            <w:tcW w:w="2973" w:type="pct"/>
          </w:tcPr>
          <w:p w14:paraId="155DFE82" w14:textId="70257B20" w:rsidR="009728D5" w:rsidRPr="008D72E1" w:rsidRDefault="009728D5" w:rsidP="002D3256">
            <w:pPr>
              <w:spacing w:after="0" w:line="240" w:lineRule="auto"/>
              <w:rPr>
                <w:rFonts w:ascii="Arial" w:eastAsia="Times New Roman" w:hAnsi="Arial" w:cs="Arial"/>
                <w:color w:val="000000"/>
                <w:sz w:val="18"/>
                <w:szCs w:val="18"/>
                <w:lang w:val="ru-RU"/>
              </w:rPr>
            </w:pPr>
          </w:p>
        </w:tc>
        <w:tc>
          <w:tcPr>
            <w:tcW w:w="991" w:type="pct"/>
          </w:tcPr>
          <w:p w14:paraId="51F971DB" w14:textId="4B3D7272" w:rsidR="009728D5" w:rsidRPr="008D72E1" w:rsidRDefault="009728D5" w:rsidP="005930DC">
            <w:pPr>
              <w:spacing w:after="0" w:line="240" w:lineRule="auto"/>
              <w:ind w:right="-117"/>
              <w:jc w:val="right"/>
              <w:rPr>
                <w:rFonts w:ascii="Arial" w:eastAsia="Times New Roman" w:hAnsi="Arial" w:cs="Arial"/>
                <w:b/>
                <w:bCs/>
                <w:color w:val="000000"/>
                <w:sz w:val="18"/>
                <w:szCs w:val="18"/>
                <w:lang w:val="ru-RU"/>
              </w:rPr>
            </w:pPr>
            <w:r w:rsidRPr="008D72E1">
              <w:rPr>
                <w:rFonts w:ascii="Arial" w:eastAsia="Times New Roman" w:hAnsi="Arial" w:cs="Arial"/>
                <w:b/>
                <w:bCs/>
                <w:color w:val="000000"/>
                <w:sz w:val="18"/>
                <w:szCs w:val="18"/>
                <w:lang w:val="ru-RU"/>
              </w:rPr>
              <w:t>2025 жылғы 31 желтоқсан</w:t>
            </w:r>
          </w:p>
        </w:tc>
        <w:tc>
          <w:tcPr>
            <w:tcW w:w="1036" w:type="pct"/>
          </w:tcPr>
          <w:p w14:paraId="6991B3FA" w14:textId="1764B988" w:rsidR="009728D5" w:rsidRPr="008D72E1" w:rsidRDefault="009728D5" w:rsidP="005930DC">
            <w:pPr>
              <w:spacing w:after="0" w:line="240" w:lineRule="auto"/>
              <w:ind w:right="-117"/>
              <w:jc w:val="right"/>
              <w:rPr>
                <w:rFonts w:ascii="Arial" w:eastAsia="Times New Roman" w:hAnsi="Arial" w:cs="Arial"/>
                <w:b/>
                <w:bCs/>
                <w:color w:val="000000"/>
                <w:sz w:val="18"/>
                <w:szCs w:val="18"/>
                <w:lang w:val="ru-RU"/>
              </w:rPr>
            </w:pPr>
            <w:r w:rsidRPr="008D72E1">
              <w:rPr>
                <w:rFonts w:ascii="Arial" w:eastAsia="Times New Roman" w:hAnsi="Arial" w:cs="Arial"/>
                <w:b/>
                <w:bCs/>
                <w:color w:val="000000"/>
                <w:sz w:val="18"/>
                <w:szCs w:val="18"/>
                <w:lang w:val="ru-RU"/>
              </w:rPr>
              <w:t>2024 жылғы 31 желтоқсан</w:t>
            </w:r>
          </w:p>
        </w:tc>
      </w:tr>
      <w:tr w:rsidR="00292181" w:rsidRPr="008D72E1" w14:paraId="04ADB3BB" w14:textId="77777777" w:rsidTr="005930DC">
        <w:trPr>
          <w:trHeight w:val="23"/>
        </w:trPr>
        <w:tc>
          <w:tcPr>
            <w:tcW w:w="2973" w:type="pct"/>
            <w:hideMark/>
          </w:tcPr>
          <w:p w14:paraId="66FA958C" w14:textId="77777777" w:rsidR="00292181" w:rsidRPr="008D72E1" w:rsidRDefault="00292181" w:rsidP="002D3256">
            <w:pPr>
              <w:spacing w:after="0" w:line="240" w:lineRule="auto"/>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«Қазақстан Халық банкі» АҚ</w:t>
            </w:r>
          </w:p>
        </w:tc>
        <w:tc>
          <w:tcPr>
            <w:tcW w:w="991" w:type="pct"/>
          </w:tcPr>
          <w:p w14:paraId="06C58ADC" w14:textId="0F6E6374" w:rsidR="00292181" w:rsidRPr="008D72E1" w:rsidRDefault="00292181" w:rsidP="005930DC">
            <w:pPr>
              <w:spacing w:after="0" w:line="240" w:lineRule="auto"/>
              <w:ind w:right="-117"/>
              <w:jc w:val="right"/>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ВВ+ / «Оң»</w:t>
            </w:r>
          </w:p>
        </w:tc>
        <w:tc>
          <w:tcPr>
            <w:tcW w:w="1036" w:type="pct"/>
          </w:tcPr>
          <w:p w14:paraId="636CD1AB" w14:textId="6B3A7341" w:rsidR="00292181" w:rsidRPr="008D72E1" w:rsidRDefault="00292181" w:rsidP="005930DC">
            <w:pPr>
              <w:spacing w:after="0" w:line="240" w:lineRule="auto"/>
              <w:ind w:right="-117"/>
              <w:jc w:val="right"/>
              <w:rPr>
                <w:rFonts w:ascii="Arial" w:eastAsia="Times New Roman" w:hAnsi="Arial" w:cs="Arial"/>
                <w:color w:val="000000"/>
                <w:sz w:val="18"/>
                <w:szCs w:val="18"/>
              </w:rPr>
            </w:pPr>
            <w:r w:rsidRPr="008D72E1">
              <w:rPr>
                <w:rFonts w:ascii="Arial" w:eastAsia="Times New Roman" w:hAnsi="Arial" w:cs="Arial"/>
                <w:color w:val="000000"/>
                <w:sz w:val="18"/>
                <w:szCs w:val="18"/>
              </w:rPr>
              <w:t>Bаа2 / «Оң»</w:t>
            </w:r>
          </w:p>
        </w:tc>
      </w:tr>
      <w:tr w:rsidR="00292181" w:rsidRPr="008D72E1" w14:paraId="603475CF" w14:textId="77777777" w:rsidTr="005930DC">
        <w:trPr>
          <w:trHeight w:val="23"/>
        </w:trPr>
        <w:tc>
          <w:tcPr>
            <w:tcW w:w="2973" w:type="pct"/>
            <w:hideMark/>
          </w:tcPr>
          <w:p w14:paraId="16D4CA27" w14:textId="77777777" w:rsidR="00292181" w:rsidRPr="008D72E1" w:rsidRDefault="00292181" w:rsidP="002D3256">
            <w:pPr>
              <w:spacing w:after="0" w:line="240" w:lineRule="auto"/>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«Банк ЦентрКредит» АҚ</w:t>
            </w:r>
          </w:p>
        </w:tc>
        <w:tc>
          <w:tcPr>
            <w:tcW w:w="991" w:type="pct"/>
          </w:tcPr>
          <w:p w14:paraId="7005EA19" w14:textId="6E3C2312" w:rsidR="00292181" w:rsidRPr="008D72E1" w:rsidRDefault="00292181" w:rsidP="005930DC">
            <w:pPr>
              <w:spacing w:after="0" w:line="240" w:lineRule="auto"/>
              <w:ind w:right="-117"/>
              <w:jc w:val="right"/>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ВВ- / «Оң»</w:t>
            </w:r>
          </w:p>
        </w:tc>
        <w:tc>
          <w:tcPr>
            <w:tcW w:w="1036" w:type="pct"/>
          </w:tcPr>
          <w:p w14:paraId="2DF2C016" w14:textId="67745B5A" w:rsidR="00292181" w:rsidRPr="008D72E1" w:rsidRDefault="00292181" w:rsidP="005930DC">
            <w:pPr>
              <w:spacing w:after="0" w:line="240" w:lineRule="auto"/>
              <w:ind w:right="-117"/>
              <w:jc w:val="right"/>
              <w:rPr>
                <w:rFonts w:ascii="Arial" w:eastAsia="Times New Roman" w:hAnsi="Arial" w:cs="Arial"/>
                <w:color w:val="000000"/>
                <w:sz w:val="18"/>
                <w:szCs w:val="18"/>
              </w:rPr>
            </w:pPr>
            <w:r w:rsidRPr="008D72E1">
              <w:rPr>
                <w:rFonts w:ascii="Arial" w:eastAsia="Times New Roman" w:hAnsi="Arial" w:cs="Arial"/>
                <w:color w:val="000000"/>
                <w:sz w:val="18"/>
                <w:szCs w:val="18"/>
              </w:rPr>
              <w:t>Bа2 / «Оң»</w:t>
            </w:r>
          </w:p>
        </w:tc>
      </w:tr>
      <w:tr w:rsidR="00292181" w:rsidRPr="008D72E1" w14:paraId="756E3B7D" w14:textId="77777777" w:rsidTr="005930DC">
        <w:trPr>
          <w:trHeight w:val="23"/>
        </w:trPr>
        <w:tc>
          <w:tcPr>
            <w:tcW w:w="2973" w:type="pct"/>
          </w:tcPr>
          <w:p w14:paraId="579870AC" w14:textId="77777777" w:rsidR="00292181" w:rsidRPr="008D72E1" w:rsidRDefault="00292181" w:rsidP="002D3256">
            <w:pPr>
              <w:spacing w:after="0" w:line="240" w:lineRule="auto"/>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«Kaspi Bank» АҚ</w:t>
            </w:r>
          </w:p>
        </w:tc>
        <w:tc>
          <w:tcPr>
            <w:tcW w:w="991" w:type="pct"/>
          </w:tcPr>
          <w:p w14:paraId="15E52A75" w14:textId="7A717AC3" w:rsidR="00292181" w:rsidRPr="008D72E1" w:rsidRDefault="00292181" w:rsidP="005930DC">
            <w:pPr>
              <w:spacing w:after="0" w:line="240" w:lineRule="auto"/>
              <w:ind w:right="-117"/>
              <w:jc w:val="right"/>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 xml:space="preserve">ВВ / «Оң» </w:t>
            </w:r>
          </w:p>
        </w:tc>
        <w:tc>
          <w:tcPr>
            <w:tcW w:w="1036" w:type="pct"/>
          </w:tcPr>
          <w:p w14:paraId="139A78D0" w14:textId="0FD07116" w:rsidR="00292181" w:rsidRPr="008D72E1" w:rsidRDefault="00292181" w:rsidP="005930DC">
            <w:pPr>
              <w:spacing w:after="0" w:line="240" w:lineRule="auto"/>
              <w:ind w:right="-117"/>
              <w:jc w:val="right"/>
              <w:rPr>
                <w:rFonts w:ascii="Arial" w:eastAsia="Times New Roman" w:hAnsi="Arial" w:cs="Arial"/>
                <w:color w:val="000000"/>
                <w:sz w:val="18"/>
                <w:szCs w:val="18"/>
              </w:rPr>
            </w:pPr>
            <w:r w:rsidRPr="008D72E1">
              <w:rPr>
                <w:rFonts w:ascii="Arial" w:eastAsia="Times New Roman" w:hAnsi="Arial" w:cs="Arial"/>
                <w:color w:val="000000"/>
                <w:sz w:val="18"/>
                <w:szCs w:val="18"/>
              </w:rPr>
              <w:t>Bа1 / «Оң»</w:t>
            </w:r>
          </w:p>
        </w:tc>
      </w:tr>
    </w:tbl>
    <w:p w14:paraId="5E6BEFF0" w14:textId="08A176D5" w:rsidR="001808DF" w:rsidRPr="008D72E1" w:rsidRDefault="001808DF" w:rsidP="00197652">
      <w:pPr>
        <w:pStyle w:val="1"/>
        <w:numPr>
          <w:ilvl w:val="0"/>
          <w:numId w:val="2"/>
        </w:numPr>
        <w:tabs>
          <w:tab w:val="left" w:pos="9781"/>
          <w:tab w:val="left" w:pos="10980"/>
        </w:tabs>
        <w:spacing w:line="240" w:lineRule="auto"/>
        <w:ind w:left="567" w:right="270" w:hanging="567"/>
        <w:rPr>
          <w:rFonts w:ascii="Arial" w:hAnsi="Arial" w:cs="Arial"/>
          <w:b/>
          <w:bCs/>
          <w:color w:val="auto"/>
          <w:sz w:val="18"/>
          <w:szCs w:val="18"/>
        </w:rPr>
      </w:pPr>
      <w:r w:rsidRPr="008D72E1">
        <w:rPr>
          <w:rFonts w:ascii="Arial" w:hAnsi="Arial" w:cs="Arial"/>
          <w:b/>
          <w:bCs/>
          <w:color w:val="auto"/>
          <w:sz w:val="18"/>
          <w:szCs w:val="18"/>
        </w:rPr>
        <w:t>Қаржылық активтер</w:t>
      </w:r>
    </w:p>
    <w:tbl>
      <w:tblPr>
        <w:tblW w:w="5000" w:type="pct"/>
        <w:tblLook w:val="04A0" w:firstRow="1" w:lastRow="0" w:firstColumn="1" w:lastColumn="0" w:noHBand="0" w:noVBand="1"/>
      </w:tblPr>
      <w:tblGrid>
        <w:gridCol w:w="6308"/>
        <w:gridCol w:w="2004"/>
        <w:gridCol w:w="1768"/>
      </w:tblGrid>
      <w:tr w:rsidR="001808DF" w:rsidRPr="008D72E1" w14:paraId="78404467" w14:textId="77777777">
        <w:trPr>
          <w:trHeight w:val="378"/>
        </w:trPr>
        <w:tc>
          <w:tcPr>
            <w:tcW w:w="3129" w:type="pct"/>
            <w:tcBorders>
              <w:top w:val="nil"/>
              <w:left w:val="nil"/>
              <w:right w:val="nil"/>
            </w:tcBorders>
            <w:noWrap/>
            <w:vAlign w:val="bottom"/>
            <w:hideMark/>
          </w:tcPr>
          <w:p w14:paraId="42D18397" w14:textId="77777777" w:rsidR="001808DF" w:rsidRPr="008D72E1" w:rsidRDefault="001808DF">
            <w:pPr>
              <w:spacing w:after="0" w:line="240" w:lineRule="auto"/>
              <w:rPr>
                <w:rFonts w:ascii="Arial" w:eastAsia="Times New Roman" w:hAnsi="Arial" w:cs="Arial"/>
                <w:i/>
                <w:iCs/>
                <w:sz w:val="18"/>
                <w:szCs w:val="18"/>
                <w:lang w:val="ru-RU"/>
              </w:rPr>
            </w:pPr>
          </w:p>
        </w:tc>
        <w:tc>
          <w:tcPr>
            <w:tcW w:w="994" w:type="pct"/>
            <w:tcBorders>
              <w:top w:val="nil"/>
              <w:left w:val="nil"/>
              <w:bottom w:val="single" w:sz="4" w:space="0" w:color="auto"/>
              <w:right w:val="nil"/>
            </w:tcBorders>
            <w:vAlign w:val="bottom"/>
            <w:hideMark/>
          </w:tcPr>
          <w:p w14:paraId="7AB20374" w14:textId="582BF86A" w:rsidR="001808DF" w:rsidRPr="008D72E1" w:rsidRDefault="001808D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877" w:type="pct"/>
            <w:tcBorders>
              <w:top w:val="nil"/>
              <w:left w:val="nil"/>
              <w:bottom w:val="single" w:sz="4" w:space="0" w:color="auto"/>
              <w:right w:val="nil"/>
            </w:tcBorders>
            <w:vAlign w:val="bottom"/>
            <w:hideMark/>
          </w:tcPr>
          <w:p w14:paraId="1A3B83E9" w14:textId="7EA152BD" w:rsidR="001808DF" w:rsidRPr="008D72E1" w:rsidRDefault="001808D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1808DF" w:rsidRPr="008D72E1" w14:paraId="62379910" w14:textId="77777777">
        <w:trPr>
          <w:trHeight w:val="134"/>
        </w:trPr>
        <w:tc>
          <w:tcPr>
            <w:tcW w:w="3129" w:type="pct"/>
            <w:tcBorders>
              <w:left w:val="nil"/>
              <w:bottom w:val="nil"/>
              <w:right w:val="nil"/>
            </w:tcBorders>
            <w:noWrap/>
            <w:vAlign w:val="bottom"/>
            <w:hideMark/>
          </w:tcPr>
          <w:p w14:paraId="548D1D8D" w14:textId="2E45ACA0" w:rsidR="001808DF" w:rsidRPr="008D72E1" w:rsidRDefault="001808DF" w:rsidP="001808DF">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Ұзақ мерзімді</w:t>
            </w:r>
          </w:p>
        </w:tc>
        <w:tc>
          <w:tcPr>
            <w:tcW w:w="994" w:type="pct"/>
            <w:tcBorders>
              <w:top w:val="nil"/>
              <w:left w:val="nil"/>
              <w:bottom w:val="nil"/>
              <w:right w:val="nil"/>
            </w:tcBorders>
            <w:noWrap/>
            <w:vAlign w:val="bottom"/>
            <w:hideMark/>
          </w:tcPr>
          <w:p w14:paraId="44B3870F" w14:textId="77777777" w:rsidR="001808DF" w:rsidRPr="008D72E1" w:rsidRDefault="001808DF">
            <w:pPr>
              <w:spacing w:after="0" w:line="240" w:lineRule="auto"/>
              <w:jc w:val="right"/>
              <w:rPr>
                <w:rFonts w:ascii="Arial" w:eastAsia="Times New Roman" w:hAnsi="Arial" w:cs="Arial"/>
                <w:sz w:val="18"/>
                <w:szCs w:val="18"/>
                <w:lang w:val="ru-RU"/>
              </w:rPr>
            </w:pPr>
          </w:p>
        </w:tc>
        <w:tc>
          <w:tcPr>
            <w:tcW w:w="877" w:type="pct"/>
            <w:tcBorders>
              <w:top w:val="nil"/>
              <w:left w:val="nil"/>
              <w:bottom w:val="nil"/>
              <w:right w:val="nil"/>
            </w:tcBorders>
            <w:noWrap/>
            <w:vAlign w:val="bottom"/>
            <w:hideMark/>
          </w:tcPr>
          <w:p w14:paraId="36512650" w14:textId="77777777" w:rsidR="001808DF" w:rsidRPr="008D72E1" w:rsidRDefault="001808DF">
            <w:pPr>
              <w:spacing w:after="0" w:line="240" w:lineRule="auto"/>
              <w:jc w:val="right"/>
              <w:rPr>
                <w:rFonts w:ascii="Arial" w:eastAsia="Times New Roman" w:hAnsi="Arial" w:cs="Arial"/>
                <w:sz w:val="18"/>
                <w:szCs w:val="18"/>
                <w:lang w:val="ru-RU"/>
              </w:rPr>
            </w:pPr>
          </w:p>
        </w:tc>
      </w:tr>
      <w:tr w:rsidR="00E57193" w:rsidRPr="008D72E1" w14:paraId="5435F3FC" w14:textId="77777777">
        <w:trPr>
          <w:trHeight w:val="228"/>
        </w:trPr>
        <w:tc>
          <w:tcPr>
            <w:tcW w:w="3129" w:type="pct"/>
            <w:tcBorders>
              <w:top w:val="nil"/>
              <w:left w:val="nil"/>
              <w:bottom w:val="nil"/>
              <w:right w:val="nil"/>
            </w:tcBorders>
            <w:noWrap/>
            <w:vAlign w:val="bottom"/>
            <w:hideMark/>
          </w:tcPr>
          <w:p w14:paraId="09F7D807" w14:textId="547D9D4B" w:rsidR="00E57193" w:rsidRPr="008D72E1" w:rsidRDefault="00E57193" w:rsidP="00E57193">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Қаржылық активтер</w:t>
            </w:r>
          </w:p>
        </w:tc>
        <w:tc>
          <w:tcPr>
            <w:tcW w:w="994" w:type="pct"/>
            <w:tcBorders>
              <w:top w:val="nil"/>
              <w:left w:val="nil"/>
              <w:right w:val="nil"/>
            </w:tcBorders>
            <w:noWrap/>
            <w:vAlign w:val="bottom"/>
          </w:tcPr>
          <w:p w14:paraId="04273686" w14:textId="50CE9899" w:rsidR="00E57193" w:rsidRPr="008D72E1" w:rsidRDefault="00287956" w:rsidP="00E57193">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3,854,179</w:t>
            </w:r>
          </w:p>
        </w:tc>
        <w:tc>
          <w:tcPr>
            <w:tcW w:w="877" w:type="pct"/>
            <w:tcBorders>
              <w:top w:val="nil"/>
              <w:left w:val="nil"/>
              <w:right w:val="nil"/>
            </w:tcBorders>
            <w:noWrap/>
            <w:vAlign w:val="bottom"/>
          </w:tcPr>
          <w:p w14:paraId="6F636C12" w14:textId="352A8D56" w:rsidR="00E57193" w:rsidRPr="008D72E1" w:rsidRDefault="00E57193" w:rsidP="00E57193">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576,019</w:t>
            </w:r>
          </w:p>
        </w:tc>
      </w:tr>
      <w:tr w:rsidR="00E57193" w:rsidRPr="008D72E1" w14:paraId="6C66731F" w14:textId="77777777">
        <w:trPr>
          <w:trHeight w:val="240"/>
        </w:trPr>
        <w:tc>
          <w:tcPr>
            <w:tcW w:w="3129" w:type="pct"/>
            <w:tcBorders>
              <w:top w:val="nil"/>
              <w:left w:val="nil"/>
              <w:bottom w:val="nil"/>
              <w:right w:val="nil"/>
            </w:tcBorders>
            <w:noWrap/>
            <w:vAlign w:val="bottom"/>
          </w:tcPr>
          <w:p w14:paraId="403C8F64" w14:textId="787B3888" w:rsidR="00E57193" w:rsidRPr="00A17DC5" w:rsidRDefault="00E57193" w:rsidP="00E57193">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Өзге</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ұзақ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мерзімді</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қаржылық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активтердің</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жиыны</w:t>
            </w:r>
          </w:p>
        </w:tc>
        <w:tc>
          <w:tcPr>
            <w:tcW w:w="994" w:type="pct"/>
            <w:tcBorders>
              <w:top w:val="single" w:sz="4" w:space="0" w:color="auto"/>
              <w:left w:val="nil"/>
              <w:bottom w:val="double" w:sz="4" w:space="0" w:color="auto"/>
              <w:right w:val="nil"/>
            </w:tcBorders>
            <w:noWrap/>
          </w:tcPr>
          <w:p w14:paraId="6E55B9CE" w14:textId="132DE67D" w:rsidR="00E57193" w:rsidRPr="008D72E1" w:rsidRDefault="00287956" w:rsidP="00E57193">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3,854,179</w:t>
            </w:r>
          </w:p>
        </w:tc>
        <w:tc>
          <w:tcPr>
            <w:tcW w:w="877" w:type="pct"/>
            <w:tcBorders>
              <w:top w:val="single" w:sz="4" w:space="0" w:color="auto"/>
              <w:left w:val="nil"/>
              <w:bottom w:val="double" w:sz="4" w:space="0" w:color="auto"/>
              <w:right w:val="nil"/>
            </w:tcBorders>
            <w:noWrap/>
            <w:vAlign w:val="bottom"/>
          </w:tcPr>
          <w:p w14:paraId="69C602CD" w14:textId="42148710" w:rsidR="00E57193" w:rsidRPr="008D72E1" w:rsidRDefault="00E57193" w:rsidP="00E57193">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576,019</w:t>
            </w:r>
          </w:p>
        </w:tc>
      </w:tr>
      <w:tr w:rsidR="00E57193" w:rsidRPr="008D72E1" w14:paraId="4A312694" w14:textId="77777777">
        <w:trPr>
          <w:trHeight w:val="69"/>
        </w:trPr>
        <w:tc>
          <w:tcPr>
            <w:tcW w:w="3129" w:type="pct"/>
            <w:tcBorders>
              <w:top w:val="nil"/>
              <w:left w:val="nil"/>
              <w:right w:val="nil"/>
            </w:tcBorders>
            <w:noWrap/>
            <w:vAlign w:val="bottom"/>
            <w:hideMark/>
          </w:tcPr>
          <w:p w14:paraId="4458A5B9" w14:textId="77777777" w:rsidR="00E57193" w:rsidRPr="008D72E1" w:rsidRDefault="00E57193" w:rsidP="00E57193">
            <w:pPr>
              <w:spacing w:after="0" w:line="240" w:lineRule="auto"/>
              <w:rPr>
                <w:rFonts w:ascii="Arial" w:eastAsia="Times New Roman" w:hAnsi="Arial" w:cs="Arial"/>
                <w:sz w:val="18"/>
                <w:szCs w:val="18"/>
                <w:lang w:val="ru-RU"/>
              </w:rPr>
            </w:pPr>
          </w:p>
        </w:tc>
        <w:tc>
          <w:tcPr>
            <w:tcW w:w="994" w:type="pct"/>
            <w:tcBorders>
              <w:top w:val="double" w:sz="4" w:space="0" w:color="auto"/>
              <w:left w:val="nil"/>
              <w:right w:val="nil"/>
            </w:tcBorders>
            <w:noWrap/>
          </w:tcPr>
          <w:p w14:paraId="17DA8699" w14:textId="62EFF5FE" w:rsidR="00E57193" w:rsidRPr="008D72E1" w:rsidRDefault="00E57193" w:rsidP="00E57193">
            <w:pPr>
              <w:spacing w:after="0" w:line="240" w:lineRule="auto"/>
              <w:jc w:val="right"/>
              <w:rPr>
                <w:rFonts w:ascii="Arial" w:hAnsi="Arial" w:cs="Arial"/>
                <w:color w:val="000000"/>
                <w:sz w:val="18"/>
                <w:szCs w:val="18"/>
                <w:lang w:val="ru-RU"/>
              </w:rPr>
            </w:pPr>
          </w:p>
        </w:tc>
        <w:tc>
          <w:tcPr>
            <w:tcW w:w="877" w:type="pct"/>
            <w:tcBorders>
              <w:top w:val="double" w:sz="4" w:space="0" w:color="auto"/>
              <w:left w:val="nil"/>
              <w:right w:val="nil"/>
            </w:tcBorders>
            <w:noWrap/>
            <w:vAlign w:val="bottom"/>
          </w:tcPr>
          <w:p w14:paraId="356A4DA3" w14:textId="77777777" w:rsidR="00E57193" w:rsidRPr="008D72E1" w:rsidRDefault="00E57193" w:rsidP="00E57193">
            <w:pPr>
              <w:spacing w:after="0" w:line="240" w:lineRule="auto"/>
              <w:jc w:val="right"/>
              <w:rPr>
                <w:rFonts w:ascii="Arial" w:hAnsi="Arial" w:cs="Arial"/>
                <w:color w:val="000000"/>
                <w:sz w:val="18"/>
                <w:szCs w:val="18"/>
                <w:lang w:val="ru-RU"/>
              </w:rPr>
            </w:pPr>
          </w:p>
        </w:tc>
      </w:tr>
      <w:tr w:rsidR="00E57193" w:rsidRPr="008D72E1" w14:paraId="6DBCC151" w14:textId="77777777">
        <w:trPr>
          <w:trHeight w:val="69"/>
        </w:trPr>
        <w:tc>
          <w:tcPr>
            <w:tcW w:w="3129" w:type="pct"/>
            <w:tcBorders>
              <w:top w:val="nil"/>
              <w:left w:val="nil"/>
              <w:right w:val="nil"/>
            </w:tcBorders>
            <w:noWrap/>
            <w:vAlign w:val="bottom"/>
          </w:tcPr>
          <w:p w14:paraId="6865A254" w14:textId="70266940" w:rsidR="00E57193" w:rsidRPr="008D72E1" w:rsidRDefault="00E57193" w:rsidP="00E57193">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Қысқа мерзімді</w:t>
            </w:r>
          </w:p>
        </w:tc>
        <w:tc>
          <w:tcPr>
            <w:tcW w:w="994" w:type="pct"/>
            <w:tcBorders>
              <w:top w:val="nil"/>
              <w:left w:val="nil"/>
              <w:right w:val="nil"/>
            </w:tcBorders>
            <w:noWrap/>
          </w:tcPr>
          <w:p w14:paraId="1E1161A9" w14:textId="2ABCEE09" w:rsidR="00E57193" w:rsidRPr="008D72E1" w:rsidRDefault="00E57193" w:rsidP="00E57193">
            <w:pPr>
              <w:spacing w:after="0" w:line="240" w:lineRule="auto"/>
              <w:jc w:val="right"/>
              <w:rPr>
                <w:rFonts w:ascii="Arial" w:hAnsi="Arial" w:cs="Arial"/>
                <w:color w:val="000000"/>
                <w:sz w:val="18"/>
                <w:szCs w:val="18"/>
                <w:lang w:val="ru-RU"/>
              </w:rPr>
            </w:pPr>
          </w:p>
        </w:tc>
        <w:tc>
          <w:tcPr>
            <w:tcW w:w="877" w:type="pct"/>
            <w:tcBorders>
              <w:top w:val="nil"/>
              <w:left w:val="nil"/>
              <w:right w:val="nil"/>
            </w:tcBorders>
            <w:noWrap/>
            <w:vAlign w:val="bottom"/>
          </w:tcPr>
          <w:p w14:paraId="1BDC4E83" w14:textId="0DBB178F" w:rsidR="00E57193" w:rsidRPr="008D72E1" w:rsidRDefault="00E57193" w:rsidP="00E57193">
            <w:pPr>
              <w:spacing w:after="0" w:line="240" w:lineRule="auto"/>
              <w:jc w:val="right"/>
              <w:rPr>
                <w:rFonts w:ascii="Arial" w:hAnsi="Arial" w:cs="Arial"/>
                <w:color w:val="000000"/>
                <w:sz w:val="18"/>
                <w:szCs w:val="18"/>
                <w:lang w:val="ru-RU"/>
              </w:rPr>
            </w:pPr>
          </w:p>
        </w:tc>
      </w:tr>
      <w:tr w:rsidR="00E57193" w:rsidRPr="008D72E1" w14:paraId="18E147FC" w14:textId="77777777">
        <w:trPr>
          <w:trHeight w:val="69"/>
        </w:trPr>
        <w:tc>
          <w:tcPr>
            <w:tcW w:w="3129" w:type="pct"/>
            <w:tcBorders>
              <w:top w:val="nil"/>
              <w:left w:val="nil"/>
              <w:right w:val="nil"/>
            </w:tcBorders>
            <w:noWrap/>
            <w:vAlign w:val="bottom"/>
          </w:tcPr>
          <w:p w14:paraId="271498FE" w14:textId="5CD53EAB" w:rsidR="00E57193" w:rsidRPr="008D72E1" w:rsidRDefault="00E57193" w:rsidP="00E57193">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Қаржылық активтер</w:t>
            </w:r>
          </w:p>
        </w:tc>
        <w:tc>
          <w:tcPr>
            <w:tcW w:w="994" w:type="pct"/>
            <w:tcBorders>
              <w:top w:val="nil"/>
              <w:left w:val="nil"/>
              <w:right w:val="nil"/>
            </w:tcBorders>
            <w:noWrap/>
          </w:tcPr>
          <w:p w14:paraId="5C3E18F8" w14:textId="2B771BC8" w:rsidR="00E57193" w:rsidRPr="008D72E1" w:rsidRDefault="00287956" w:rsidP="00E57193">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840,165</w:t>
            </w:r>
          </w:p>
        </w:tc>
        <w:tc>
          <w:tcPr>
            <w:tcW w:w="877" w:type="pct"/>
            <w:tcBorders>
              <w:top w:val="nil"/>
              <w:left w:val="nil"/>
              <w:right w:val="nil"/>
            </w:tcBorders>
            <w:noWrap/>
            <w:vAlign w:val="bottom"/>
          </w:tcPr>
          <w:p w14:paraId="5550D3FC" w14:textId="6BABB69D" w:rsidR="00E57193" w:rsidRPr="008D72E1" w:rsidRDefault="00E57193" w:rsidP="00E57193">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w:t>
            </w:r>
          </w:p>
        </w:tc>
      </w:tr>
      <w:tr w:rsidR="00E57193" w:rsidRPr="008D72E1" w14:paraId="0E7132AC" w14:textId="77777777">
        <w:trPr>
          <w:trHeight w:val="252"/>
        </w:trPr>
        <w:tc>
          <w:tcPr>
            <w:tcW w:w="3129" w:type="pct"/>
            <w:tcBorders>
              <w:left w:val="nil"/>
              <w:right w:val="nil"/>
            </w:tcBorders>
            <w:noWrap/>
            <w:vAlign w:val="bottom"/>
            <w:hideMark/>
          </w:tcPr>
          <w:p w14:paraId="5AA1D6BA" w14:textId="0D794161" w:rsidR="00E57193" w:rsidRPr="00A17DC5" w:rsidRDefault="00E57193" w:rsidP="00E57193">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Өзге</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қысқа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мерзімді</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қаржылық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активтердің</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жиыны</w:t>
            </w:r>
          </w:p>
        </w:tc>
        <w:tc>
          <w:tcPr>
            <w:tcW w:w="994" w:type="pct"/>
            <w:tcBorders>
              <w:top w:val="single" w:sz="4" w:space="0" w:color="auto"/>
              <w:left w:val="nil"/>
              <w:bottom w:val="double" w:sz="4" w:space="0" w:color="auto"/>
              <w:right w:val="nil"/>
            </w:tcBorders>
            <w:noWrap/>
          </w:tcPr>
          <w:p w14:paraId="0DB78B0B" w14:textId="00880DD1" w:rsidR="00E57193" w:rsidRPr="008D72E1" w:rsidRDefault="00287956" w:rsidP="00E57193">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840,165</w:t>
            </w:r>
          </w:p>
        </w:tc>
        <w:tc>
          <w:tcPr>
            <w:tcW w:w="877" w:type="pct"/>
            <w:tcBorders>
              <w:top w:val="single" w:sz="4" w:space="0" w:color="auto"/>
              <w:left w:val="nil"/>
              <w:bottom w:val="double" w:sz="4" w:space="0" w:color="auto"/>
              <w:right w:val="nil"/>
            </w:tcBorders>
            <w:noWrap/>
            <w:vAlign w:val="bottom"/>
          </w:tcPr>
          <w:p w14:paraId="555DE6EF" w14:textId="040BAE18" w:rsidR="00E57193" w:rsidRPr="008D72E1" w:rsidRDefault="00E57193" w:rsidP="00E57193">
            <w:pPr>
              <w:spacing w:after="0" w:line="240" w:lineRule="auto"/>
              <w:jc w:val="right"/>
              <w:rPr>
                <w:rFonts w:ascii="Arial" w:hAnsi="Arial" w:cs="Arial"/>
                <w:b/>
                <w:bCs/>
                <w:color w:val="000000"/>
                <w:sz w:val="18"/>
                <w:szCs w:val="18"/>
                <w:lang w:val="ru-RU"/>
              </w:rPr>
            </w:pPr>
            <w:r w:rsidRPr="008D72E1">
              <w:rPr>
                <w:rFonts w:ascii="Arial" w:hAnsi="Arial" w:cs="Arial"/>
                <w:b/>
                <w:color w:val="000000"/>
                <w:sz w:val="18"/>
                <w:szCs w:val="18"/>
                <w:lang w:val="ru-RU"/>
              </w:rPr>
              <w:t>-</w:t>
            </w:r>
          </w:p>
        </w:tc>
      </w:tr>
    </w:tbl>
    <w:p w14:paraId="770A2CAC" w14:textId="77777777" w:rsidR="00876233" w:rsidRPr="008D72E1" w:rsidRDefault="00876233" w:rsidP="00C6344C">
      <w:pPr>
        <w:rPr>
          <w:rFonts w:ascii="Arial" w:hAnsi="Arial" w:cs="Arial"/>
          <w:bCs/>
          <w:iCs/>
          <w:color w:val="000000"/>
          <w:sz w:val="18"/>
          <w:szCs w:val="18"/>
          <w:lang w:val="ru-RU" w:eastAsia="ru-RU"/>
        </w:rPr>
      </w:pPr>
    </w:p>
    <w:p w14:paraId="4B0C60E4" w14:textId="3CF20157" w:rsidR="00C6344C" w:rsidRPr="008D72E1" w:rsidRDefault="00D538A4" w:rsidP="00F2722A">
      <w:pPr>
        <w:spacing w:after="0"/>
        <w:jc w:val="both"/>
        <w:rPr>
          <w:rFonts w:ascii="Arial" w:hAnsi="Arial" w:cs="Arial"/>
          <w:bCs/>
          <w:iCs/>
          <w:color w:val="000000"/>
          <w:sz w:val="18"/>
          <w:szCs w:val="18"/>
          <w:lang w:val="ru-RU" w:eastAsia="ru-RU"/>
        </w:rPr>
      </w:pPr>
      <w:r w:rsidRPr="008D72E1">
        <w:rPr>
          <w:rFonts w:ascii="Arial" w:hAnsi="Arial" w:cs="Arial"/>
          <w:bCs/>
          <w:iCs/>
          <w:color w:val="000000"/>
          <w:sz w:val="18"/>
          <w:szCs w:val="18"/>
          <w:lang w:val="ru-RU" w:eastAsia="ru-RU"/>
        </w:rPr>
        <w:t>Бұл қаржылық активтер 2025 жылы жылдық 20.1% (2024 жылы – жылдық 20.5%) нарықтық пайыздық мөлшерлемені пайдалану арқылы әділ құн бойынша көрсетілетін пайызсыз қарыздарды білдіреді. Қарыздардың мерзімі барлық қарыз алушылар үшін стандартты және 5 жылды құрайды. Барлық қарыз қамтамасыз етілмеген.</w:t>
      </w:r>
    </w:p>
    <w:p w14:paraId="379D081F" w14:textId="77777777" w:rsidR="00A15FFC" w:rsidRPr="008D72E1" w:rsidRDefault="00A15FFC" w:rsidP="00F2722A">
      <w:pPr>
        <w:spacing w:after="0"/>
        <w:jc w:val="both"/>
        <w:rPr>
          <w:rFonts w:ascii="Arial" w:hAnsi="Arial" w:cs="Arial"/>
          <w:bCs/>
          <w:iCs/>
          <w:color w:val="000000"/>
          <w:sz w:val="18"/>
          <w:szCs w:val="18"/>
          <w:lang w:val="ru-RU" w:eastAsia="ru-RU"/>
        </w:rPr>
      </w:pPr>
    </w:p>
    <w:p w14:paraId="44D5A9EC" w14:textId="77777777" w:rsidR="00197652" w:rsidRPr="008D72E1" w:rsidRDefault="00197652" w:rsidP="00197652">
      <w:pPr>
        <w:spacing w:after="0"/>
        <w:rPr>
          <w:rFonts w:ascii="Arial" w:hAnsi="Arial" w:cs="Arial"/>
          <w:bCs/>
          <w:iCs/>
          <w:color w:val="000000"/>
          <w:sz w:val="18"/>
          <w:szCs w:val="18"/>
          <w:lang w:val="ru-RU" w:eastAsia="ru-RU"/>
        </w:rPr>
      </w:pPr>
    </w:p>
    <w:p w14:paraId="546AC411" w14:textId="1B980727" w:rsidR="0007628A" w:rsidRPr="008D72E1" w:rsidRDefault="0007628A" w:rsidP="00197652">
      <w:pPr>
        <w:pStyle w:val="1"/>
        <w:numPr>
          <w:ilvl w:val="0"/>
          <w:numId w:val="2"/>
        </w:numPr>
        <w:tabs>
          <w:tab w:val="left" w:pos="9781"/>
          <w:tab w:val="left" w:pos="10980"/>
        </w:tabs>
        <w:spacing w:before="0" w:line="240" w:lineRule="auto"/>
        <w:ind w:left="567" w:right="270" w:hanging="567"/>
        <w:rPr>
          <w:rFonts w:ascii="Arial" w:hAnsi="Arial" w:cs="Arial"/>
          <w:b/>
          <w:color w:val="auto"/>
          <w:sz w:val="18"/>
          <w:szCs w:val="18"/>
        </w:rPr>
      </w:pPr>
      <w:bookmarkStart w:id="22" w:name="_Hlk233388932"/>
      <w:r w:rsidRPr="008D72E1">
        <w:rPr>
          <w:rFonts w:ascii="Arial" w:hAnsi="Arial" w:cs="Arial"/>
          <w:b/>
          <w:color w:val="auto"/>
          <w:sz w:val="18"/>
          <w:szCs w:val="18"/>
          <w:lang w:val="ru-RU"/>
        </w:rPr>
        <w:t>Қорлар</w:t>
      </w:r>
    </w:p>
    <w:tbl>
      <w:tblPr>
        <w:tblW w:w="5000" w:type="pct"/>
        <w:tblLook w:val="04A0" w:firstRow="1" w:lastRow="0" w:firstColumn="1" w:lastColumn="0" w:noHBand="0" w:noVBand="1"/>
      </w:tblPr>
      <w:tblGrid>
        <w:gridCol w:w="6548"/>
        <w:gridCol w:w="1766"/>
        <w:gridCol w:w="1766"/>
      </w:tblGrid>
      <w:tr w:rsidR="004440AA" w:rsidRPr="008D72E1" w14:paraId="2E269801" w14:textId="77777777" w:rsidTr="0029756C">
        <w:trPr>
          <w:trHeight w:val="480"/>
        </w:trPr>
        <w:tc>
          <w:tcPr>
            <w:tcW w:w="3248" w:type="pct"/>
            <w:tcBorders>
              <w:top w:val="nil"/>
              <w:left w:val="nil"/>
              <w:right w:val="nil"/>
            </w:tcBorders>
            <w:noWrap/>
            <w:vAlign w:val="bottom"/>
            <w:hideMark/>
          </w:tcPr>
          <w:p w14:paraId="1EF097EB" w14:textId="77777777" w:rsidR="004440AA" w:rsidRPr="008D72E1" w:rsidRDefault="004440AA" w:rsidP="004440AA">
            <w:pPr>
              <w:spacing w:after="0" w:line="240" w:lineRule="auto"/>
              <w:rPr>
                <w:rFonts w:ascii="Arial" w:eastAsia="Times New Roman" w:hAnsi="Arial" w:cs="Arial"/>
                <w:i/>
                <w:iCs/>
                <w:sz w:val="18"/>
                <w:szCs w:val="18"/>
              </w:rPr>
            </w:pPr>
          </w:p>
        </w:tc>
        <w:tc>
          <w:tcPr>
            <w:tcW w:w="876" w:type="pct"/>
            <w:tcBorders>
              <w:top w:val="nil"/>
              <w:left w:val="nil"/>
              <w:bottom w:val="single" w:sz="4" w:space="0" w:color="auto"/>
              <w:right w:val="nil"/>
            </w:tcBorders>
            <w:vAlign w:val="bottom"/>
            <w:hideMark/>
          </w:tcPr>
          <w:p w14:paraId="0F00E0C0" w14:textId="4022026A" w:rsidR="004440AA" w:rsidRPr="008D72E1" w:rsidRDefault="004440AA" w:rsidP="004440AA">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876" w:type="pct"/>
            <w:tcBorders>
              <w:top w:val="nil"/>
              <w:left w:val="nil"/>
              <w:bottom w:val="single" w:sz="4" w:space="0" w:color="auto"/>
              <w:right w:val="nil"/>
            </w:tcBorders>
            <w:vAlign w:val="bottom"/>
            <w:hideMark/>
          </w:tcPr>
          <w:p w14:paraId="2FBAD914" w14:textId="2C3E4A67" w:rsidR="004440AA" w:rsidRPr="008D72E1" w:rsidRDefault="004440AA" w:rsidP="004440AA">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4440AA" w:rsidRPr="008D72E1" w14:paraId="137D21F7" w14:textId="77777777" w:rsidTr="0029756C">
        <w:trPr>
          <w:trHeight w:val="59"/>
        </w:trPr>
        <w:tc>
          <w:tcPr>
            <w:tcW w:w="3248" w:type="pct"/>
            <w:tcBorders>
              <w:top w:val="nil"/>
              <w:left w:val="nil"/>
              <w:bottom w:val="nil"/>
              <w:right w:val="nil"/>
            </w:tcBorders>
            <w:noWrap/>
            <w:vAlign w:val="bottom"/>
            <w:hideMark/>
          </w:tcPr>
          <w:p w14:paraId="19A219A2" w14:textId="77777777" w:rsidR="004440AA" w:rsidRPr="008D72E1" w:rsidRDefault="004440AA" w:rsidP="004440AA">
            <w:pPr>
              <w:spacing w:after="0" w:line="240" w:lineRule="auto"/>
              <w:jc w:val="center"/>
              <w:rPr>
                <w:rFonts w:ascii="Arial" w:eastAsia="Times New Roman" w:hAnsi="Arial" w:cs="Arial"/>
                <w:b/>
                <w:bCs/>
                <w:sz w:val="18"/>
                <w:szCs w:val="18"/>
              </w:rPr>
            </w:pPr>
          </w:p>
        </w:tc>
        <w:tc>
          <w:tcPr>
            <w:tcW w:w="876" w:type="pct"/>
            <w:tcBorders>
              <w:top w:val="single" w:sz="4" w:space="0" w:color="auto"/>
              <w:left w:val="nil"/>
              <w:bottom w:val="nil"/>
              <w:right w:val="nil"/>
            </w:tcBorders>
            <w:noWrap/>
            <w:vAlign w:val="bottom"/>
            <w:hideMark/>
          </w:tcPr>
          <w:p w14:paraId="7ABE2953" w14:textId="77777777" w:rsidR="004440AA" w:rsidRPr="008D72E1" w:rsidRDefault="004440AA" w:rsidP="004440AA">
            <w:pPr>
              <w:spacing w:after="0" w:line="240" w:lineRule="auto"/>
              <w:jc w:val="right"/>
              <w:rPr>
                <w:rFonts w:ascii="Arial" w:eastAsia="Times New Roman" w:hAnsi="Arial" w:cs="Arial"/>
                <w:sz w:val="18"/>
                <w:szCs w:val="18"/>
              </w:rPr>
            </w:pPr>
          </w:p>
        </w:tc>
        <w:tc>
          <w:tcPr>
            <w:tcW w:w="876" w:type="pct"/>
            <w:tcBorders>
              <w:top w:val="single" w:sz="4" w:space="0" w:color="auto"/>
              <w:left w:val="nil"/>
              <w:bottom w:val="nil"/>
              <w:right w:val="nil"/>
            </w:tcBorders>
            <w:noWrap/>
            <w:vAlign w:val="bottom"/>
            <w:hideMark/>
          </w:tcPr>
          <w:p w14:paraId="6C444E4F" w14:textId="77777777" w:rsidR="004440AA" w:rsidRPr="008D72E1" w:rsidRDefault="004440AA" w:rsidP="004440AA">
            <w:pPr>
              <w:spacing w:after="0" w:line="240" w:lineRule="auto"/>
              <w:jc w:val="right"/>
              <w:rPr>
                <w:rFonts w:ascii="Arial" w:eastAsia="Times New Roman" w:hAnsi="Arial" w:cs="Arial"/>
                <w:sz w:val="18"/>
                <w:szCs w:val="18"/>
              </w:rPr>
            </w:pPr>
          </w:p>
        </w:tc>
      </w:tr>
      <w:tr w:rsidR="004440AA" w:rsidRPr="008D72E1" w14:paraId="5A88649E" w14:textId="77777777" w:rsidTr="0029756C">
        <w:trPr>
          <w:trHeight w:val="228"/>
        </w:trPr>
        <w:tc>
          <w:tcPr>
            <w:tcW w:w="3248" w:type="pct"/>
            <w:tcBorders>
              <w:top w:val="nil"/>
              <w:left w:val="nil"/>
              <w:bottom w:val="nil"/>
              <w:right w:val="nil"/>
            </w:tcBorders>
            <w:noWrap/>
            <w:vAlign w:val="bottom"/>
          </w:tcPr>
          <w:p w14:paraId="428CBE8C" w14:textId="14AC6C73" w:rsidR="004440AA" w:rsidRPr="008D72E1" w:rsidDel="00A21E32" w:rsidRDefault="004440AA" w:rsidP="004440AA">
            <w:pPr>
              <w:spacing w:after="0" w:line="240" w:lineRule="auto"/>
              <w:rPr>
                <w:rFonts w:ascii="Arial" w:eastAsia="Times New Roman" w:hAnsi="Arial" w:cs="Arial"/>
                <w:sz w:val="18"/>
                <w:szCs w:val="18"/>
                <w:highlight w:val="yellow"/>
                <w:lang w:val="ru-RU"/>
              </w:rPr>
            </w:pPr>
            <w:r w:rsidRPr="008D72E1">
              <w:rPr>
                <w:rFonts w:ascii="Arial" w:hAnsi="Arial" w:cs="Arial"/>
                <w:sz w:val="18"/>
                <w:szCs w:val="18"/>
              </w:rPr>
              <w:t>Материалдар</w:t>
            </w:r>
          </w:p>
        </w:tc>
        <w:tc>
          <w:tcPr>
            <w:tcW w:w="876" w:type="pct"/>
            <w:tcBorders>
              <w:top w:val="nil"/>
              <w:left w:val="nil"/>
              <w:bottom w:val="nil"/>
              <w:right w:val="nil"/>
            </w:tcBorders>
            <w:noWrap/>
            <w:vAlign w:val="bottom"/>
          </w:tcPr>
          <w:p w14:paraId="2C76D515" w14:textId="57540F72" w:rsidR="004440AA" w:rsidRPr="008D72E1" w:rsidDel="00A21E32" w:rsidRDefault="004440AA" w:rsidP="004440AA">
            <w:pPr>
              <w:spacing w:after="0" w:line="240" w:lineRule="auto"/>
              <w:jc w:val="right"/>
              <w:rPr>
                <w:rFonts w:ascii="Arial" w:hAnsi="Arial" w:cs="Arial"/>
                <w:sz w:val="18"/>
                <w:szCs w:val="18"/>
              </w:rPr>
            </w:pPr>
            <w:r w:rsidRPr="008D72E1">
              <w:rPr>
                <w:rFonts w:ascii="Arial" w:hAnsi="Arial" w:cs="Arial"/>
                <w:sz w:val="18"/>
                <w:szCs w:val="18"/>
                <w:lang w:val="ru-RU"/>
              </w:rPr>
              <w:t>52,</w:t>
            </w:r>
            <w:r w:rsidR="00A15FFC" w:rsidRPr="008D72E1">
              <w:rPr>
                <w:rFonts w:ascii="Arial" w:hAnsi="Arial" w:cs="Arial"/>
                <w:sz w:val="18"/>
                <w:szCs w:val="18"/>
                <w:lang w:val="ru-RU"/>
              </w:rPr>
              <w:t>1</w:t>
            </w:r>
            <w:r w:rsidRPr="008D72E1">
              <w:rPr>
                <w:rFonts w:ascii="Arial" w:hAnsi="Arial" w:cs="Arial"/>
                <w:sz w:val="18"/>
                <w:szCs w:val="18"/>
                <w:lang w:val="ru-RU"/>
              </w:rPr>
              <w:t>88</w:t>
            </w:r>
          </w:p>
        </w:tc>
        <w:tc>
          <w:tcPr>
            <w:tcW w:w="876" w:type="pct"/>
            <w:tcBorders>
              <w:top w:val="nil"/>
              <w:left w:val="nil"/>
              <w:bottom w:val="nil"/>
              <w:right w:val="nil"/>
            </w:tcBorders>
            <w:noWrap/>
            <w:vAlign w:val="bottom"/>
          </w:tcPr>
          <w:p w14:paraId="65D94066" w14:textId="268202BB" w:rsidR="004440AA" w:rsidRPr="008D72E1" w:rsidDel="00A21E32" w:rsidRDefault="004440AA" w:rsidP="004440AA">
            <w:pPr>
              <w:spacing w:after="0" w:line="240" w:lineRule="auto"/>
              <w:jc w:val="right"/>
              <w:rPr>
                <w:rFonts w:ascii="Arial" w:hAnsi="Arial" w:cs="Arial"/>
                <w:sz w:val="18"/>
                <w:szCs w:val="18"/>
                <w:lang w:val="ru-RU"/>
              </w:rPr>
            </w:pPr>
            <w:r w:rsidRPr="008D72E1">
              <w:rPr>
                <w:rFonts w:ascii="Arial" w:hAnsi="Arial" w:cs="Arial"/>
                <w:sz w:val="18"/>
                <w:szCs w:val="18"/>
                <w:lang w:val="ru-RU"/>
              </w:rPr>
              <w:t>53,817</w:t>
            </w:r>
          </w:p>
        </w:tc>
      </w:tr>
      <w:tr w:rsidR="004440AA" w:rsidRPr="008D72E1" w14:paraId="6F5394A2" w14:textId="77777777">
        <w:trPr>
          <w:trHeight w:val="228"/>
        </w:trPr>
        <w:tc>
          <w:tcPr>
            <w:tcW w:w="3248" w:type="pct"/>
            <w:tcBorders>
              <w:top w:val="nil"/>
              <w:left w:val="nil"/>
              <w:bottom w:val="nil"/>
              <w:right w:val="nil"/>
            </w:tcBorders>
            <w:noWrap/>
            <w:vAlign w:val="bottom"/>
          </w:tcPr>
          <w:p w14:paraId="562D14B3" w14:textId="3C2A3AF4" w:rsidR="004440AA" w:rsidRPr="008D72E1" w:rsidRDefault="004440AA" w:rsidP="004440AA">
            <w:pPr>
              <w:spacing w:after="0" w:line="240" w:lineRule="auto"/>
              <w:rPr>
                <w:rFonts w:ascii="Arial" w:eastAsia="Times New Roman" w:hAnsi="Arial" w:cs="Arial"/>
                <w:sz w:val="18"/>
                <w:szCs w:val="18"/>
                <w:highlight w:val="yellow"/>
                <w:lang w:val="ru-RU"/>
              </w:rPr>
            </w:pPr>
            <w:r w:rsidRPr="008D72E1">
              <w:rPr>
                <w:rFonts w:ascii="Arial" w:hAnsi="Arial" w:cs="Arial"/>
                <w:sz w:val="18"/>
                <w:szCs w:val="18"/>
              </w:rPr>
              <w:t>Өзге қорлар</w:t>
            </w:r>
          </w:p>
        </w:tc>
        <w:tc>
          <w:tcPr>
            <w:tcW w:w="876" w:type="pct"/>
            <w:tcBorders>
              <w:top w:val="nil"/>
              <w:left w:val="nil"/>
              <w:bottom w:val="nil"/>
              <w:right w:val="nil"/>
            </w:tcBorders>
            <w:noWrap/>
          </w:tcPr>
          <w:p w14:paraId="1A7FFAD6" w14:textId="7EEE2D33" w:rsidR="004440AA" w:rsidRPr="008D72E1" w:rsidRDefault="004440AA" w:rsidP="004440AA">
            <w:pPr>
              <w:spacing w:after="0" w:line="240" w:lineRule="auto"/>
              <w:jc w:val="right"/>
              <w:rPr>
                <w:rFonts w:ascii="Arial" w:hAnsi="Arial" w:cs="Arial"/>
                <w:sz w:val="18"/>
                <w:szCs w:val="18"/>
                <w:lang w:val="ru-RU"/>
              </w:rPr>
            </w:pPr>
            <w:r w:rsidRPr="008D72E1">
              <w:rPr>
                <w:rFonts w:ascii="Arial" w:hAnsi="Arial" w:cs="Arial"/>
                <w:sz w:val="18"/>
                <w:szCs w:val="18"/>
                <w:lang w:val="ru-RU"/>
              </w:rPr>
              <w:t>4,222</w:t>
            </w:r>
          </w:p>
        </w:tc>
        <w:tc>
          <w:tcPr>
            <w:tcW w:w="876" w:type="pct"/>
            <w:tcBorders>
              <w:top w:val="nil"/>
              <w:left w:val="nil"/>
              <w:bottom w:val="nil"/>
              <w:right w:val="nil"/>
            </w:tcBorders>
            <w:noWrap/>
            <w:vAlign w:val="bottom"/>
          </w:tcPr>
          <w:p w14:paraId="3AC6951F" w14:textId="16CD2E94" w:rsidR="004440AA" w:rsidRPr="008D72E1" w:rsidRDefault="004440AA" w:rsidP="004440AA">
            <w:pPr>
              <w:spacing w:after="0" w:line="240" w:lineRule="auto"/>
              <w:jc w:val="right"/>
              <w:rPr>
                <w:rFonts w:ascii="Arial" w:hAnsi="Arial" w:cs="Arial"/>
                <w:sz w:val="18"/>
                <w:szCs w:val="18"/>
                <w:lang w:val="ru-RU"/>
              </w:rPr>
            </w:pPr>
            <w:r w:rsidRPr="008D72E1">
              <w:rPr>
                <w:rFonts w:ascii="Arial" w:hAnsi="Arial" w:cs="Arial"/>
                <w:sz w:val="18"/>
                <w:szCs w:val="18"/>
                <w:lang w:val="ru-RU"/>
              </w:rPr>
              <w:t>3,935</w:t>
            </w:r>
          </w:p>
        </w:tc>
      </w:tr>
      <w:tr w:rsidR="004440AA" w:rsidRPr="008D72E1" w14:paraId="216D0C3B" w14:textId="77777777">
        <w:trPr>
          <w:trHeight w:val="192"/>
        </w:trPr>
        <w:tc>
          <w:tcPr>
            <w:tcW w:w="3248" w:type="pct"/>
            <w:tcBorders>
              <w:top w:val="nil"/>
              <w:left w:val="nil"/>
              <w:bottom w:val="nil"/>
              <w:right w:val="nil"/>
            </w:tcBorders>
            <w:noWrap/>
            <w:vAlign w:val="bottom"/>
          </w:tcPr>
          <w:p w14:paraId="747A0AE7" w14:textId="58F78E87" w:rsidR="004440AA" w:rsidRPr="00A17DC5" w:rsidRDefault="004440AA" w:rsidP="004440AA">
            <w:pPr>
              <w:spacing w:after="0" w:line="240" w:lineRule="auto"/>
              <w:rPr>
                <w:rFonts w:ascii="Arial" w:eastAsia="Times New Roman" w:hAnsi="Arial" w:cs="Arial"/>
                <w:sz w:val="18"/>
                <w:szCs w:val="18"/>
                <w:highlight w:val="yellow"/>
              </w:rPr>
            </w:pPr>
            <w:r w:rsidRPr="008D72E1">
              <w:rPr>
                <w:rFonts w:ascii="Arial" w:hAnsi="Arial" w:cs="Arial"/>
                <w:sz w:val="18"/>
                <w:szCs w:val="18"/>
                <w:lang w:val="ru-RU"/>
              </w:rPr>
              <w:t>Ескіруге</w:t>
            </w:r>
            <w:r w:rsidRPr="00A17DC5">
              <w:rPr>
                <w:rFonts w:ascii="Arial" w:hAnsi="Arial" w:cs="Arial"/>
                <w:sz w:val="18"/>
                <w:szCs w:val="18"/>
              </w:rPr>
              <w:t xml:space="preserve"> (</w:t>
            </w:r>
            <w:r w:rsidRPr="008D72E1">
              <w:rPr>
                <w:rFonts w:ascii="Arial" w:hAnsi="Arial" w:cs="Arial"/>
                <w:sz w:val="18"/>
                <w:szCs w:val="18"/>
                <w:lang w:val="ru-RU"/>
              </w:rPr>
              <w:t>қорлар</w:t>
            </w:r>
            <w:r w:rsidRPr="00A17DC5">
              <w:rPr>
                <w:rFonts w:ascii="Arial" w:hAnsi="Arial" w:cs="Arial"/>
                <w:sz w:val="18"/>
                <w:szCs w:val="18"/>
              </w:rPr>
              <w:t xml:space="preserve"> </w:t>
            </w:r>
            <w:r w:rsidRPr="008D72E1">
              <w:rPr>
                <w:rFonts w:ascii="Arial" w:hAnsi="Arial" w:cs="Arial"/>
                <w:sz w:val="18"/>
                <w:szCs w:val="18"/>
                <w:lang w:val="ru-RU"/>
              </w:rPr>
              <w:t>құнының</w:t>
            </w:r>
            <w:r w:rsidRPr="00A17DC5">
              <w:rPr>
                <w:rFonts w:ascii="Arial" w:hAnsi="Arial" w:cs="Arial"/>
                <w:sz w:val="18"/>
                <w:szCs w:val="18"/>
              </w:rPr>
              <w:t xml:space="preserve"> </w:t>
            </w:r>
            <w:r w:rsidRPr="008D72E1">
              <w:rPr>
                <w:rFonts w:ascii="Arial" w:hAnsi="Arial" w:cs="Arial"/>
                <w:sz w:val="18"/>
                <w:szCs w:val="18"/>
                <w:lang w:val="ru-RU"/>
              </w:rPr>
              <w:t>төмендеуіне</w:t>
            </w:r>
            <w:r w:rsidRPr="00A17DC5">
              <w:rPr>
                <w:rFonts w:ascii="Arial" w:hAnsi="Arial" w:cs="Arial"/>
                <w:sz w:val="18"/>
                <w:szCs w:val="18"/>
              </w:rPr>
              <w:t xml:space="preserve">) </w:t>
            </w:r>
            <w:r w:rsidRPr="008D72E1">
              <w:rPr>
                <w:rFonts w:ascii="Arial" w:hAnsi="Arial" w:cs="Arial"/>
                <w:sz w:val="18"/>
                <w:szCs w:val="18"/>
                <w:lang w:val="ru-RU"/>
              </w:rPr>
              <w:t>арналған</w:t>
            </w:r>
            <w:r w:rsidRPr="00A17DC5">
              <w:rPr>
                <w:rFonts w:ascii="Arial" w:hAnsi="Arial" w:cs="Arial"/>
                <w:sz w:val="18"/>
                <w:szCs w:val="18"/>
              </w:rPr>
              <w:t xml:space="preserve"> </w:t>
            </w:r>
            <w:r w:rsidRPr="008D72E1">
              <w:rPr>
                <w:rFonts w:ascii="Arial" w:hAnsi="Arial" w:cs="Arial"/>
                <w:sz w:val="18"/>
                <w:szCs w:val="18"/>
                <w:lang w:val="ru-RU"/>
              </w:rPr>
              <w:t>резерв</w:t>
            </w:r>
          </w:p>
        </w:tc>
        <w:tc>
          <w:tcPr>
            <w:tcW w:w="876" w:type="pct"/>
            <w:tcBorders>
              <w:top w:val="nil"/>
              <w:left w:val="nil"/>
              <w:bottom w:val="nil"/>
              <w:right w:val="nil"/>
            </w:tcBorders>
            <w:noWrap/>
          </w:tcPr>
          <w:p w14:paraId="09012A18" w14:textId="14AFC495" w:rsidR="004440AA" w:rsidRPr="008D72E1" w:rsidRDefault="004440AA" w:rsidP="004440AA">
            <w:pPr>
              <w:spacing w:after="0" w:line="240" w:lineRule="auto"/>
              <w:jc w:val="right"/>
              <w:rPr>
                <w:rFonts w:ascii="Arial" w:hAnsi="Arial" w:cs="Arial"/>
                <w:sz w:val="18"/>
                <w:szCs w:val="18"/>
                <w:lang w:val="ru-RU"/>
              </w:rPr>
            </w:pPr>
            <w:r w:rsidRPr="008D72E1">
              <w:rPr>
                <w:rFonts w:ascii="Arial" w:hAnsi="Arial" w:cs="Arial"/>
                <w:sz w:val="18"/>
                <w:szCs w:val="18"/>
                <w:lang w:val="ru-RU"/>
              </w:rPr>
              <w:t>(</w:t>
            </w:r>
            <w:r w:rsidR="00AA0427" w:rsidRPr="008D72E1">
              <w:rPr>
                <w:rFonts w:ascii="Arial" w:hAnsi="Arial" w:cs="Arial"/>
                <w:sz w:val="18"/>
                <w:szCs w:val="18"/>
              </w:rPr>
              <w:t>6,175</w:t>
            </w:r>
            <w:r w:rsidRPr="008D72E1">
              <w:rPr>
                <w:rFonts w:ascii="Arial" w:hAnsi="Arial" w:cs="Arial"/>
                <w:sz w:val="18"/>
                <w:szCs w:val="18"/>
                <w:lang w:val="ru-RU"/>
              </w:rPr>
              <w:t>)</w:t>
            </w:r>
          </w:p>
        </w:tc>
        <w:tc>
          <w:tcPr>
            <w:tcW w:w="876" w:type="pct"/>
            <w:tcBorders>
              <w:top w:val="nil"/>
              <w:left w:val="nil"/>
              <w:bottom w:val="nil"/>
              <w:right w:val="nil"/>
            </w:tcBorders>
            <w:noWrap/>
            <w:vAlign w:val="bottom"/>
          </w:tcPr>
          <w:p w14:paraId="0CB89D09" w14:textId="38610449" w:rsidR="004440AA" w:rsidRPr="008D72E1" w:rsidRDefault="004440AA" w:rsidP="004440AA">
            <w:pPr>
              <w:spacing w:after="0" w:line="240" w:lineRule="auto"/>
              <w:jc w:val="right"/>
              <w:rPr>
                <w:rFonts w:ascii="Arial" w:hAnsi="Arial" w:cs="Arial"/>
                <w:sz w:val="18"/>
                <w:szCs w:val="18"/>
                <w:lang w:val="ru-RU"/>
              </w:rPr>
            </w:pPr>
            <w:r w:rsidRPr="008D72E1">
              <w:rPr>
                <w:rFonts w:ascii="Arial" w:hAnsi="Arial" w:cs="Arial"/>
                <w:sz w:val="18"/>
                <w:szCs w:val="18"/>
                <w:lang w:val="ru-RU"/>
              </w:rPr>
              <w:t>(2,409)</w:t>
            </w:r>
          </w:p>
        </w:tc>
      </w:tr>
      <w:tr w:rsidR="004440AA" w:rsidRPr="008D72E1" w14:paraId="152355E5" w14:textId="77777777" w:rsidTr="004440AA">
        <w:trPr>
          <w:trHeight w:val="273"/>
        </w:trPr>
        <w:tc>
          <w:tcPr>
            <w:tcW w:w="3248" w:type="pct"/>
            <w:tcBorders>
              <w:left w:val="nil"/>
              <w:right w:val="nil"/>
            </w:tcBorders>
            <w:noWrap/>
            <w:vAlign w:val="bottom"/>
            <w:hideMark/>
          </w:tcPr>
          <w:p w14:paraId="69A8B824" w14:textId="5508F055" w:rsidR="004440AA" w:rsidRPr="008D72E1" w:rsidRDefault="004440AA" w:rsidP="004440AA">
            <w:pPr>
              <w:spacing w:after="0" w:line="240" w:lineRule="auto"/>
              <w:rPr>
                <w:rFonts w:ascii="Arial" w:eastAsia="Times New Roman" w:hAnsi="Arial" w:cs="Arial"/>
                <w:b/>
                <w:bCs/>
                <w:sz w:val="18"/>
                <w:szCs w:val="18"/>
                <w:highlight w:val="yellow"/>
                <w:lang w:val="ru-RU"/>
              </w:rPr>
            </w:pPr>
          </w:p>
        </w:tc>
        <w:tc>
          <w:tcPr>
            <w:tcW w:w="876" w:type="pct"/>
            <w:tcBorders>
              <w:top w:val="single" w:sz="4" w:space="0" w:color="auto"/>
              <w:left w:val="nil"/>
              <w:bottom w:val="double" w:sz="4" w:space="0" w:color="auto"/>
              <w:right w:val="nil"/>
            </w:tcBorders>
            <w:noWrap/>
            <w:vAlign w:val="bottom"/>
          </w:tcPr>
          <w:p w14:paraId="08AD3F02" w14:textId="006183DC" w:rsidR="004440AA" w:rsidRPr="008D72E1" w:rsidRDefault="004440AA" w:rsidP="004440AA">
            <w:pPr>
              <w:spacing w:after="0" w:line="240" w:lineRule="auto"/>
              <w:jc w:val="right"/>
              <w:rPr>
                <w:rFonts w:ascii="Arial" w:hAnsi="Arial" w:cs="Arial"/>
                <w:b/>
                <w:sz w:val="18"/>
                <w:szCs w:val="18"/>
              </w:rPr>
            </w:pPr>
            <w:r w:rsidRPr="008D72E1">
              <w:rPr>
                <w:rFonts w:ascii="Arial" w:hAnsi="Arial" w:cs="Arial"/>
                <w:b/>
                <w:sz w:val="18"/>
                <w:szCs w:val="18"/>
                <w:lang w:val="ru-RU"/>
              </w:rPr>
              <w:t>5</w:t>
            </w:r>
            <w:r w:rsidR="00AA0427" w:rsidRPr="008D72E1">
              <w:rPr>
                <w:rFonts w:ascii="Arial" w:hAnsi="Arial" w:cs="Arial"/>
                <w:b/>
                <w:sz w:val="18"/>
                <w:szCs w:val="18"/>
              </w:rPr>
              <w:t>0,235</w:t>
            </w:r>
          </w:p>
        </w:tc>
        <w:tc>
          <w:tcPr>
            <w:tcW w:w="876" w:type="pct"/>
            <w:tcBorders>
              <w:top w:val="single" w:sz="4" w:space="0" w:color="auto"/>
              <w:left w:val="nil"/>
              <w:bottom w:val="double" w:sz="4" w:space="0" w:color="auto"/>
              <w:right w:val="nil"/>
            </w:tcBorders>
            <w:noWrap/>
            <w:vAlign w:val="bottom"/>
          </w:tcPr>
          <w:p w14:paraId="7956E1DA" w14:textId="6AAA1068" w:rsidR="004440AA" w:rsidRPr="008D72E1" w:rsidRDefault="004440AA" w:rsidP="004440AA">
            <w:pPr>
              <w:spacing w:after="0" w:line="240" w:lineRule="auto"/>
              <w:jc w:val="right"/>
              <w:rPr>
                <w:rFonts w:ascii="Arial" w:hAnsi="Arial" w:cs="Arial"/>
                <w:b/>
                <w:bCs/>
                <w:sz w:val="18"/>
                <w:szCs w:val="18"/>
                <w:lang w:val="ru-RU"/>
              </w:rPr>
            </w:pPr>
            <w:r w:rsidRPr="008D72E1">
              <w:rPr>
                <w:rFonts w:ascii="Arial" w:hAnsi="Arial" w:cs="Arial"/>
                <w:b/>
                <w:sz w:val="18"/>
                <w:szCs w:val="18"/>
                <w:lang w:val="ru-RU"/>
              </w:rPr>
              <w:t>55,343</w:t>
            </w:r>
          </w:p>
        </w:tc>
      </w:tr>
      <w:bookmarkEnd w:id="22"/>
    </w:tbl>
    <w:p w14:paraId="265C99D9" w14:textId="77777777" w:rsidR="00997F8D" w:rsidRPr="008D72E1" w:rsidRDefault="00997F8D" w:rsidP="00997F8D">
      <w:pPr>
        <w:pStyle w:val="1"/>
        <w:tabs>
          <w:tab w:val="left" w:pos="9781"/>
          <w:tab w:val="left" w:pos="10980"/>
        </w:tabs>
        <w:spacing w:after="160" w:line="240" w:lineRule="auto"/>
        <w:ind w:left="567" w:right="270"/>
        <w:rPr>
          <w:rFonts w:ascii="Arial" w:hAnsi="Arial" w:cs="Arial"/>
          <w:b/>
          <w:color w:val="auto"/>
          <w:sz w:val="18"/>
          <w:szCs w:val="18"/>
          <w:lang w:val="ru-RU"/>
        </w:rPr>
      </w:pPr>
    </w:p>
    <w:p w14:paraId="55482CCF" w14:textId="77777777" w:rsidR="00997F8D" w:rsidRPr="008D72E1" w:rsidRDefault="00997F8D" w:rsidP="00997F8D">
      <w:pPr>
        <w:rPr>
          <w:rFonts w:ascii="Arial" w:hAnsi="Arial" w:cs="Arial"/>
          <w:lang w:val="ru-RU"/>
        </w:rPr>
      </w:pPr>
    </w:p>
    <w:p w14:paraId="55CBCAE6" w14:textId="77777777" w:rsidR="001E0824" w:rsidRPr="008D72E1" w:rsidRDefault="001E0824" w:rsidP="00997F8D">
      <w:pPr>
        <w:rPr>
          <w:rFonts w:ascii="Arial" w:hAnsi="Arial" w:cs="Arial"/>
          <w:lang w:val="ru-RU"/>
        </w:rPr>
      </w:pPr>
    </w:p>
    <w:p w14:paraId="232CD75F" w14:textId="0FDCD824" w:rsidR="00FF193B" w:rsidRPr="008D72E1" w:rsidRDefault="00836080" w:rsidP="0007628A">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Сауда және өзге дебиторлық берешек</w:t>
      </w:r>
    </w:p>
    <w:tbl>
      <w:tblPr>
        <w:tblW w:w="5000" w:type="pct"/>
        <w:tblLook w:val="04A0" w:firstRow="1" w:lastRow="0" w:firstColumn="1" w:lastColumn="0" w:noHBand="0" w:noVBand="1"/>
      </w:tblPr>
      <w:tblGrid>
        <w:gridCol w:w="6661"/>
        <w:gridCol w:w="1758"/>
        <w:gridCol w:w="1661"/>
      </w:tblGrid>
      <w:tr w:rsidR="00E932AA" w:rsidRPr="008D72E1" w14:paraId="6697942A" w14:textId="77777777" w:rsidTr="00FA4317">
        <w:tc>
          <w:tcPr>
            <w:tcW w:w="3304" w:type="pct"/>
            <w:tcBorders>
              <w:top w:val="nil"/>
              <w:left w:val="nil"/>
              <w:right w:val="nil"/>
            </w:tcBorders>
            <w:noWrap/>
            <w:vAlign w:val="bottom"/>
            <w:hideMark/>
          </w:tcPr>
          <w:p w14:paraId="0A4F2C1C" w14:textId="46F7BADC" w:rsidR="00E932AA" w:rsidRPr="008D72E1" w:rsidRDefault="00E932AA" w:rsidP="00B92173">
            <w:pPr>
              <w:spacing w:after="0" w:line="240" w:lineRule="auto"/>
              <w:rPr>
                <w:rFonts w:ascii="Arial" w:eastAsia="Times New Roman" w:hAnsi="Arial" w:cs="Arial"/>
                <w:i/>
                <w:iCs/>
                <w:color w:val="000000"/>
                <w:sz w:val="18"/>
                <w:szCs w:val="18"/>
                <w:lang w:val="ru-RU"/>
              </w:rPr>
            </w:pPr>
          </w:p>
        </w:tc>
        <w:tc>
          <w:tcPr>
            <w:tcW w:w="872" w:type="pct"/>
            <w:tcBorders>
              <w:top w:val="nil"/>
              <w:left w:val="nil"/>
              <w:bottom w:val="single" w:sz="4" w:space="0" w:color="auto"/>
              <w:right w:val="nil"/>
            </w:tcBorders>
            <w:vAlign w:val="bottom"/>
            <w:hideMark/>
          </w:tcPr>
          <w:p w14:paraId="1A5BE46C" w14:textId="28A6A188" w:rsidR="00E932AA" w:rsidRPr="008D72E1" w:rsidRDefault="00E932AA" w:rsidP="005F77C9">
            <w:pPr>
              <w:spacing w:after="0" w:line="240" w:lineRule="auto"/>
              <w:jc w:val="right"/>
              <w:rPr>
                <w:rFonts w:ascii="Arial" w:eastAsia="Times New Roman" w:hAnsi="Arial" w:cs="Arial"/>
                <w:b/>
                <w:bCs/>
                <w:color w:val="000000"/>
                <w:sz w:val="18"/>
                <w:szCs w:val="18"/>
              </w:rPr>
            </w:pPr>
            <w:r w:rsidRPr="008D72E1">
              <w:rPr>
                <w:rFonts w:ascii="Arial" w:eastAsia="Times New Roman" w:hAnsi="Arial" w:cs="Arial"/>
                <w:b/>
                <w:bCs/>
                <w:color w:val="000000"/>
                <w:sz w:val="18"/>
                <w:szCs w:val="18"/>
              </w:rPr>
              <w:t>2025 жылғы 31 желтоқсан</w:t>
            </w:r>
            <w:r w:rsidRPr="008D72E1">
              <w:rPr>
                <w:rFonts w:ascii="Arial" w:eastAsia="Times New Roman" w:hAnsi="Arial" w:cs="Arial"/>
                <w:b/>
                <w:bCs/>
                <w:color w:val="000000"/>
                <w:sz w:val="18"/>
                <w:szCs w:val="18"/>
              </w:rPr>
              <w:br/>
            </w:r>
          </w:p>
        </w:tc>
        <w:tc>
          <w:tcPr>
            <w:tcW w:w="824" w:type="pct"/>
            <w:tcBorders>
              <w:top w:val="nil"/>
              <w:left w:val="nil"/>
              <w:bottom w:val="single" w:sz="4" w:space="0" w:color="auto"/>
              <w:right w:val="nil"/>
            </w:tcBorders>
            <w:vAlign w:val="bottom"/>
            <w:hideMark/>
          </w:tcPr>
          <w:p w14:paraId="5256CA31" w14:textId="6EF3303A" w:rsidR="00E932AA" w:rsidRPr="008D72E1" w:rsidRDefault="00E932AA" w:rsidP="005F77C9">
            <w:pPr>
              <w:spacing w:after="0" w:line="240" w:lineRule="auto"/>
              <w:jc w:val="right"/>
              <w:rPr>
                <w:rFonts w:ascii="Arial" w:eastAsia="Times New Roman" w:hAnsi="Arial" w:cs="Arial"/>
                <w:b/>
                <w:bCs/>
                <w:color w:val="000000"/>
                <w:sz w:val="18"/>
                <w:szCs w:val="18"/>
              </w:rPr>
            </w:pPr>
            <w:r w:rsidRPr="008D72E1">
              <w:rPr>
                <w:rFonts w:ascii="Arial" w:eastAsia="Times New Roman" w:hAnsi="Arial" w:cs="Arial"/>
                <w:b/>
                <w:bCs/>
                <w:color w:val="000000"/>
                <w:sz w:val="18"/>
                <w:szCs w:val="18"/>
              </w:rPr>
              <w:t>2024 жылғы 31 желтоқсан</w:t>
            </w:r>
            <w:r w:rsidRPr="008D72E1">
              <w:rPr>
                <w:rFonts w:ascii="Arial" w:eastAsia="Times New Roman" w:hAnsi="Arial" w:cs="Arial"/>
                <w:b/>
                <w:bCs/>
                <w:color w:val="000000"/>
                <w:sz w:val="18"/>
                <w:szCs w:val="18"/>
              </w:rPr>
              <w:br/>
            </w:r>
          </w:p>
        </w:tc>
      </w:tr>
      <w:tr w:rsidR="00E932AA" w:rsidRPr="008D72E1" w14:paraId="3360B72C" w14:textId="77777777" w:rsidTr="00FA4317">
        <w:tc>
          <w:tcPr>
            <w:tcW w:w="3304" w:type="pct"/>
            <w:tcBorders>
              <w:left w:val="nil"/>
              <w:bottom w:val="nil"/>
              <w:right w:val="nil"/>
            </w:tcBorders>
            <w:noWrap/>
            <w:vAlign w:val="bottom"/>
            <w:hideMark/>
          </w:tcPr>
          <w:p w14:paraId="601BEB58" w14:textId="77777777" w:rsidR="00E932AA" w:rsidRPr="008D72E1" w:rsidRDefault="00E932AA" w:rsidP="00B92173">
            <w:pPr>
              <w:spacing w:after="0" w:line="240" w:lineRule="auto"/>
              <w:jc w:val="center"/>
              <w:rPr>
                <w:rFonts w:ascii="Arial" w:eastAsia="Times New Roman" w:hAnsi="Arial" w:cs="Arial"/>
                <w:b/>
                <w:bCs/>
                <w:color w:val="000000"/>
                <w:sz w:val="18"/>
                <w:szCs w:val="18"/>
                <w:lang w:val="ru-RU"/>
              </w:rPr>
            </w:pPr>
          </w:p>
        </w:tc>
        <w:tc>
          <w:tcPr>
            <w:tcW w:w="872" w:type="pct"/>
            <w:tcBorders>
              <w:top w:val="nil"/>
              <w:left w:val="nil"/>
              <w:bottom w:val="nil"/>
              <w:right w:val="nil"/>
            </w:tcBorders>
            <w:noWrap/>
            <w:vAlign w:val="bottom"/>
            <w:hideMark/>
          </w:tcPr>
          <w:p w14:paraId="2A2071E0" w14:textId="77777777" w:rsidR="00E932AA" w:rsidRPr="008D72E1" w:rsidRDefault="00E932AA" w:rsidP="00B92173">
            <w:pPr>
              <w:spacing w:after="0" w:line="240" w:lineRule="auto"/>
              <w:rPr>
                <w:rFonts w:ascii="Arial" w:eastAsia="Times New Roman" w:hAnsi="Arial" w:cs="Arial"/>
                <w:sz w:val="18"/>
                <w:szCs w:val="18"/>
                <w:lang w:val="ru-RU"/>
              </w:rPr>
            </w:pPr>
          </w:p>
        </w:tc>
        <w:tc>
          <w:tcPr>
            <w:tcW w:w="824" w:type="pct"/>
            <w:tcBorders>
              <w:top w:val="nil"/>
              <w:left w:val="nil"/>
              <w:bottom w:val="nil"/>
              <w:right w:val="nil"/>
            </w:tcBorders>
            <w:noWrap/>
            <w:vAlign w:val="bottom"/>
            <w:hideMark/>
          </w:tcPr>
          <w:p w14:paraId="39BD6F39" w14:textId="77777777" w:rsidR="00E932AA" w:rsidRPr="008D72E1" w:rsidRDefault="00E932AA" w:rsidP="00B92173">
            <w:pPr>
              <w:spacing w:after="0" w:line="240" w:lineRule="auto"/>
              <w:rPr>
                <w:rFonts w:ascii="Arial" w:eastAsia="Times New Roman" w:hAnsi="Arial" w:cs="Arial"/>
                <w:sz w:val="18"/>
                <w:szCs w:val="18"/>
                <w:lang w:val="ru-RU"/>
              </w:rPr>
            </w:pPr>
          </w:p>
        </w:tc>
      </w:tr>
      <w:tr w:rsidR="00E932AA" w:rsidRPr="008D72E1" w14:paraId="327F4727" w14:textId="77777777" w:rsidTr="00FA4317">
        <w:tc>
          <w:tcPr>
            <w:tcW w:w="3304" w:type="pct"/>
            <w:tcBorders>
              <w:top w:val="nil"/>
              <w:left w:val="nil"/>
              <w:bottom w:val="nil"/>
              <w:right w:val="nil"/>
            </w:tcBorders>
            <w:vAlign w:val="bottom"/>
            <w:hideMark/>
          </w:tcPr>
          <w:p w14:paraId="205FE82E" w14:textId="5CEF6766" w:rsidR="00E932AA" w:rsidRPr="008D72E1" w:rsidRDefault="00E932AA" w:rsidP="00B92173">
            <w:pPr>
              <w:spacing w:after="0" w:line="240" w:lineRule="auto"/>
              <w:rPr>
                <w:rFonts w:ascii="Arial" w:eastAsia="Times New Roman" w:hAnsi="Arial" w:cs="Arial"/>
                <w:b/>
                <w:bCs/>
                <w:color w:val="000000"/>
                <w:sz w:val="18"/>
                <w:szCs w:val="18"/>
                <w:lang w:val="ru-RU"/>
              </w:rPr>
            </w:pPr>
            <w:r w:rsidRPr="008D72E1">
              <w:rPr>
                <w:rFonts w:ascii="Arial" w:eastAsia="Times New Roman" w:hAnsi="Arial" w:cs="Arial"/>
                <w:b/>
                <w:bCs/>
                <w:color w:val="000000"/>
                <w:sz w:val="18"/>
                <w:szCs w:val="18"/>
                <w:lang w:val="ru-RU"/>
              </w:rPr>
              <w:t xml:space="preserve">Қаржылық дебиторлық берешек </w:t>
            </w:r>
          </w:p>
        </w:tc>
        <w:tc>
          <w:tcPr>
            <w:tcW w:w="872" w:type="pct"/>
            <w:tcBorders>
              <w:top w:val="nil"/>
              <w:left w:val="nil"/>
              <w:bottom w:val="nil"/>
              <w:right w:val="nil"/>
            </w:tcBorders>
            <w:noWrap/>
            <w:vAlign w:val="bottom"/>
          </w:tcPr>
          <w:p w14:paraId="1A5AF458" w14:textId="2483AA7E" w:rsidR="00E932AA" w:rsidRPr="008D72E1" w:rsidRDefault="00E932AA" w:rsidP="008E4A37">
            <w:pPr>
              <w:spacing w:after="0" w:line="240" w:lineRule="auto"/>
              <w:jc w:val="right"/>
              <w:rPr>
                <w:rFonts w:ascii="Arial" w:eastAsia="Times New Roman" w:hAnsi="Arial" w:cs="Arial"/>
                <w:color w:val="000000"/>
                <w:sz w:val="18"/>
                <w:szCs w:val="18"/>
                <w:lang w:val="ru-RU"/>
              </w:rPr>
            </w:pPr>
          </w:p>
        </w:tc>
        <w:tc>
          <w:tcPr>
            <w:tcW w:w="824" w:type="pct"/>
            <w:tcBorders>
              <w:top w:val="nil"/>
              <w:left w:val="nil"/>
              <w:bottom w:val="nil"/>
              <w:right w:val="nil"/>
            </w:tcBorders>
            <w:noWrap/>
            <w:vAlign w:val="bottom"/>
          </w:tcPr>
          <w:p w14:paraId="2E5CA052" w14:textId="52BC7FE7" w:rsidR="00E932AA" w:rsidRPr="008D72E1" w:rsidRDefault="00E932AA" w:rsidP="008E4A37">
            <w:pPr>
              <w:spacing w:after="0" w:line="240" w:lineRule="auto"/>
              <w:jc w:val="right"/>
              <w:rPr>
                <w:rFonts w:ascii="Arial" w:eastAsia="Times New Roman" w:hAnsi="Arial" w:cs="Arial"/>
                <w:sz w:val="18"/>
                <w:szCs w:val="18"/>
                <w:lang w:val="ru-RU"/>
              </w:rPr>
            </w:pPr>
          </w:p>
        </w:tc>
      </w:tr>
      <w:tr w:rsidR="00FD3F18" w:rsidRPr="008D72E1" w14:paraId="2297D67C" w14:textId="77777777">
        <w:tc>
          <w:tcPr>
            <w:tcW w:w="3304" w:type="pct"/>
            <w:tcBorders>
              <w:top w:val="nil"/>
              <w:left w:val="nil"/>
              <w:bottom w:val="nil"/>
              <w:right w:val="nil"/>
            </w:tcBorders>
            <w:vAlign w:val="bottom"/>
            <w:hideMark/>
          </w:tcPr>
          <w:p w14:paraId="57D96315" w14:textId="52299278" w:rsidR="00FD3F18" w:rsidRPr="00A17DC5" w:rsidRDefault="00FD3F18" w:rsidP="00FD3F18">
            <w:pPr>
              <w:spacing w:after="0" w:line="240" w:lineRule="auto"/>
              <w:rPr>
                <w:rFonts w:ascii="Arial" w:eastAsia="Times New Roman" w:hAnsi="Arial" w:cs="Arial"/>
                <w:color w:val="000000"/>
                <w:sz w:val="18"/>
                <w:szCs w:val="18"/>
              </w:rPr>
            </w:pPr>
            <w:r w:rsidRPr="008D72E1">
              <w:rPr>
                <w:rFonts w:ascii="Arial" w:hAnsi="Arial" w:cs="Arial"/>
                <w:color w:val="000000"/>
                <w:sz w:val="18"/>
                <w:szCs w:val="18"/>
                <w:lang w:val="ru-RU"/>
              </w:rPr>
              <w:t>Ақылы</w:t>
            </w:r>
            <w:r w:rsidRPr="00A17DC5">
              <w:rPr>
                <w:rFonts w:ascii="Arial" w:hAnsi="Arial" w:cs="Arial"/>
                <w:color w:val="000000"/>
                <w:sz w:val="18"/>
                <w:szCs w:val="18"/>
              </w:rPr>
              <w:t xml:space="preserve"> </w:t>
            </w:r>
            <w:r w:rsidRPr="008D72E1">
              <w:rPr>
                <w:rFonts w:ascii="Arial" w:hAnsi="Arial" w:cs="Arial"/>
                <w:color w:val="000000"/>
                <w:sz w:val="18"/>
                <w:szCs w:val="18"/>
                <w:lang w:val="ru-RU"/>
              </w:rPr>
              <w:t>білім</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беру</w:t>
            </w:r>
            <w:r w:rsidRPr="00A17DC5">
              <w:rPr>
                <w:rFonts w:ascii="Arial" w:hAnsi="Arial" w:cs="Arial"/>
                <w:color w:val="000000"/>
                <w:sz w:val="18"/>
                <w:szCs w:val="18"/>
              </w:rPr>
              <w:t xml:space="preserve"> </w:t>
            </w:r>
            <w:r w:rsidRPr="008D72E1">
              <w:rPr>
                <w:rFonts w:ascii="Arial" w:hAnsi="Arial" w:cs="Arial"/>
                <w:color w:val="000000"/>
                <w:sz w:val="18"/>
                <w:szCs w:val="18"/>
                <w:lang w:val="ru-RU"/>
              </w:rPr>
              <w:t>қызметтері</w:t>
            </w:r>
            <w:r w:rsidRPr="00A17DC5">
              <w:rPr>
                <w:rFonts w:ascii="Arial" w:hAnsi="Arial" w:cs="Arial"/>
                <w:color w:val="000000"/>
                <w:sz w:val="18"/>
                <w:szCs w:val="18"/>
              </w:rPr>
              <w:t xml:space="preserve"> </w:t>
            </w:r>
            <w:r w:rsidRPr="008D72E1">
              <w:rPr>
                <w:rFonts w:ascii="Arial" w:hAnsi="Arial" w:cs="Arial"/>
                <w:color w:val="000000"/>
                <w:sz w:val="18"/>
                <w:szCs w:val="18"/>
                <w:lang w:val="ru-RU"/>
              </w:rPr>
              <w:t>бойынша</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берешек</w:t>
            </w:r>
          </w:p>
        </w:tc>
        <w:tc>
          <w:tcPr>
            <w:tcW w:w="872" w:type="pct"/>
            <w:tcBorders>
              <w:top w:val="nil"/>
              <w:left w:val="nil"/>
              <w:bottom w:val="nil"/>
              <w:right w:val="nil"/>
            </w:tcBorders>
            <w:noWrap/>
            <w:vAlign w:val="bottom"/>
          </w:tcPr>
          <w:p w14:paraId="49BAF425" w14:textId="004EBE8A" w:rsidR="00FD3F18" w:rsidRPr="008D72E1" w:rsidRDefault="00B458A0"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152,830</w:t>
            </w:r>
          </w:p>
        </w:tc>
        <w:tc>
          <w:tcPr>
            <w:tcW w:w="824" w:type="pct"/>
            <w:tcBorders>
              <w:top w:val="nil"/>
              <w:left w:val="nil"/>
              <w:bottom w:val="nil"/>
              <w:right w:val="nil"/>
            </w:tcBorders>
            <w:noWrap/>
            <w:vAlign w:val="bottom"/>
          </w:tcPr>
          <w:p w14:paraId="24350F47" w14:textId="72DBACFD" w:rsidR="00FD3F18" w:rsidRPr="008D72E1" w:rsidRDefault="00FD3F18"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105,686</w:t>
            </w:r>
          </w:p>
        </w:tc>
      </w:tr>
      <w:tr w:rsidR="00FD3F18" w:rsidRPr="008D72E1" w14:paraId="41F76646" w14:textId="77777777">
        <w:tc>
          <w:tcPr>
            <w:tcW w:w="3304" w:type="pct"/>
            <w:tcBorders>
              <w:top w:val="nil"/>
              <w:left w:val="nil"/>
              <w:bottom w:val="nil"/>
              <w:right w:val="nil"/>
            </w:tcBorders>
            <w:vAlign w:val="bottom"/>
          </w:tcPr>
          <w:p w14:paraId="55585FAB" w14:textId="0E69F110" w:rsidR="00FD3F18" w:rsidRPr="00A17DC5" w:rsidRDefault="00FD3F18" w:rsidP="00FD3F18">
            <w:pPr>
              <w:spacing w:after="0" w:line="240" w:lineRule="auto"/>
              <w:rPr>
                <w:rFonts w:ascii="Arial" w:hAnsi="Arial" w:cs="Arial"/>
                <w:color w:val="000000"/>
                <w:sz w:val="18"/>
                <w:szCs w:val="18"/>
              </w:rPr>
            </w:pPr>
            <w:r w:rsidRPr="008D72E1">
              <w:rPr>
                <w:rFonts w:ascii="Arial" w:hAnsi="Arial" w:cs="Arial"/>
                <w:color w:val="000000"/>
                <w:sz w:val="18"/>
                <w:szCs w:val="18"/>
                <w:lang w:val="ru-RU"/>
              </w:rPr>
              <w:t>Жалдау</w:t>
            </w:r>
            <w:r w:rsidRPr="00A17DC5">
              <w:rPr>
                <w:rFonts w:ascii="Arial" w:hAnsi="Arial" w:cs="Arial"/>
                <w:color w:val="000000"/>
                <w:sz w:val="18"/>
                <w:szCs w:val="18"/>
              </w:rPr>
              <w:t xml:space="preserve"> </w:t>
            </w:r>
            <w:r w:rsidRPr="008D72E1">
              <w:rPr>
                <w:rFonts w:ascii="Arial" w:hAnsi="Arial" w:cs="Arial"/>
                <w:color w:val="000000"/>
                <w:sz w:val="18"/>
                <w:szCs w:val="18"/>
                <w:lang w:val="ru-RU"/>
              </w:rPr>
              <w:t>бойынша</w:t>
            </w:r>
            <w:r w:rsidRPr="00A17DC5">
              <w:rPr>
                <w:rFonts w:ascii="Arial" w:hAnsi="Arial" w:cs="Arial"/>
                <w:color w:val="000000"/>
                <w:sz w:val="18"/>
                <w:szCs w:val="18"/>
              </w:rPr>
              <w:t xml:space="preserve"> </w:t>
            </w:r>
            <w:r w:rsidRPr="008D72E1">
              <w:rPr>
                <w:rFonts w:ascii="Arial" w:hAnsi="Arial" w:cs="Arial"/>
                <w:color w:val="000000"/>
                <w:sz w:val="18"/>
                <w:szCs w:val="18"/>
                <w:lang w:val="ru-RU"/>
              </w:rPr>
              <w:t>өзге</w:t>
            </w:r>
            <w:r w:rsidRPr="00A17DC5">
              <w:rPr>
                <w:rFonts w:ascii="Arial" w:hAnsi="Arial" w:cs="Arial"/>
                <w:color w:val="000000"/>
                <w:sz w:val="18"/>
                <w:szCs w:val="18"/>
              </w:rPr>
              <w:t xml:space="preserve"> </w:t>
            </w:r>
            <w:r w:rsidRPr="008D72E1">
              <w:rPr>
                <w:rFonts w:ascii="Arial" w:hAnsi="Arial" w:cs="Arial"/>
                <w:color w:val="000000"/>
                <w:sz w:val="18"/>
                <w:szCs w:val="18"/>
                <w:lang w:val="ru-RU"/>
              </w:rPr>
              <w:t>дебиторлық</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берешек</w:t>
            </w:r>
          </w:p>
        </w:tc>
        <w:tc>
          <w:tcPr>
            <w:tcW w:w="872" w:type="pct"/>
            <w:tcBorders>
              <w:top w:val="nil"/>
              <w:left w:val="nil"/>
              <w:bottom w:val="nil"/>
              <w:right w:val="nil"/>
            </w:tcBorders>
            <w:noWrap/>
          </w:tcPr>
          <w:p w14:paraId="3A5AFE29" w14:textId="716CE5A7" w:rsidR="00FD3F18" w:rsidRPr="008D72E1" w:rsidRDefault="00B458A0"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6,674</w:t>
            </w:r>
          </w:p>
        </w:tc>
        <w:tc>
          <w:tcPr>
            <w:tcW w:w="824" w:type="pct"/>
            <w:tcBorders>
              <w:top w:val="nil"/>
              <w:left w:val="nil"/>
              <w:bottom w:val="nil"/>
              <w:right w:val="nil"/>
            </w:tcBorders>
            <w:noWrap/>
            <w:vAlign w:val="bottom"/>
          </w:tcPr>
          <w:p w14:paraId="4FD538F8" w14:textId="3BA299A1" w:rsidR="00FD3F18" w:rsidRPr="008D72E1" w:rsidRDefault="00FD3F18"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3,662</w:t>
            </w:r>
          </w:p>
        </w:tc>
      </w:tr>
      <w:tr w:rsidR="00FD3F18" w:rsidRPr="008D72E1" w14:paraId="724E82DD" w14:textId="77777777">
        <w:tc>
          <w:tcPr>
            <w:tcW w:w="3304" w:type="pct"/>
            <w:tcBorders>
              <w:top w:val="nil"/>
              <w:left w:val="nil"/>
              <w:bottom w:val="nil"/>
              <w:right w:val="nil"/>
            </w:tcBorders>
            <w:noWrap/>
            <w:vAlign w:val="bottom"/>
            <w:hideMark/>
          </w:tcPr>
          <w:p w14:paraId="756F7CA1" w14:textId="77777777" w:rsidR="00FD3F18" w:rsidRPr="008D72E1" w:rsidRDefault="00FD3F18" w:rsidP="00FD3F18">
            <w:pPr>
              <w:spacing w:after="0" w:line="240" w:lineRule="auto"/>
              <w:rPr>
                <w:rFonts w:ascii="Arial" w:eastAsia="Times New Roman" w:hAnsi="Arial" w:cs="Arial"/>
                <w:color w:val="000000"/>
                <w:sz w:val="18"/>
                <w:szCs w:val="18"/>
              </w:rPr>
            </w:pPr>
            <w:r w:rsidRPr="008D72E1">
              <w:rPr>
                <w:rFonts w:ascii="Arial" w:eastAsia="Times New Roman" w:hAnsi="Arial" w:cs="Arial"/>
                <w:color w:val="000000"/>
                <w:sz w:val="18"/>
                <w:szCs w:val="18"/>
              </w:rPr>
              <w:t>Өзге қаржылық дебиторлық берешек</w:t>
            </w:r>
          </w:p>
        </w:tc>
        <w:tc>
          <w:tcPr>
            <w:tcW w:w="872" w:type="pct"/>
            <w:tcBorders>
              <w:top w:val="nil"/>
              <w:left w:val="nil"/>
              <w:bottom w:val="nil"/>
              <w:right w:val="nil"/>
            </w:tcBorders>
            <w:noWrap/>
          </w:tcPr>
          <w:p w14:paraId="510D3229" w14:textId="4B0A0EC9" w:rsidR="00FD3F18" w:rsidRPr="008D72E1" w:rsidRDefault="00B458A0"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73,072</w:t>
            </w:r>
          </w:p>
        </w:tc>
        <w:tc>
          <w:tcPr>
            <w:tcW w:w="824" w:type="pct"/>
            <w:tcBorders>
              <w:top w:val="nil"/>
              <w:left w:val="nil"/>
              <w:bottom w:val="nil"/>
              <w:right w:val="nil"/>
            </w:tcBorders>
            <w:noWrap/>
            <w:vAlign w:val="bottom"/>
          </w:tcPr>
          <w:p w14:paraId="024A2A89" w14:textId="7A404FCE" w:rsidR="00FD3F18" w:rsidRPr="008D72E1" w:rsidRDefault="00FD3F18" w:rsidP="00FD3F18">
            <w:pPr>
              <w:spacing w:after="0" w:line="240" w:lineRule="auto"/>
              <w:jc w:val="right"/>
              <w:rPr>
                <w:rFonts w:ascii="Arial" w:hAnsi="Arial" w:cs="Arial"/>
                <w:color w:val="000000"/>
                <w:sz w:val="18"/>
                <w:szCs w:val="18"/>
              </w:rPr>
            </w:pPr>
            <w:r w:rsidRPr="008D72E1">
              <w:rPr>
                <w:rFonts w:ascii="Arial" w:hAnsi="Arial" w:cs="Arial"/>
                <w:color w:val="000000"/>
                <w:sz w:val="18"/>
                <w:szCs w:val="18"/>
                <w:lang w:val="ru-RU"/>
              </w:rPr>
              <w:t>3,110</w:t>
            </w:r>
          </w:p>
        </w:tc>
      </w:tr>
      <w:tr w:rsidR="00FD3F18" w:rsidRPr="008D72E1" w14:paraId="65BCFD3D" w14:textId="77777777">
        <w:tc>
          <w:tcPr>
            <w:tcW w:w="3304" w:type="pct"/>
            <w:tcBorders>
              <w:top w:val="nil"/>
              <w:left w:val="nil"/>
              <w:bottom w:val="nil"/>
              <w:right w:val="nil"/>
            </w:tcBorders>
            <w:noWrap/>
            <w:vAlign w:val="bottom"/>
            <w:hideMark/>
          </w:tcPr>
          <w:p w14:paraId="48FF41DC" w14:textId="0D33965A" w:rsidR="00FD3F18" w:rsidRPr="00A17DC5" w:rsidRDefault="00FD3F18" w:rsidP="00FD3F18">
            <w:pPr>
              <w:spacing w:after="0" w:line="240" w:lineRule="auto"/>
              <w:rPr>
                <w:rFonts w:ascii="Arial" w:eastAsia="Times New Roman" w:hAnsi="Arial" w:cs="Arial"/>
                <w:color w:val="000000"/>
                <w:sz w:val="18"/>
                <w:szCs w:val="18"/>
                <w:highlight w:val="yellow"/>
              </w:rPr>
            </w:pPr>
            <w:r w:rsidRPr="008D72E1">
              <w:rPr>
                <w:rFonts w:ascii="Arial" w:eastAsia="Times New Roman" w:hAnsi="Arial" w:cs="Arial"/>
                <w:color w:val="000000"/>
                <w:sz w:val="18"/>
                <w:szCs w:val="18"/>
                <w:lang w:val="ru-RU"/>
              </w:rPr>
              <w:t>Күтілетін</w:t>
            </w:r>
            <w:r w:rsidRPr="00A17DC5">
              <w:rPr>
                <w:rFonts w:ascii="Arial" w:eastAsia="Times New Roman" w:hAnsi="Arial" w:cs="Arial"/>
                <w:color w:val="000000"/>
                <w:sz w:val="18"/>
                <w:szCs w:val="18"/>
              </w:rPr>
              <w:t xml:space="preserve"> </w:t>
            </w:r>
            <w:r w:rsidRPr="008D72E1">
              <w:rPr>
                <w:rFonts w:ascii="Arial" w:eastAsia="Times New Roman" w:hAnsi="Arial" w:cs="Arial"/>
                <w:color w:val="000000"/>
                <w:sz w:val="18"/>
                <w:szCs w:val="18"/>
                <w:lang w:val="ru-RU"/>
              </w:rPr>
              <w:t>кредиттік</w:t>
            </w:r>
            <w:r w:rsidRPr="00A17DC5">
              <w:rPr>
                <w:rFonts w:ascii="Arial" w:eastAsia="Times New Roman" w:hAnsi="Arial" w:cs="Arial"/>
                <w:color w:val="000000"/>
                <w:sz w:val="18"/>
                <w:szCs w:val="18"/>
              </w:rPr>
              <w:t xml:space="preserve"> </w:t>
            </w:r>
            <w:r w:rsidRPr="008D72E1">
              <w:rPr>
                <w:rFonts w:ascii="Arial" w:eastAsia="Times New Roman" w:hAnsi="Arial" w:cs="Arial"/>
                <w:color w:val="000000"/>
                <w:sz w:val="18"/>
                <w:szCs w:val="18"/>
                <w:lang w:val="ru-RU"/>
              </w:rPr>
              <w:t>залалдарға</w:t>
            </w:r>
            <w:r w:rsidRPr="00A17DC5">
              <w:rPr>
                <w:rFonts w:ascii="Arial" w:eastAsia="Times New Roman" w:hAnsi="Arial" w:cs="Arial"/>
                <w:color w:val="000000"/>
                <w:sz w:val="18"/>
                <w:szCs w:val="18"/>
              </w:rPr>
              <w:t xml:space="preserve"> </w:t>
            </w:r>
            <w:r w:rsidRPr="008D72E1">
              <w:rPr>
                <w:rFonts w:ascii="Arial" w:eastAsia="Times New Roman" w:hAnsi="Arial" w:cs="Arial"/>
                <w:color w:val="000000"/>
                <w:sz w:val="18"/>
                <w:szCs w:val="18"/>
                <w:lang w:val="ru-RU"/>
              </w:rPr>
              <w:t>арналған</w:t>
            </w:r>
            <w:r w:rsidRPr="00A17DC5">
              <w:rPr>
                <w:rFonts w:ascii="Arial" w:eastAsia="Times New Roman" w:hAnsi="Arial" w:cs="Arial"/>
                <w:color w:val="000000"/>
                <w:sz w:val="18"/>
                <w:szCs w:val="18"/>
              </w:rPr>
              <w:t xml:space="preserve"> </w:t>
            </w:r>
            <w:r w:rsidRPr="008D72E1">
              <w:rPr>
                <w:rFonts w:ascii="Arial" w:eastAsia="Times New Roman" w:hAnsi="Arial" w:cs="Arial"/>
                <w:color w:val="000000"/>
                <w:sz w:val="18"/>
                <w:szCs w:val="18"/>
                <w:lang w:val="ru-RU"/>
              </w:rPr>
              <w:t>резерв</w:t>
            </w:r>
          </w:p>
        </w:tc>
        <w:tc>
          <w:tcPr>
            <w:tcW w:w="872" w:type="pct"/>
            <w:tcBorders>
              <w:top w:val="nil"/>
              <w:left w:val="nil"/>
              <w:bottom w:val="nil"/>
              <w:right w:val="nil"/>
            </w:tcBorders>
            <w:noWrap/>
          </w:tcPr>
          <w:p w14:paraId="038E8325" w14:textId="649BDF53" w:rsidR="00FD3F18" w:rsidRPr="008D72E1" w:rsidRDefault="00B458A0"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(103,875)</w:t>
            </w:r>
          </w:p>
        </w:tc>
        <w:tc>
          <w:tcPr>
            <w:tcW w:w="824" w:type="pct"/>
            <w:tcBorders>
              <w:top w:val="nil"/>
              <w:left w:val="nil"/>
              <w:bottom w:val="nil"/>
              <w:right w:val="nil"/>
            </w:tcBorders>
            <w:noWrap/>
            <w:vAlign w:val="bottom"/>
          </w:tcPr>
          <w:p w14:paraId="0D49DD57" w14:textId="623D3A28" w:rsidR="00FD3F18" w:rsidRPr="008D72E1" w:rsidRDefault="00FD3F18"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(77,877)</w:t>
            </w:r>
          </w:p>
        </w:tc>
      </w:tr>
      <w:tr w:rsidR="00FD3F18" w:rsidRPr="008D72E1" w14:paraId="580D4455" w14:textId="77777777">
        <w:tc>
          <w:tcPr>
            <w:tcW w:w="3304" w:type="pct"/>
            <w:tcBorders>
              <w:left w:val="nil"/>
              <w:right w:val="nil"/>
            </w:tcBorders>
            <w:vAlign w:val="bottom"/>
            <w:hideMark/>
          </w:tcPr>
          <w:p w14:paraId="40A9DDE8" w14:textId="47DDD9B8" w:rsidR="00FD3F18" w:rsidRPr="008D72E1" w:rsidRDefault="00FD3F18" w:rsidP="00FD3F18">
            <w:pPr>
              <w:spacing w:after="0" w:line="240" w:lineRule="auto"/>
              <w:rPr>
                <w:rFonts w:ascii="Arial" w:eastAsia="Times New Roman" w:hAnsi="Arial" w:cs="Arial"/>
                <w:b/>
                <w:bCs/>
                <w:color w:val="000000"/>
                <w:sz w:val="18"/>
                <w:szCs w:val="18"/>
                <w:lang w:val="ru-RU"/>
              </w:rPr>
            </w:pPr>
            <w:bookmarkStart w:id="23" w:name="_Hlk176941877"/>
            <w:r w:rsidRPr="008D72E1">
              <w:rPr>
                <w:rFonts w:ascii="Arial" w:eastAsia="Times New Roman" w:hAnsi="Arial" w:cs="Arial"/>
                <w:b/>
                <w:bCs/>
                <w:color w:val="000000"/>
                <w:sz w:val="18"/>
                <w:szCs w:val="18"/>
                <w:lang w:val="ru-RU"/>
              </w:rPr>
              <w:t xml:space="preserve">Жиынтық қаржылық дебиторлық берешек </w:t>
            </w:r>
          </w:p>
        </w:tc>
        <w:tc>
          <w:tcPr>
            <w:tcW w:w="872" w:type="pct"/>
            <w:tcBorders>
              <w:top w:val="single" w:sz="4" w:space="0" w:color="auto"/>
              <w:left w:val="nil"/>
              <w:bottom w:val="single" w:sz="4" w:space="0" w:color="auto"/>
              <w:right w:val="nil"/>
            </w:tcBorders>
            <w:noWrap/>
          </w:tcPr>
          <w:p w14:paraId="4FB2DE21" w14:textId="74493D74" w:rsidR="00FD3F18" w:rsidRPr="008D72E1" w:rsidRDefault="00B458A0" w:rsidP="00FD3F18">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128,701</w:t>
            </w:r>
          </w:p>
        </w:tc>
        <w:tc>
          <w:tcPr>
            <w:tcW w:w="824" w:type="pct"/>
            <w:tcBorders>
              <w:top w:val="single" w:sz="4" w:space="0" w:color="auto"/>
              <w:left w:val="nil"/>
              <w:bottom w:val="single" w:sz="4" w:space="0" w:color="auto"/>
              <w:right w:val="nil"/>
            </w:tcBorders>
            <w:noWrap/>
            <w:vAlign w:val="bottom"/>
          </w:tcPr>
          <w:p w14:paraId="1C007175" w14:textId="5D23BF6D" w:rsidR="00FD3F18" w:rsidRPr="008D72E1" w:rsidRDefault="00FD3F18" w:rsidP="00FD3F18">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34,581</w:t>
            </w:r>
          </w:p>
        </w:tc>
      </w:tr>
      <w:bookmarkEnd w:id="23"/>
      <w:tr w:rsidR="00FD3F18" w:rsidRPr="008D72E1" w14:paraId="6575B7E3" w14:textId="77777777" w:rsidTr="00FA4317">
        <w:tc>
          <w:tcPr>
            <w:tcW w:w="3304" w:type="pct"/>
            <w:tcBorders>
              <w:left w:val="nil"/>
              <w:bottom w:val="nil"/>
              <w:right w:val="nil"/>
            </w:tcBorders>
            <w:noWrap/>
            <w:vAlign w:val="bottom"/>
            <w:hideMark/>
          </w:tcPr>
          <w:p w14:paraId="10035EE0" w14:textId="77777777" w:rsidR="00FD3F18" w:rsidRPr="008D72E1" w:rsidRDefault="00FD3F18" w:rsidP="00FD3F18">
            <w:pPr>
              <w:spacing w:after="0" w:line="240" w:lineRule="auto"/>
              <w:rPr>
                <w:rFonts w:ascii="Arial" w:eastAsia="Times New Roman" w:hAnsi="Arial" w:cs="Arial"/>
                <w:b/>
                <w:bCs/>
                <w:color w:val="000000"/>
                <w:sz w:val="18"/>
                <w:szCs w:val="18"/>
                <w:lang w:val="ru-RU"/>
              </w:rPr>
            </w:pPr>
          </w:p>
        </w:tc>
        <w:tc>
          <w:tcPr>
            <w:tcW w:w="872" w:type="pct"/>
            <w:tcBorders>
              <w:top w:val="nil"/>
              <w:left w:val="nil"/>
              <w:bottom w:val="nil"/>
              <w:right w:val="nil"/>
            </w:tcBorders>
            <w:noWrap/>
            <w:vAlign w:val="bottom"/>
          </w:tcPr>
          <w:p w14:paraId="6C5B83B9" w14:textId="77777777" w:rsidR="00FD3F18" w:rsidRPr="008D72E1" w:rsidRDefault="00FD3F18" w:rsidP="00FD3F18">
            <w:pPr>
              <w:spacing w:after="0" w:line="240" w:lineRule="auto"/>
              <w:jc w:val="right"/>
              <w:rPr>
                <w:rFonts w:ascii="Arial" w:eastAsia="Times New Roman" w:hAnsi="Arial" w:cs="Arial"/>
                <w:sz w:val="18"/>
                <w:szCs w:val="18"/>
                <w:lang w:val="ru-RU"/>
              </w:rPr>
            </w:pPr>
          </w:p>
        </w:tc>
        <w:tc>
          <w:tcPr>
            <w:tcW w:w="824" w:type="pct"/>
            <w:tcBorders>
              <w:top w:val="nil"/>
              <w:left w:val="nil"/>
              <w:bottom w:val="nil"/>
              <w:right w:val="nil"/>
            </w:tcBorders>
            <w:noWrap/>
            <w:vAlign w:val="bottom"/>
          </w:tcPr>
          <w:p w14:paraId="0DD953EF" w14:textId="77777777" w:rsidR="00FD3F18" w:rsidRPr="008D72E1" w:rsidRDefault="00FD3F18" w:rsidP="00FD3F18">
            <w:pPr>
              <w:spacing w:after="0" w:line="240" w:lineRule="auto"/>
              <w:jc w:val="right"/>
              <w:rPr>
                <w:rFonts w:ascii="Arial" w:eastAsia="Times New Roman" w:hAnsi="Arial" w:cs="Arial"/>
                <w:sz w:val="18"/>
                <w:szCs w:val="18"/>
                <w:lang w:val="ru-RU"/>
              </w:rPr>
            </w:pPr>
          </w:p>
        </w:tc>
      </w:tr>
      <w:tr w:rsidR="00FD3F18" w:rsidRPr="008D72E1" w14:paraId="6F01596C" w14:textId="77777777" w:rsidTr="00FA4317">
        <w:tc>
          <w:tcPr>
            <w:tcW w:w="3304" w:type="pct"/>
            <w:tcBorders>
              <w:top w:val="nil"/>
              <w:left w:val="nil"/>
              <w:bottom w:val="nil"/>
              <w:right w:val="nil"/>
            </w:tcBorders>
            <w:vAlign w:val="bottom"/>
            <w:hideMark/>
          </w:tcPr>
          <w:p w14:paraId="701C64EA" w14:textId="24F63818" w:rsidR="00FD3F18" w:rsidRPr="008D72E1" w:rsidRDefault="00FD3F18" w:rsidP="00FD3F18">
            <w:pPr>
              <w:spacing w:after="0" w:line="240" w:lineRule="auto"/>
              <w:rPr>
                <w:rFonts w:ascii="Arial" w:eastAsia="Times New Roman" w:hAnsi="Arial" w:cs="Arial"/>
                <w:b/>
                <w:bCs/>
                <w:color w:val="000000"/>
                <w:sz w:val="18"/>
                <w:szCs w:val="18"/>
                <w:lang w:val="ru-RU"/>
              </w:rPr>
            </w:pPr>
            <w:r w:rsidRPr="008D72E1">
              <w:rPr>
                <w:rFonts w:ascii="Arial" w:eastAsia="Times New Roman" w:hAnsi="Arial" w:cs="Arial"/>
                <w:b/>
                <w:bCs/>
                <w:color w:val="000000"/>
                <w:sz w:val="18"/>
                <w:szCs w:val="18"/>
                <w:lang w:val="ru-RU"/>
              </w:rPr>
              <w:t xml:space="preserve">Қаржылық емес дебиторлық берешек </w:t>
            </w:r>
          </w:p>
        </w:tc>
        <w:tc>
          <w:tcPr>
            <w:tcW w:w="872" w:type="pct"/>
            <w:tcBorders>
              <w:top w:val="nil"/>
              <w:left w:val="nil"/>
              <w:bottom w:val="nil"/>
              <w:right w:val="nil"/>
            </w:tcBorders>
            <w:noWrap/>
            <w:vAlign w:val="bottom"/>
          </w:tcPr>
          <w:p w14:paraId="0C5862F7" w14:textId="77777777" w:rsidR="00FD3F18" w:rsidRPr="008D72E1" w:rsidRDefault="00FD3F18" w:rsidP="00FD3F18">
            <w:pPr>
              <w:spacing w:after="0" w:line="240" w:lineRule="auto"/>
              <w:jc w:val="right"/>
              <w:rPr>
                <w:rFonts w:ascii="Arial" w:eastAsia="Times New Roman" w:hAnsi="Arial" w:cs="Arial"/>
                <w:b/>
                <w:bCs/>
                <w:color w:val="000000"/>
                <w:sz w:val="18"/>
                <w:szCs w:val="18"/>
                <w:lang w:val="ru-RU"/>
              </w:rPr>
            </w:pPr>
          </w:p>
        </w:tc>
        <w:tc>
          <w:tcPr>
            <w:tcW w:w="824" w:type="pct"/>
            <w:tcBorders>
              <w:top w:val="nil"/>
              <w:left w:val="nil"/>
              <w:bottom w:val="nil"/>
              <w:right w:val="nil"/>
            </w:tcBorders>
            <w:noWrap/>
            <w:vAlign w:val="bottom"/>
          </w:tcPr>
          <w:p w14:paraId="35D95E3F" w14:textId="77777777" w:rsidR="00FD3F18" w:rsidRPr="008D72E1" w:rsidRDefault="00FD3F18" w:rsidP="00FD3F18">
            <w:pPr>
              <w:spacing w:after="0" w:line="240" w:lineRule="auto"/>
              <w:jc w:val="right"/>
              <w:rPr>
                <w:rFonts w:ascii="Arial" w:eastAsia="Times New Roman" w:hAnsi="Arial" w:cs="Arial"/>
                <w:sz w:val="18"/>
                <w:szCs w:val="18"/>
                <w:lang w:val="ru-RU"/>
              </w:rPr>
            </w:pPr>
          </w:p>
        </w:tc>
      </w:tr>
      <w:tr w:rsidR="00FD3F18" w:rsidRPr="008D72E1" w14:paraId="1D70D391" w14:textId="77777777">
        <w:tc>
          <w:tcPr>
            <w:tcW w:w="3304" w:type="pct"/>
            <w:tcBorders>
              <w:top w:val="nil"/>
              <w:left w:val="nil"/>
              <w:bottom w:val="nil"/>
              <w:right w:val="nil"/>
            </w:tcBorders>
            <w:vAlign w:val="bottom"/>
          </w:tcPr>
          <w:p w14:paraId="73FC3709" w14:textId="3FA9AD16" w:rsidR="00FD3F18" w:rsidRPr="008D72E1" w:rsidRDefault="00FD3F18" w:rsidP="00FD3F18">
            <w:pPr>
              <w:spacing w:after="0" w:line="240" w:lineRule="auto"/>
              <w:rPr>
                <w:rFonts w:ascii="Arial" w:eastAsia="Times New Roman" w:hAnsi="Arial" w:cs="Arial"/>
                <w:color w:val="000000"/>
                <w:sz w:val="18"/>
                <w:szCs w:val="18"/>
                <w:lang w:val="ru-RU"/>
              </w:rPr>
            </w:pPr>
            <w:r w:rsidRPr="008D72E1">
              <w:rPr>
                <w:rFonts w:ascii="Arial" w:eastAsia="Times New Roman" w:hAnsi="Arial" w:cs="Arial"/>
                <w:color w:val="000000"/>
                <w:sz w:val="18"/>
                <w:szCs w:val="18"/>
                <w:lang w:val="ru-RU"/>
              </w:rPr>
              <w:t>Төленген жалақы бойынша берешек</w:t>
            </w:r>
          </w:p>
        </w:tc>
        <w:tc>
          <w:tcPr>
            <w:tcW w:w="872" w:type="pct"/>
            <w:tcBorders>
              <w:top w:val="nil"/>
              <w:left w:val="nil"/>
              <w:bottom w:val="nil"/>
              <w:right w:val="nil"/>
            </w:tcBorders>
            <w:noWrap/>
          </w:tcPr>
          <w:p w14:paraId="2DD85AC4" w14:textId="74754DDA" w:rsidR="00FD3F18" w:rsidRPr="008D72E1" w:rsidRDefault="00FD3F18" w:rsidP="00FD3F18">
            <w:pPr>
              <w:spacing w:after="0" w:line="240" w:lineRule="auto"/>
              <w:jc w:val="right"/>
              <w:rPr>
                <w:rFonts w:ascii="Arial" w:eastAsia="Times New Roman" w:hAnsi="Arial" w:cs="Arial"/>
                <w:color w:val="000000"/>
                <w:sz w:val="18"/>
                <w:szCs w:val="18"/>
                <w:lang w:val="ru-RU"/>
              </w:rPr>
            </w:pPr>
            <w:r w:rsidRPr="008D72E1">
              <w:rPr>
                <w:rFonts w:ascii="Arial" w:hAnsi="Arial" w:cs="Arial"/>
                <w:color w:val="000000"/>
                <w:sz w:val="18"/>
                <w:szCs w:val="18"/>
              </w:rPr>
              <w:t>-</w:t>
            </w:r>
          </w:p>
        </w:tc>
        <w:tc>
          <w:tcPr>
            <w:tcW w:w="824" w:type="pct"/>
            <w:tcBorders>
              <w:top w:val="nil"/>
              <w:left w:val="nil"/>
              <w:bottom w:val="nil"/>
              <w:right w:val="nil"/>
            </w:tcBorders>
            <w:noWrap/>
            <w:vAlign w:val="bottom"/>
          </w:tcPr>
          <w:p w14:paraId="601EECD7" w14:textId="529723E6" w:rsidR="00FD3F18" w:rsidRPr="008D72E1" w:rsidRDefault="00FD3F18" w:rsidP="00FD3F18">
            <w:pPr>
              <w:spacing w:after="0" w:line="240" w:lineRule="auto"/>
              <w:jc w:val="right"/>
              <w:rPr>
                <w:rFonts w:ascii="Arial" w:eastAsia="Times New Roman" w:hAnsi="Arial" w:cs="Arial"/>
                <w:sz w:val="18"/>
                <w:szCs w:val="18"/>
                <w:lang w:val="ru-RU"/>
              </w:rPr>
            </w:pPr>
            <w:r w:rsidRPr="008D72E1">
              <w:rPr>
                <w:rFonts w:ascii="Arial" w:eastAsia="Times New Roman" w:hAnsi="Arial" w:cs="Arial"/>
                <w:color w:val="000000"/>
                <w:sz w:val="18"/>
                <w:szCs w:val="18"/>
                <w:lang w:val="ru-RU"/>
              </w:rPr>
              <w:t>635</w:t>
            </w:r>
          </w:p>
        </w:tc>
      </w:tr>
      <w:tr w:rsidR="00FD3F18" w:rsidRPr="008D72E1" w14:paraId="19FCF2AF" w14:textId="77777777">
        <w:tc>
          <w:tcPr>
            <w:tcW w:w="3304" w:type="pct"/>
            <w:tcBorders>
              <w:top w:val="nil"/>
              <w:left w:val="nil"/>
              <w:bottom w:val="nil"/>
              <w:right w:val="nil"/>
            </w:tcBorders>
            <w:noWrap/>
            <w:vAlign w:val="bottom"/>
            <w:hideMark/>
          </w:tcPr>
          <w:p w14:paraId="21D06977" w14:textId="77777777" w:rsidR="00FD3F18" w:rsidRPr="008D72E1" w:rsidRDefault="00FD3F18" w:rsidP="00FD3F18">
            <w:pPr>
              <w:spacing w:after="0" w:line="240" w:lineRule="auto"/>
              <w:rPr>
                <w:rFonts w:ascii="Arial" w:eastAsia="Times New Roman" w:hAnsi="Arial" w:cs="Arial"/>
                <w:color w:val="000000"/>
                <w:sz w:val="18"/>
                <w:szCs w:val="18"/>
              </w:rPr>
            </w:pPr>
            <w:r w:rsidRPr="008D72E1">
              <w:rPr>
                <w:rFonts w:ascii="Arial" w:eastAsia="Times New Roman" w:hAnsi="Arial" w:cs="Arial"/>
                <w:color w:val="000000"/>
                <w:sz w:val="18"/>
                <w:szCs w:val="18"/>
              </w:rPr>
              <w:t>Есеп беретін тұлғалардың дебиторлық берешегі</w:t>
            </w:r>
          </w:p>
        </w:tc>
        <w:tc>
          <w:tcPr>
            <w:tcW w:w="872" w:type="pct"/>
            <w:tcBorders>
              <w:top w:val="nil"/>
              <w:left w:val="nil"/>
              <w:bottom w:val="nil"/>
              <w:right w:val="nil"/>
            </w:tcBorders>
            <w:noWrap/>
          </w:tcPr>
          <w:p w14:paraId="536ABCFE" w14:textId="36CEF8CD" w:rsidR="00FD3F18" w:rsidRPr="008D72E1" w:rsidRDefault="00B458A0"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103</w:t>
            </w:r>
          </w:p>
        </w:tc>
        <w:tc>
          <w:tcPr>
            <w:tcW w:w="824" w:type="pct"/>
            <w:tcBorders>
              <w:top w:val="nil"/>
              <w:left w:val="nil"/>
              <w:bottom w:val="nil"/>
              <w:right w:val="nil"/>
            </w:tcBorders>
            <w:noWrap/>
            <w:vAlign w:val="bottom"/>
          </w:tcPr>
          <w:p w14:paraId="40E1300B" w14:textId="0BF93AAF" w:rsidR="00FD3F18" w:rsidRPr="008D72E1" w:rsidRDefault="00FD3F18" w:rsidP="00FD3F18">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345</w:t>
            </w:r>
          </w:p>
        </w:tc>
      </w:tr>
      <w:tr w:rsidR="00FD3F18" w:rsidRPr="008D72E1" w14:paraId="4452A3C1" w14:textId="77777777">
        <w:tc>
          <w:tcPr>
            <w:tcW w:w="3304" w:type="pct"/>
            <w:tcBorders>
              <w:left w:val="nil"/>
              <w:right w:val="nil"/>
            </w:tcBorders>
            <w:vAlign w:val="bottom"/>
            <w:hideMark/>
          </w:tcPr>
          <w:p w14:paraId="6CDD7D89" w14:textId="113CDB6D" w:rsidR="00FD3F18" w:rsidRPr="00A17DC5" w:rsidRDefault="00FD3F18" w:rsidP="00FD3F18">
            <w:pPr>
              <w:spacing w:after="0" w:line="240" w:lineRule="auto"/>
              <w:rPr>
                <w:rFonts w:ascii="Arial" w:eastAsia="Times New Roman" w:hAnsi="Arial" w:cs="Arial"/>
                <w:b/>
                <w:bCs/>
                <w:color w:val="000000"/>
                <w:sz w:val="18"/>
                <w:szCs w:val="18"/>
              </w:rPr>
            </w:pPr>
            <w:r w:rsidRPr="008D72E1">
              <w:rPr>
                <w:rFonts w:ascii="Arial" w:eastAsia="Times New Roman" w:hAnsi="Arial" w:cs="Arial"/>
                <w:b/>
                <w:bCs/>
                <w:color w:val="000000"/>
                <w:sz w:val="18"/>
                <w:szCs w:val="18"/>
                <w:lang w:val="ru-RU"/>
              </w:rPr>
              <w:t>Жиынтық</w:t>
            </w:r>
            <w:r w:rsidRPr="00A17DC5">
              <w:rPr>
                <w:rFonts w:ascii="Arial" w:eastAsia="Times New Roman" w:hAnsi="Arial" w:cs="Arial"/>
                <w:b/>
                <w:bCs/>
                <w:color w:val="000000"/>
                <w:sz w:val="18"/>
                <w:szCs w:val="18"/>
              </w:rPr>
              <w:t xml:space="preserve"> </w:t>
            </w:r>
            <w:r w:rsidRPr="008D72E1">
              <w:rPr>
                <w:rFonts w:ascii="Arial" w:eastAsia="Times New Roman" w:hAnsi="Arial" w:cs="Arial"/>
                <w:b/>
                <w:bCs/>
                <w:color w:val="000000"/>
                <w:sz w:val="18"/>
                <w:szCs w:val="18"/>
                <w:lang w:val="ru-RU"/>
              </w:rPr>
              <w:t>қаржылық</w:t>
            </w:r>
            <w:r w:rsidRPr="00A17DC5">
              <w:rPr>
                <w:rFonts w:ascii="Arial" w:eastAsia="Times New Roman" w:hAnsi="Arial" w:cs="Arial"/>
                <w:b/>
                <w:bCs/>
                <w:color w:val="000000"/>
                <w:sz w:val="18"/>
                <w:szCs w:val="18"/>
              </w:rPr>
              <w:t xml:space="preserve"> </w:t>
            </w:r>
            <w:r w:rsidRPr="008D72E1">
              <w:rPr>
                <w:rFonts w:ascii="Arial" w:eastAsia="Times New Roman" w:hAnsi="Arial" w:cs="Arial"/>
                <w:b/>
                <w:bCs/>
                <w:color w:val="000000"/>
                <w:sz w:val="18"/>
                <w:szCs w:val="18"/>
                <w:lang w:val="ru-RU"/>
              </w:rPr>
              <w:t>емес</w:t>
            </w:r>
            <w:r w:rsidRPr="00A17DC5">
              <w:rPr>
                <w:rFonts w:ascii="Arial" w:eastAsia="Times New Roman" w:hAnsi="Arial" w:cs="Arial"/>
                <w:b/>
                <w:bCs/>
                <w:color w:val="000000"/>
                <w:sz w:val="18"/>
                <w:szCs w:val="18"/>
              </w:rPr>
              <w:t xml:space="preserve"> </w:t>
            </w:r>
            <w:r w:rsidRPr="008D72E1">
              <w:rPr>
                <w:rFonts w:ascii="Arial" w:eastAsia="Times New Roman" w:hAnsi="Arial" w:cs="Arial"/>
                <w:b/>
                <w:bCs/>
                <w:color w:val="000000"/>
                <w:sz w:val="18"/>
                <w:szCs w:val="18"/>
                <w:lang w:val="ru-RU"/>
              </w:rPr>
              <w:t>дебиторлық</w:t>
            </w:r>
            <w:r w:rsidRPr="00A17DC5">
              <w:rPr>
                <w:rFonts w:ascii="Arial" w:eastAsia="Times New Roman" w:hAnsi="Arial" w:cs="Arial"/>
                <w:b/>
                <w:bCs/>
                <w:color w:val="000000"/>
                <w:sz w:val="18"/>
                <w:szCs w:val="18"/>
              </w:rPr>
              <w:t xml:space="preserve"> </w:t>
            </w:r>
            <w:r w:rsidRPr="008D72E1">
              <w:rPr>
                <w:rFonts w:ascii="Arial" w:eastAsia="Times New Roman" w:hAnsi="Arial" w:cs="Arial"/>
                <w:b/>
                <w:bCs/>
                <w:color w:val="000000"/>
                <w:sz w:val="18"/>
                <w:szCs w:val="18"/>
                <w:lang w:val="ru-RU"/>
              </w:rPr>
              <w:t>берешек</w:t>
            </w:r>
            <w:r w:rsidRPr="00A17DC5">
              <w:rPr>
                <w:rFonts w:ascii="Arial" w:eastAsia="Times New Roman" w:hAnsi="Arial" w:cs="Arial"/>
                <w:b/>
                <w:bCs/>
                <w:color w:val="000000"/>
                <w:sz w:val="18"/>
                <w:szCs w:val="18"/>
              </w:rPr>
              <w:t xml:space="preserve"> </w:t>
            </w:r>
          </w:p>
        </w:tc>
        <w:tc>
          <w:tcPr>
            <w:tcW w:w="872" w:type="pct"/>
            <w:tcBorders>
              <w:top w:val="single" w:sz="4" w:space="0" w:color="auto"/>
              <w:left w:val="nil"/>
              <w:bottom w:val="single" w:sz="4" w:space="0" w:color="auto"/>
              <w:right w:val="nil"/>
            </w:tcBorders>
            <w:noWrap/>
          </w:tcPr>
          <w:p w14:paraId="0825D3E8" w14:textId="0752C48C" w:rsidR="00FD3F18" w:rsidRPr="008D72E1" w:rsidRDefault="00B458A0" w:rsidP="00FD3F18">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103</w:t>
            </w:r>
          </w:p>
        </w:tc>
        <w:tc>
          <w:tcPr>
            <w:tcW w:w="824" w:type="pct"/>
            <w:tcBorders>
              <w:top w:val="single" w:sz="4" w:space="0" w:color="auto"/>
              <w:left w:val="nil"/>
              <w:bottom w:val="single" w:sz="4" w:space="0" w:color="auto"/>
              <w:right w:val="nil"/>
            </w:tcBorders>
            <w:noWrap/>
            <w:vAlign w:val="bottom"/>
          </w:tcPr>
          <w:p w14:paraId="2E3F0FEC" w14:textId="6F486035" w:rsidR="00FD3F18" w:rsidRPr="008D72E1" w:rsidRDefault="00FD3F18" w:rsidP="00FD3F18">
            <w:pPr>
              <w:spacing w:after="0" w:line="240" w:lineRule="auto"/>
              <w:jc w:val="right"/>
              <w:rPr>
                <w:rFonts w:ascii="Arial" w:hAnsi="Arial" w:cs="Arial"/>
                <w:b/>
                <w:color w:val="000000"/>
                <w:sz w:val="18"/>
                <w:szCs w:val="18"/>
                <w:lang w:val="ru-RU"/>
              </w:rPr>
            </w:pPr>
            <w:r w:rsidRPr="008D72E1">
              <w:rPr>
                <w:rFonts w:ascii="Arial" w:hAnsi="Arial" w:cs="Arial"/>
                <w:b/>
                <w:color w:val="000000"/>
                <w:sz w:val="18"/>
                <w:szCs w:val="18"/>
                <w:lang w:val="ru-RU"/>
              </w:rPr>
              <w:t>980</w:t>
            </w:r>
          </w:p>
        </w:tc>
      </w:tr>
      <w:tr w:rsidR="00FD3F18" w:rsidRPr="008D72E1" w14:paraId="66FBC108" w14:textId="77777777">
        <w:tc>
          <w:tcPr>
            <w:tcW w:w="3304" w:type="pct"/>
            <w:tcBorders>
              <w:left w:val="nil"/>
              <w:right w:val="nil"/>
            </w:tcBorders>
            <w:vAlign w:val="bottom"/>
          </w:tcPr>
          <w:p w14:paraId="269E39D7" w14:textId="77777777" w:rsidR="00FD3F18" w:rsidRPr="008D72E1" w:rsidRDefault="00FD3F18" w:rsidP="00FD3F18">
            <w:pPr>
              <w:spacing w:after="0" w:line="240" w:lineRule="auto"/>
              <w:rPr>
                <w:rFonts w:ascii="Arial" w:eastAsia="Times New Roman" w:hAnsi="Arial" w:cs="Arial"/>
                <w:b/>
                <w:bCs/>
                <w:color w:val="000000"/>
                <w:sz w:val="18"/>
                <w:szCs w:val="18"/>
                <w:lang w:val="ru-RU"/>
              </w:rPr>
            </w:pPr>
            <w:r w:rsidRPr="008D72E1">
              <w:rPr>
                <w:rFonts w:ascii="Arial" w:eastAsia="Times New Roman" w:hAnsi="Arial" w:cs="Arial"/>
                <w:b/>
                <w:bCs/>
                <w:color w:val="000000"/>
                <w:sz w:val="18"/>
                <w:szCs w:val="18"/>
                <w:lang w:val="ru-RU"/>
              </w:rPr>
              <w:t>Жиынтық дебиторлық берешек</w:t>
            </w:r>
          </w:p>
        </w:tc>
        <w:tc>
          <w:tcPr>
            <w:tcW w:w="872" w:type="pct"/>
            <w:tcBorders>
              <w:top w:val="single" w:sz="4" w:space="0" w:color="auto"/>
              <w:left w:val="nil"/>
              <w:bottom w:val="double" w:sz="4" w:space="0" w:color="auto"/>
              <w:right w:val="nil"/>
            </w:tcBorders>
            <w:noWrap/>
          </w:tcPr>
          <w:p w14:paraId="1F1DBA82" w14:textId="4F0C0DFC" w:rsidR="00FD3F18" w:rsidRPr="008D72E1" w:rsidRDefault="00B458A0" w:rsidP="00FD3F18">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128,804</w:t>
            </w:r>
          </w:p>
        </w:tc>
        <w:tc>
          <w:tcPr>
            <w:tcW w:w="824" w:type="pct"/>
            <w:tcBorders>
              <w:top w:val="single" w:sz="4" w:space="0" w:color="auto"/>
              <w:left w:val="nil"/>
              <w:bottom w:val="double" w:sz="4" w:space="0" w:color="auto"/>
              <w:right w:val="nil"/>
            </w:tcBorders>
            <w:noWrap/>
            <w:vAlign w:val="bottom"/>
          </w:tcPr>
          <w:p w14:paraId="5288D90E" w14:textId="78FD2C3C" w:rsidR="00FD3F18" w:rsidRPr="008D72E1" w:rsidRDefault="00FD3F18" w:rsidP="00FD3F18">
            <w:pPr>
              <w:spacing w:after="0" w:line="240" w:lineRule="auto"/>
              <w:jc w:val="right"/>
              <w:rPr>
                <w:rFonts w:ascii="Arial" w:hAnsi="Arial" w:cs="Arial"/>
                <w:b/>
                <w:bCs/>
                <w:color w:val="000000"/>
                <w:sz w:val="18"/>
                <w:szCs w:val="18"/>
                <w:lang w:val="ru-RU"/>
              </w:rPr>
            </w:pPr>
            <w:r w:rsidRPr="008D72E1">
              <w:rPr>
                <w:rFonts w:ascii="Arial" w:hAnsi="Arial" w:cs="Arial"/>
                <w:b/>
                <w:bCs/>
                <w:color w:val="000000"/>
                <w:sz w:val="18"/>
                <w:szCs w:val="18"/>
                <w:lang w:val="ru-RU"/>
              </w:rPr>
              <w:t>35,561</w:t>
            </w:r>
          </w:p>
        </w:tc>
      </w:tr>
    </w:tbl>
    <w:p w14:paraId="6C9D15D2" w14:textId="77777777" w:rsidR="0007628A" w:rsidRPr="008D72E1" w:rsidRDefault="0007628A" w:rsidP="0007628A">
      <w:pPr>
        <w:pStyle w:val="1"/>
        <w:numPr>
          <w:ilvl w:val="0"/>
          <w:numId w:val="2"/>
        </w:numPr>
        <w:tabs>
          <w:tab w:val="left" w:pos="9781"/>
          <w:tab w:val="left" w:pos="10980"/>
        </w:tabs>
        <w:spacing w:after="160" w:line="240" w:lineRule="auto"/>
        <w:ind w:left="567" w:right="270" w:hanging="567"/>
        <w:rPr>
          <w:rFonts w:ascii="Arial" w:eastAsia="Times New Roman" w:hAnsi="Arial" w:cs="Arial"/>
          <w:b/>
          <w:bCs/>
          <w:iCs/>
          <w:color w:val="000000"/>
          <w:sz w:val="18"/>
          <w:szCs w:val="18"/>
          <w:lang w:val="ru-RU" w:eastAsia="ru-RU"/>
        </w:rPr>
      </w:pPr>
      <w:bookmarkStart w:id="24" w:name="_Toc21629918"/>
      <w:bookmarkStart w:id="25" w:name="_Toc22205446"/>
      <w:bookmarkStart w:id="26" w:name="_Toc21629922"/>
      <w:bookmarkStart w:id="27" w:name="_Toc22205450"/>
      <w:bookmarkStart w:id="28" w:name="_Toc21629923"/>
      <w:bookmarkStart w:id="29" w:name="_Toc22205451"/>
      <w:bookmarkStart w:id="30" w:name="_Toc21629924"/>
      <w:bookmarkStart w:id="31" w:name="_Toc22205452"/>
      <w:bookmarkStart w:id="32" w:name="_Toc21629925"/>
      <w:bookmarkStart w:id="33" w:name="_Toc22205453"/>
      <w:bookmarkStart w:id="34" w:name="_Toc21629926"/>
      <w:bookmarkStart w:id="35" w:name="_Toc22205454"/>
      <w:bookmarkStart w:id="36" w:name="_Toc21629927"/>
      <w:bookmarkStart w:id="37" w:name="_Toc22205455"/>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8D72E1">
        <w:rPr>
          <w:rFonts w:ascii="Arial" w:eastAsia="Times New Roman" w:hAnsi="Arial" w:cs="Arial"/>
          <w:b/>
          <w:bCs/>
          <w:iCs/>
          <w:color w:val="000000"/>
          <w:sz w:val="18"/>
          <w:szCs w:val="18"/>
          <w:lang w:val="ru-RU" w:eastAsia="ru-RU"/>
        </w:rPr>
        <w:t>Капитал</w:t>
      </w:r>
    </w:p>
    <w:p w14:paraId="615B087B" w14:textId="77777777" w:rsidR="0007628A" w:rsidRPr="008D72E1" w:rsidRDefault="0007628A" w:rsidP="002C7D00">
      <w:pPr>
        <w:keepNext/>
        <w:keepLines/>
        <w:numPr>
          <w:ilvl w:val="1"/>
          <w:numId w:val="6"/>
        </w:numPr>
        <w:tabs>
          <w:tab w:val="left" w:pos="426"/>
        </w:tabs>
        <w:spacing w:before="240" w:after="120" w:line="276" w:lineRule="auto"/>
        <w:ind w:hanging="425"/>
        <w:jc w:val="both"/>
        <w:outlineLvl w:val="1"/>
        <w:rPr>
          <w:rFonts w:ascii="Arial" w:eastAsia="Times New Roman" w:hAnsi="Arial" w:cs="Arial"/>
          <w:b/>
          <w:bCs/>
          <w:iCs/>
          <w:color w:val="000000"/>
          <w:sz w:val="18"/>
          <w:szCs w:val="18"/>
          <w:lang w:val="ru-RU" w:eastAsia="ru-RU"/>
        </w:rPr>
      </w:pPr>
      <w:r w:rsidRPr="008D72E1">
        <w:rPr>
          <w:rFonts w:ascii="Arial" w:eastAsia="Times New Roman" w:hAnsi="Arial" w:cs="Arial"/>
          <w:b/>
          <w:bCs/>
          <w:iCs/>
          <w:color w:val="000000"/>
          <w:sz w:val="18"/>
          <w:szCs w:val="18"/>
          <w:lang w:val="ru-RU" w:eastAsia="ru-RU"/>
        </w:rPr>
        <w:t>Жарғылық капитал</w:t>
      </w:r>
    </w:p>
    <w:p w14:paraId="7C6145CD" w14:textId="073EAE28" w:rsidR="0007628A" w:rsidRPr="008D72E1" w:rsidRDefault="0007628A" w:rsidP="0007628A">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2025 жылғы 31 желтоқсанда және 2024 жылғы 31 желтоқсанда Топтың жарғылық капиталы 2,857,850 мың теңгені құрайды және толық төленген.</w:t>
      </w:r>
    </w:p>
    <w:p w14:paraId="5EA27FEF" w14:textId="77777777" w:rsidR="0007628A" w:rsidRPr="008D72E1" w:rsidRDefault="0007628A" w:rsidP="002C7D00">
      <w:pPr>
        <w:keepNext/>
        <w:keepLines/>
        <w:numPr>
          <w:ilvl w:val="1"/>
          <w:numId w:val="6"/>
        </w:numPr>
        <w:tabs>
          <w:tab w:val="left" w:pos="426"/>
        </w:tabs>
        <w:spacing w:before="240" w:after="120" w:line="276" w:lineRule="auto"/>
        <w:ind w:hanging="425"/>
        <w:jc w:val="both"/>
        <w:outlineLvl w:val="1"/>
        <w:rPr>
          <w:rFonts w:ascii="Arial" w:eastAsia="Times New Roman" w:hAnsi="Arial" w:cs="Arial"/>
          <w:b/>
          <w:bCs/>
          <w:iCs/>
          <w:color w:val="000000"/>
          <w:sz w:val="18"/>
          <w:szCs w:val="18"/>
          <w:lang w:val="ru-RU" w:eastAsia="ru-RU"/>
        </w:rPr>
      </w:pPr>
      <w:bookmarkStart w:id="38" w:name="_Ref298426839"/>
      <w:r w:rsidRPr="008D72E1">
        <w:rPr>
          <w:rFonts w:ascii="Arial" w:eastAsia="Times New Roman" w:hAnsi="Arial" w:cs="Arial"/>
          <w:b/>
          <w:bCs/>
          <w:iCs/>
          <w:color w:val="000000"/>
          <w:sz w:val="18"/>
          <w:szCs w:val="18"/>
          <w:lang w:val="ru-RU" w:eastAsia="ru-RU"/>
        </w:rPr>
        <w:t>Дивидендтер</w:t>
      </w:r>
      <w:bookmarkEnd w:id="38"/>
    </w:p>
    <w:p w14:paraId="1B12DE60" w14:textId="4A5B4EBE" w:rsidR="0007628A" w:rsidRPr="008D72E1" w:rsidRDefault="007B0F24" w:rsidP="0007628A">
      <w:pPr>
        <w:spacing w:after="120" w:line="276" w:lineRule="auto"/>
        <w:jc w:val="both"/>
        <w:rPr>
          <w:rFonts w:ascii="Arial" w:eastAsia="Times New Roman" w:hAnsi="Arial" w:cs="Arial"/>
          <w:color w:val="FF0000"/>
          <w:sz w:val="18"/>
          <w:szCs w:val="18"/>
          <w:lang w:val="ru-RU" w:eastAsia="ru-RU"/>
        </w:rPr>
      </w:pPr>
      <w:r w:rsidRPr="008D72E1">
        <w:rPr>
          <w:rFonts w:ascii="Arial" w:eastAsia="Times New Roman" w:hAnsi="Arial" w:cs="Arial"/>
          <w:sz w:val="18"/>
          <w:szCs w:val="18"/>
          <w:lang w:val="ru-RU" w:eastAsia="ru-RU"/>
        </w:rPr>
        <w:t>2025 және 2024 жылдары Топ пайданы бөлген жоқ.</w:t>
      </w:r>
    </w:p>
    <w:p w14:paraId="43F3E79B" w14:textId="76EC975C" w:rsidR="00611A51" w:rsidRPr="008D72E1" w:rsidRDefault="00D24420" w:rsidP="00197652">
      <w:pPr>
        <w:pStyle w:val="1"/>
        <w:numPr>
          <w:ilvl w:val="0"/>
          <w:numId w:val="2"/>
        </w:numPr>
        <w:tabs>
          <w:tab w:val="left" w:pos="9781"/>
          <w:tab w:val="left" w:pos="10980"/>
        </w:tabs>
        <w:spacing w:line="240" w:lineRule="auto"/>
        <w:ind w:left="567" w:right="270" w:hanging="567"/>
        <w:rPr>
          <w:rFonts w:ascii="Arial" w:hAnsi="Arial" w:cs="Arial"/>
          <w:b/>
          <w:bCs/>
          <w:color w:val="auto"/>
          <w:sz w:val="18"/>
          <w:szCs w:val="18"/>
          <w:lang w:val="ru-RU"/>
        </w:rPr>
      </w:pPr>
      <w:r w:rsidRPr="008D72E1">
        <w:rPr>
          <w:rFonts w:ascii="Arial" w:hAnsi="Arial" w:cs="Arial"/>
          <w:b/>
          <w:bCs/>
          <w:color w:val="auto"/>
          <w:sz w:val="18"/>
          <w:szCs w:val="18"/>
          <w:lang w:val="ru-RU"/>
        </w:rPr>
        <w:t>Өзге қаржылық міндеттемелер</w:t>
      </w:r>
    </w:p>
    <w:tbl>
      <w:tblPr>
        <w:tblW w:w="5000" w:type="pct"/>
        <w:tblLook w:val="04A0" w:firstRow="1" w:lastRow="0" w:firstColumn="1" w:lastColumn="0" w:noHBand="0" w:noVBand="1"/>
      </w:tblPr>
      <w:tblGrid>
        <w:gridCol w:w="5891"/>
        <w:gridCol w:w="1673"/>
        <w:gridCol w:w="2516"/>
      </w:tblGrid>
      <w:tr w:rsidR="00611A51" w:rsidRPr="008D72E1" w14:paraId="60B31995" w14:textId="77777777" w:rsidTr="00611A51">
        <w:trPr>
          <w:trHeight w:val="69"/>
        </w:trPr>
        <w:tc>
          <w:tcPr>
            <w:tcW w:w="2922" w:type="pct"/>
            <w:tcBorders>
              <w:top w:val="nil"/>
              <w:left w:val="nil"/>
              <w:right w:val="nil"/>
            </w:tcBorders>
            <w:noWrap/>
            <w:vAlign w:val="bottom"/>
            <w:hideMark/>
          </w:tcPr>
          <w:p w14:paraId="7C017621" w14:textId="77777777" w:rsidR="00611A51" w:rsidRPr="008D72E1" w:rsidRDefault="00611A51">
            <w:pPr>
              <w:spacing w:after="0" w:line="240" w:lineRule="auto"/>
              <w:rPr>
                <w:rFonts w:ascii="Arial" w:eastAsia="Times New Roman" w:hAnsi="Arial" w:cs="Arial"/>
                <w:i/>
                <w:iCs/>
                <w:sz w:val="18"/>
                <w:szCs w:val="18"/>
                <w:lang w:val="ru-RU"/>
              </w:rPr>
            </w:pPr>
          </w:p>
        </w:tc>
        <w:tc>
          <w:tcPr>
            <w:tcW w:w="830" w:type="pct"/>
            <w:tcBorders>
              <w:top w:val="nil"/>
              <w:left w:val="nil"/>
              <w:bottom w:val="single" w:sz="4" w:space="0" w:color="auto"/>
              <w:right w:val="nil"/>
            </w:tcBorders>
            <w:vAlign w:val="bottom"/>
            <w:hideMark/>
          </w:tcPr>
          <w:p w14:paraId="5F1DBECE" w14:textId="3EAEF5DB" w:rsidR="00611A51" w:rsidRPr="008D72E1" w:rsidRDefault="00611A51">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1248" w:type="pct"/>
            <w:tcBorders>
              <w:top w:val="nil"/>
              <w:left w:val="nil"/>
              <w:bottom w:val="single" w:sz="4" w:space="0" w:color="auto"/>
              <w:right w:val="nil"/>
            </w:tcBorders>
            <w:vAlign w:val="bottom"/>
          </w:tcPr>
          <w:p w14:paraId="132DD78E" w14:textId="714E7FF6" w:rsidR="00611A51" w:rsidRPr="008D72E1" w:rsidRDefault="00611A51">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611A51" w:rsidRPr="008D72E1" w14:paraId="21F14C2E" w14:textId="77777777" w:rsidTr="00611A51">
        <w:trPr>
          <w:trHeight w:val="96"/>
        </w:trPr>
        <w:tc>
          <w:tcPr>
            <w:tcW w:w="2922" w:type="pct"/>
            <w:tcBorders>
              <w:left w:val="nil"/>
              <w:bottom w:val="nil"/>
              <w:right w:val="nil"/>
            </w:tcBorders>
            <w:noWrap/>
            <w:vAlign w:val="bottom"/>
            <w:hideMark/>
          </w:tcPr>
          <w:p w14:paraId="51E94F68" w14:textId="4039D0BE" w:rsidR="00611A51" w:rsidRPr="008D72E1" w:rsidRDefault="00B573A0" w:rsidP="00611A51">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Қысқа мерзімді</w:t>
            </w:r>
          </w:p>
        </w:tc>
        <w:tc>
          <w:tcPr>
            <w:tcW w:w="830" w:type="pct"/>
            <w:tcBorders>
              <w:top w:val="nil"/>
              <w:left w:val="nil"/>
              <w:bottom w:val="nil"/>
              <w:right w:val="nil"/>
            </w:tcBorders>
            <w:noWrap/>
            <w:vAlign w:val="bottom"/>
          </w:tcPr>
          <w:p w14:paraId="7E98204B" w14:textId="77777777" w:rsidR="00611A51" w:rsidRPr="008D72E1" w:rsidRDefault="00611A51" w:rsidP="00861FBA">
            <w:pPr>
              <w:spacing w:after="0" w:line="240" w:lineRule="auto"/>
              <w:jc w:val="right"/>
              <w:rPr>
                <w:rFonts w:ascii="Arial" w:eastAsia="Times New Roman" w:hAnsi="Arial" w:cs="Arial"/>
                <w:sz w:val="18"/>
                <w:szCs w:val="18"/>
                <w:lang w:val="ru-RU"/>
              </w:rPr>
            </w:pPr>
          </w:p>
        </w:tc>
        <w:tc>
          <w:tcPr>
            <w:tcW w:w="1248" w:type="pct"/>
            <w:tcBorders>
              <w:top w:val="nil"/>
              <w:left w:val="nil"/>
              <w:bottom w:val="nil"/>
              <w:right w:val="nil"/>
            </w:tcBorders>
          </w:tcPr>
          <w:p w14:paraId="2D1BE372" w14:textId="77777777" w:rsidR="00611A51" w:rsidRPr="008D72E1" w:rsidRDefault="00611A51" w:rsidP="00861FBA">
            <w:pPr>
              <w:spacing w:after="0" w:line="240" w:lineRule="auto"/>
              <w:jc w:val="right"/>
              <w:rPr>
                <w:rFonts w:ascii="Arial" w:eastAsia="Times New Roman" w:hAnsi="Arial" w:cs="Arial"/>
                <w:sz w:val="18"/>
                <w:szCs w:val="18"/>
                <w:lang w:val="ru-RU"/>
              </w:rPr>
            </w:pPr>
          </w:p>
        </w:tc>
      </w:tr>
      <w:tr w:rsidR="00611A51" w:rsidRPr="008D72E1" w14:paraId="74882C5A" w14:textId="77777777" w:rsidTr="00F16BF5">
        <w:trPr>
          <w:trHeight w:val="228"/>
        </w:trPr>
        <w:tc>
          <w:tcPr>
            <w:tcW w:w="2922" w:type="pct"/>
            <w:tcBorders>
              <w:top w:val="nil"/>
              <w:left w:val="nil"/>
              <w:bottom w:val="nil"/>
              <w:right w:val="nil"/>
            </w:tcBorders>
            <w:noWrap/>
            <w:vAlign w:val="bottom"/>
          </w:tcPr>
          <w:p w14:paraId="41044A4A" w14:textId="13B5CA4E" w:rsidR="00611A51" w:rsidRPr="008D72E1" w:rsidRDefault="00F16BF5">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Қамтамасыз етілген банктік кредиттер</w:t>
            </w:r>
          </w:p>
        </w:tc>
        <w:tc>
          <w:tcPr>
            <w:tcW w:w="830" w:type="pct"/>
            <w:tcBorders>
              <w:top w:val="nil"/>
              <w:left w:val="nil"/>
              <w:right w:val="nil"/>
            </w:tcBorders>
            <w:noWrap/>
          </w:tcPr>
          <w:p w14:paraId="5CA2E0F5" w14:textId="29B19A6D" w:rsidR="005544D3" w:rsidRPr="008D72E1" w:rsidRDefault="00437F0B">
            <w:pPr>
              <w:spacing w:after="0" w:line="240" w:lineRule="auto"/>
              <w:jc w:val="right"/>
              <w:rPr>
                <w:rFonts w:ascii="Arial" w:hAnsi="Arial" w:cs="Arial"/>
                <w:sz w:val="18"/>
                <w:szCs w:val="18"/>
                <w:lang w:val="ru-RU"/>
              </w:rPr>
            </w:pPr>
            <w:r w:rsidRPr="008D72E1">
              <w:rPr>
                <w:rFonts w:ascii="Arial" w:hAnsi="Arial" w:cs="Arial"/>
                <w:sz w:val="18"/>
                <w:szCs w:val="18"/>
                <w:lang w:val="ru-RU"/>
              </w:rPr>
              <w:t>320,478</w:t>
            </w:r>
          </w:p>
        </w:tc>
        <w:tc>
          <w:tcPr>
            <w:tcW w:w="1248" w:type="pct"/>
            <w:tcBorders>
              <w:top w:val="nil"/>
              <w:left w:val="nil"/>
              <w:right w:val="nil"/>
            </w:tcBorders>
          </w:tcPr>
          <w:p w14:paraId="6F9CFC4E" w14:textId="00A514A0" w:rsidR="00611A51" w:rsidRPr="008D72E1" w:rsidRDefault="001A5611">
            <w:pPr>
              <w:spacing w:after="0" w:line="240" w:lineRule="auto"/>
              <w:jc w:val="right"/>
              <w:rPr>
                <w:rFonts w:ascii="Arial" w:hAnsi="Arial" w:cs="Arial"/>
                <w:sz w:val="18"/>
                <w:szCs w:val="18"/>
                <w:lang w:val="ru-RU"/>
              </w:rPr>
            </w:pPr>
            <w:r w:rsidRPr="008D72E1">
              <w:rPr>
                <w:rFonts w:ascii="Arial" w:hAnsi="Arial" w:cs="Arial"/>
                <w:sz w:val="18"/>
                <w:szCs w:val="18"/>
                <w:lang w:val="ru-RU"/>
              </w:rPr>
              <w:t>-</w:t>
            </w:r>
          </w:p>
        </w:tc>
      </w:tr>
      <w:tr w:rsidR="00611A51" w:rsidRPr="008D72E1" w14:paraId="248CAFD5" w14:textId="77777777" w:rsidTr="00F16BF5">
        <w:trPr>
          <w:trHeight w:val="228"/>
        </w:trPr>
        <w:tc>
          <w:tcPr>
            <w:tcW w:w="2922" w:type="pct"/>
            <w:tcBorders>
              <w:top w:val="nil"/>
              <w:left w:val="nil"/>
              <w:bottom w:val="nil"/>
              <w:right w:val="nil"/>
            </w:tcBorders>
            <w:noWrap/>
            <w:vAlign w:val="bottom"/>
          </w:tcPr>
          <w:p w14:paraId="6F620C8A" w14:textId="26F8C692" w:rsidR="00611A51" w:rsidRPr="008D72E1" w:rsidRDefault="00BD59F9">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Өзге қаржылық міндеттемелердің жиыны</w:t>
            </w:r>
          </w:p>
        </w:tc>
        <w:tc>
          <w:tcPr>
            <w:tcW w:w="830" w:type="pct"/>
            <w:tcBorders>
              <w:top w:val="single" w:sz="4" w:space="0" w:color="auto"/>
              <w:left w:val="nil"/>
              <w:bottom w:val="double" w:sz="4" w:space="0" w:color="auto"/>
              <w:right w:val="nil"/>
            </w:tcBorders>
            <w:noWrap/>
            <w:vAlign w:val="bottom"/>
          </w:tcPr>
          <w:p w14:paraId="1F880AA3" w14:textId="24293DA9" w:rsidR="00611A51" w:rsidRPr="008D72E1" w:rsidRDefault="00437F0B">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320,478</w:t>
            </w:r>
          </w:p>
        </w:tc>
        <w:tc>
          <w:tcPr>
            <w:tcW w:w="1248" w:type="pct"/>
            <w:tcBorders>
              <w:top w:val="single" w:sz="4" w:space="0" w:color="auto"/>
              <w:left w:val="nil"/>
              <w:bottom w:val="double" w:sz="4" w:space="0" w:color="auto"/>
              <w:right w:val="nil"/>
            </w:tcBorders>
          </w:tcPr>
          <w:p w14:paraId="410CD679" w14:textId="5814F7BE" w:rsidR="00611A51" w:rsidRPr="008D72E1" w:rsidRDefault="001A5611">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w:t>
            </w:r>
          </w:p>
        </w:tc>
      </w:tr>
    </w:tbl>
    <w:p w14:paraId="78F907DA" w14:textId="77777777" w:rsidR="00462A70" w:rsidRPr="008D72E1" w:rsidRDefault="00462A70" w:rsidP="002247CF">
      <w:pPr>
        <w:jc w:val="both"/>
        <w:rPr>
          <w:rFonts w:ascii="Arial" w:eastAsia="Calibri" w:hAnsi="Arial" w:cs="Arial"/>
          <w:b/>
          <w:bCs/>
          <w:sz w:val="18"/>
          <w:szCs w:val="18"/>
          <w:lang w:val="ru-RU"/>
        </w:rPr>
      </w:pPr>
    </w:p>
    <w:p w14:paraId="55BA5C38" w14:textId="77777777" w:rsidR="00437F0B" w:rsidRPr="008D72E1" w:rsidRDefault="00437F0B" w:rsidP="00437F0B">
      <w:pPr>
        <w:jc w:val="both"/>
        <w:rPr>
          <w:rFonts w:ascii="Arial" w:eastAsia="Calibri" w:hAnsi="Arial" w:cs="Arial"/>
          <w:color w:val="FF0000"/>
          <w:sz w:val="18"/>
          <w:szCs w:val="18"/>
          <w:lang w:val="ru-RU"/>
        </w:rPr>
      </w:pPr>
      <w:r w:rsidRPr="008D72E1">
        <w:rPr>
          <w:rFonts w:ascii="Arial" w:eastAsia="Calibri" w:hAnsi="Arial" w:cs="Arial"/>
          <w:sz w:val="18"/>
          <w:szCs w:val="18"/>
          <w:lang w:val="ru-RU"/>
        </w:rPr>
        <w:t>2024 жылғы 26 маусымда «Халықаралық білім беру корпорациясы» ЖШС «Қазақстан Халық Банкі» АҚ-мен жасалған № CL100216998683N1 келісім шеңберінде айналым қаражатын толықтыруға 500,000 мың теңге сомасында кредит алды. Қарыз 36 ай мерзімге мынадай пайыздық мөлшерлемемен берілді: ҚРҰБ базалық мөлшерлемесі + 4%. Осы кредит 2024 жылғы 2 тамызда мерзімінен бұрын өтелді. 2024 жылы осы кредит бойынша есептелген пайыздар сомасы 9,327 мың теңгені құрады.</w:t>
      </w:r>
    </w:p>
    <w:p w14:paraId="043D5AC6" w14:textId="7F8A9B4E" w:rsidR="002247CF" w:rsidRPr="008D72E1" w:rsidRDefault="002247CF" w:rsidP="002247CF">
      <w:pPr>
        <w:jc w:val="both"/>
        <w:rPr>
          <w:rFonts w:ascii="Arial" w:eastAsia="Calibri" w:hAnsi="Arial" w:cs="Arial"/>
          <w:color w:val="FF0000"/>
          <w:sz w:val="18"/>
          <w:szCs w:val="18"/>
          <w:lang w:val="ru-RU"/>
        </w:rPr>
      </w:pPr>
      <w:r w:rsidRPr="008D72E1">
        <w:rPr>
          <w:rFonts w:ascii="Arial" w:eastAsia="Calibri" w:hAnsi="Arial" w:cs="Arial"/>
          <w:sz w:val="18"/>
          <w:szCs w:val="18"/>
          <w:lang w:val="ru-RU"/>
        </w:rPr>
        <w:t>2025 жылғы 24 желтоқсанда «Қазақстан Халық Банкі» АҚ «Халықаралық білім беру корпорациясы» ЖШС-мен жасалған келісім шеңберінде айналым қаражатын толықтыруға 1 000 000 мың теңге мөлшерінде кредиттік желі ашты. Қарыз 36 ай мерзімге мынадай пайыздық мөлшерлемемен берілді: ҚРҰБ базалық мөлшерлемесі + 4%. Кредиттік желі шартына берілген өтінімдерге сәйкес транш 12 айдан аспайтын мерзімге беріледі.</w:t>
      </w:r>
    </w:p>
    <w:p w14:paraId="227505EE" w14:textId="77777777" w:rsidR="00197652" w:rsidRPr="008D72E1" w:rsidRDefault="00197652"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2B886F42"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0AA61E14"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25137743"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1704D713"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4E6436A6"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65BB406B"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2117BC82" w14:textId="77777777" w:rsidR="00437F0B" w:rsidRPr="008D72E1" w:rsidRDefault="00437F0B"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43B4A600" w14:textId="7104C173" w:rsidR="009B786C" w:rsidRPr="008D72E1" w:rsidRDefault="00836080" w:rsidP="00197652">
      <w:pPr>
        <w:pStyle w:val="1"/>
        <w:numPr>
          <w:ilvl w:val="0"/>
          <w:numId w:val="2"/>
        </w:numPr>
        <w:tabs>
          <w:tab w:val="left" w:pos="9781"/>
          <w:tab w:val="left" w:pos="10980"/>
        </w:tabs>
        <w:spacing w:before="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Сауда және өзге кредиторлық берешек</w:t>
      </w:r>
    </w:p>
    <w:tbl>
      <w:tblPr>
        <w:tblW w:w="4993" w:type="pct"/>
        <w:tblLook w:val="04A0" w:firstRow="1" w:lastRow="0" w:firstColumn="1" w:lastColumn="0" w:noHBand="0" w:noVBand="1"/>
      </w:tblPr>
      <w:tblGrid>
        <w:gridCol w:w="5955"/>
        <w:gridCol w:w="1729"/>
        <w:gridCol w:w="2382"/>
      </w:tblGrid>
      <w:tr w:rsidR="009B786C" w:rsidRPr="008D72E1" w14:paraId="5B923D32" w14:textId="77777777" w:rsidTr="005F46DE">
        <w:trPr>
          <w:trHeight w:val="480"/>
        </w:trPr>
        <w:tc>
          <w:tcPr>
            <w:tcW w:w="2958" w:type="pct"/>
            <w:tcBorders>
              <w:top w:val="nil"/>
              <w:left w:val="nil"/>
              <w:right w:val="nil"/>
            </w:tcBorders>
            <w:noWrap/>
            <w:vAlign w:val="bottom"/>
          </w:tcPr>
          <w:p w14:paraId="04511CE7" w14:textId="79FFDDB9" w:rsidR="009B786C" w:rsidRPr="008D72E1" w:rsidRDefault="009B786C" w:rsidP="00F16A7F">
            <w:pPr>
              <w:spacing w:after="0" w:line="240" w:lineRule="auto"/>
              <w:rPr>
                <w:rFonts w:ascii="Arial" w:eastAsia="Times New Roman" w:hAnsi="Arial" w:cs="Arial"/>
                <w:i/>
                <w:iCs/>
                <w:sz w:val="18"/>
                <w:szCs w:val="18"/>
                <w:lang w:val="ru-RU"/>
              </w:rPr>
            </w:pPr>
          </w:p>
        </w:tc>
        <w:tc>
          <w:tcPr>
            <w:tcW w:w="859" w:type="pct"/>
            <w:tcBorders>
              <w:top w:val="nil"/>
              <w:left w:val="nil"/>
              <w:bottom w:val="single" w:sz="4" w:space="0" w:color="auto"/>
              <w:right w:val="nil"/>
            </w:tcBorders>
            <w:vAlign w:val="bottom"/>
            <w:hideMark/>
          </w:tcPr>
          <w:p w14:paraId="36CE87A9" w14:textId="6BA90B07" w:rsidR="009B786C" w:rsidRPr="008D72E1" w:rsidRDefault="009B786C" w:rsidP="00F16A7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1183" w:type="pct"/>
            <w:tcBorders>
              <w:top w:val="nil"/>
              <w:left w:val="nil"/>
              <w:bottom w:val="single" w:sz="4" w:space="0" w:color="auto"/>
              <w:right w:val="nil"/>
            </w:tcBorders>
            <w:vAlign w:val="bottom"/>
          </w:tcPr>
          <w:p w14:paraId="2C372BA6" w14:textId="0B1BBBCB" w:rsidR="009B786C" w:rsidRPr="008D72E1" w:rsidRDefault="009B786C" w:rsidP="00F16A7F">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9B786C" w:rsidRPr="008D72E1" w14:paraId="4B732C45" w14:textId="77777777" w:rsidTr="005F46DE">
        <w:trPr>
          <w:trHeight w:val="116"/>
        </w:trPr>
        <w:tc>
          <w:tcPr>
            <w:tcW w:w="2958" w:type="pct"/>
            <w:tcBorders>
              <w:left w:val="nil"/>
              <w:bottom w:val="nil"/>
              <w:right w:val="nil"/>
            </w:tcBorders>
            <w:noWrap/>
            <w:vAlign w:val="bottom"/>
          </w:tcPr>
          <w:p w14:paraId="1442825B" w14:textId="77777777" w:rsidR="009B786C" w:rsidRPr="008D72E1" w:rsidRDefault="009B786C" w:rsidP="00F16A7F">
            <w:pPr>
              <w:spacing w:after="0" w:line="240" w:lineRule="auto"/>
              <w:jc w:val="center"/>
              <w:rPr>
                <w:rFonts w:ascii="Arial" w:eastAsia="Times New Roman" w:hAnsi="Arial" w:cs="Arial"/>
                <w:b/>
                <w:bCs/>
                <w:sz w:val="18"/>
                <w:szCs w:val="18"/>
                <w:lang w:val="ru-RU"/>
              </w:rPr>
            </w:pPr>
          </w:p>
        </w:tc>
        <w:tc>
          <w:tcPr>
            <w:tcW w:w="859" w:type="pct"/>
            <w:tcBorders>
              <w:top w:val="nil"/>
              <w:left w:val="nil"/>
              <w:bottom w:val="nil"/>
              <w:right w:val="nil"/>
            </w:tcBorders>
            <w:noWrap/>
            <w:vAlign w:val="bottom"/>
            <w:hideMark/>
          </w:tcPr>
          <w:p w14:paraId="568F92B5" w14:textId="77777777" w:rsidR="009B786C" w:rsidRPr="008D72E1" w:rsidRDefault="009B786C" w:rsidP="00F16A7F">
            <w:pPr>
              <w:spacing w:after="0" w:line="240" w:lineRule="auto"/>
              <w:rPr>
                <w:rFonts w:ascii="Arial" w:eastAsia="Times New Roman" w:hAnsi="Arial" w:cs="Arial"/>
                <w:sz w:val="18"/>
                <w:szCs w:val="18"/>
                <w:lang w:val="ru-RU"/>
              </w:rPr>
            </w:pPr>
          </w:p>
        </w:tc>
        <w:tc>
          <w:tcPr>
            <w:tcW w:w="1183" w:type="pct"/>
            <w:tcBorders>
              <w:top w:val="nil"/>
              <w:left w:val="nil"/>
              <w:bottom w:val="nil"/>
              <w:right w:val="nil"/>
            </w:tcBorders>
            <w:vAlign w:val="bottom"/>
          </w:tcPr>
          <w:p w14:paraId="5CFC05B1" w14:textId="77777777" w:rsidR="009B786C" w:rsidRPr="008D72E1" w:rsidRDefault="009B786C" w:rsidP="00F16A7F">
            <w:pPr>
              <w:spacing w:after="0" w:line="240" w:lineRule="auto"/>
              <w:rPr>
                <w:rFonts w:ascii="Arial" w:eastAsia="Times New Roman" w:hAnsi="Arial" w:cs="Arial"/>
                <w:sz w:val="18"/>
                <w:szCs w:val="18"/>
                <w:lang w:val="ru-RU"/>
              </w:rPr>
            </w:pPr>
          </w:p>
        </w:tc>
      </w:tr>
      <w:tr w:rsidR="009B6F87" w:rsidRPr="008D72E1" w14:paraId="476A2E5B" w14:textId="77777777" w:rsidTr="005F46DE">
        <w:trPr>
          <w:trHeight w:val="116"/>
        </w:trPr>
        <w:tc>
          <w:tcPr>
            <w:tcW w:w="2958" w:type="pct"/>
            <w:tcBorders>
              <w:left w:val="nil"/>
              <w:bottom w:val="nil"/>
              <w:right w:val="nil"/>
            </w:tcBorders>
            <w:noWrap/>
            <w:vAlign w:val="bottom"/>
          </w:tcPr>
          <w:p w14:paraId="1530FF4B" w14:textId="12F394C1" w:rsidR="009B6F87" w:rsidRPr="00A17DC5" w:rsidRDefault="009B6F87" w:rsidP="009B6F87">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Үшінші</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тұлғалар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алдындағы</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сауда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кредиторлық</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берешегі</w:t>
            </w:r>
          </w:p>
        </w:tc>
        <w:tc>
          <w:tcPr>
            <w:tcW w:w="859" w:type="pct"/>
            <w:tcBorders>
              <w:top w:val="nil"/>
              <w:left w:val="nil"/>
              <w:bottom w:val="nil"/>
              <w:right w:val="nil"/>
            </w:tcBorders>
            <w:noWrap/>
            <w:vAlign w:val="bottom"/>
          </w:tcPr>
          <w:p w14:paraId="13BEA6C2" w14:textId="08F73F64" w:rsidR="009B6F87" w:rsidRPr="008D72E1" w:rsidRDefault="00FF22F9" w:rsidP="009B6F87">
            <w:pPr>
              <w:spacing w:after="0" w:line="240" w:lineRule="auto"/>
              <w:jc w:val="right"/>
              <w:rPr>
                <w:rFonts w:ascii="Arial" w:eastAsia="Times New Roman" w:hAnsi="Arial" w:cs="Arial"/>
                <w:sz w:val="18"/>
                <w:szCs w:val="18"/>
                <w:lang w:val="ru-RU"/>
              </w:rPr>
            </w:pPr>
            <w:r w:rsidRPr="008D72E1">
              <w:rPr>
                <w:rFonts w:ascii="Arial" w:eastAsia="Times New Roman" w:hAnsi="Arial" w:cs="Arial"/>
                <w:sz w:val="18"/>
                <w:szCs w:val="18"/>
                <w:lang w:val="ru-RU"/>
              </w:rPr>
              <w:t>121,929</w:t>
            </w:r>
          </w:p>
        </w:tc>
        <w:tc>
          <w:tcPr>
            <w:tcW w:w="1183" w:type="pct"/>
            <w:tcBorders>
              <w:top w:val="nil"/>
              <w:left w:val="nil"/>
              <w:bottom w:val="nil"/>
              <w:right w:val="nil"/>
            </w:tcBorders>
            <w:vAlign w:val="bottom"/>
          </w:tcPr>
          <w:p w14:paraId="14101108" w14:textId="588189E4" w:rsidR="009B6F87" w:rsidRPr="008D72E1" w:rsidRDefault="009B6F87" w:rsidP="009B6F87">
            <w:pPr>
              <w:spacing w:after="0" w:line="240" w:lineRule="auto"/>
              <w:jc w:val="right"/>
              <w:rPr>
                <w:rFonts w:ascii="Arial" w:eastAsia="Times New Roman" w:hAnsi="Arial" w:cs="Arial"/>
                <w:sz w:val="18"/>
                <w:szCs w:val="18"/>
                <w:lang w:val="ru-RU"/>
              </w:rPr>
            </w:pPr>
            <w:r w:rsidRPr="008D72E1">
              <w:rPr>
                <w:rFonts w:ascii="Arial" w:eastAsia="Times New Roman" w:hAnsi="Arial" w:cs="Arial"/>
                <w:sz w:val="18"/>
                <w:szCs w:val="18"/>
                <w:lang w:val="ru-RU"/>
              </w:rPr>
              <w:t>112,231</w:t>
            </w:r>
          </w:p>
        </w:tc>
      </w:tr>
      <w:tr w:rsidR="009B6F87" w:rsidRPr="008D72E1" w14:paraId="5D0FADF5" w14:textId="77777777" w:rsidTr="005F46DE">
        <w:trPr>
          <w:trHeight w:val="260"/>
        </w:trPr>
        <w:tc>
          <w:tcPr>
            <w:tcW w:w="2958" w:type="pct"/>
            <w:tcBorders>
              <w:left w:val="nil"/>
              <w:right w:val="nil"/>
            </w:tcBorders>
            <w:vAlign w:val="bottom"/>
            <w:hideMark/>
          </w:tcPr>
          <w:p w14:paraId="60E9FDE5" w14:textId="1965E676" w:rsidR="009B6F87" w:rsidRPr="00A17DC5" w:rsidRDefault="009B6F87" w:rsidP="009B6F87">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Жиынтық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сауда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және</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өзге</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кредиторлық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берешек</w:t>
            </w:r>
            <w:r w:rsidRPr="00A17DC5">
              <w:rPr>
                <w:rFonts w:ascii="Arial" w:eastAsia="Times New Roman" w:hAnsi="Arial" w:cs="Arial"/>
                <w:b/>
                <w:bCs/>
                <w:sz w:val="18"/>
                <w:szCs w:val="18"/>
              </w:rPr>
              <w:t xml:space="preserve"> </w:t>
            </w:r>
          </w:p>
        </w:tc>
        <w:tc>
          <w:tcPr>
            <w:tcW w:w="859" w:type="pct"/>
            <w:tcBorders>
              <w:top w:val="single" w:sz="4" w:space="0" w:color="auto"/>
              <w:left w:val="nil"/>
              <w:bottom w:val="double" w:sz="4" w:space="0" w:color="auto"/>
              <w:right w:val="nil"/>
            </w:tcBorders>
            <w:noWrap/>
            <w:vAlign w:val="bottom"/>
          </w:tcPr>
          <w:p w14:paraId="0BBE1E73" w14:textId="5FFB6ACB" w:rsidR="009B6F87" w:rsidRPr="008D72E1" w:rsidRDefault="00FF22F9" w:rsidP="009B6F87">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121,929</w:t>
            </w:r>
          </w:p>
        </w:tc>
        <w:tc>
          <w:tcPr>
            <w:tcW w:w="1183" w:type="pct"/>
            <w:tcBorders>
              <w:top w:val="single" w:sz="4" w:space="0" w:color="auto"/>
              <w:left w:val="nil"/>
              <w:bottom w:val="double" w:sz="4" w:space="0" w:color="auto"/>
              <w:right w:val="nil"/>
            </w:tcBorders>
            <w:vAlign w:val="bottom"/>
          </w:tcPr>
          <w:p w14:paraId="17A2D69B" w14:textId="4E181665" w:rsidR="009B6F87" w:rsidRPr="008D72E1" w:rsidRDefault="009B6F87" w:rsidP="009B6F87">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112,231</w:t>
            </w:r>
          </w:p>
        </w:tc>
      </w:tr>
    </w:tbl>
    <w:p w14:paraId="48172A38" w14:textId="77777777" w:rsidR="00CA2163" w:rsidRPr="008D72E1" w:rsidRDefault="00CA2163"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2454BE02" w14:textId="77777777" w:rsidR="00197652" w:rsidRPr="008D72E1" w:rsidRDefault="00197652"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53614FF0" w14:textId="128B1CE9" w:rsidR="00CA2163" w:rsidRPr="008D72E1" w:rsidRDefault="00CA2163" w:rsidP="00197652">
      <w:pPr>
        <w:pStyle w:val="1"/>
        <w:numPr>
          <w:ilvl w:val="0"/>
          <w:numId w:val="2"/>
        </w:numPr>
        <w:tabs>
          <w:tab w:val="left" w:pos="9781"/>
          <w:tab w:val="left" w:pos="10980"/>
        </w:tabs>
        <w:spacing w:before="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t>Өзге міндеттемелер</w:t>
      </w:r>
    </w:p>
    <w:tbl>
      <w:tblPr>
        <w:tblW w:w="4993" w:type="pct"/>
        <w:tblLook w:val="04A0" w:firstRow="1" w:lastRow="0" w:firstColumn="1" w:lastColumn="0" w:noHBand="0" w:noVBand="1"/>
      </w:tblPr>
      <w:tblGrid>
        <w:gridCol w:w="5955"/>
        <w:gridCol w:w="1729"/>
        <w:gridCol w:w="2382"/>
      </w:tblGrid>
      <w:tr w:rsidR="00CA2163" w:rsidRPr="008D72E1" w14:paraId="618E708C" w14:textId="77777777">
        <w:trPr>
          <w:trHeight w:val="480"/>
        </w:trPr>
        <w:tc>
          <w:tcPr>
            <w:tcW w:w="2958" w:type="pct"/>
            <w:tcBorders>
              <w:top w:val="nil"/>
              <w:left w:val="nil"/>
              <w:right w:val="nil"/>
            </w:tcBorders>
            <w:noWrap/>
            <w:vAlign w:val="bottom"/>
          </w:tcPr>
          <w:p w14:paraId="5EE1B112" w14:textId="77777777" w:rsidR="00CA2163" w:rsidRPr="008D72E1" w:rsidRDefault="00CA2163">
            <w:pPr>
              <w:spacing w:after="0" w:line="240" w:lineRule="auto"/>
              <w:rPr>
                <w:rFonts w:ascii="Arial" w:eastAsia="Times New Roman" w:hAnsi="Arial" w:cs="Arial"/>
                <w:i/>
                <w:iCs/>
                <w:sz w:val="18"/>
                <w:szCs w:val="18"/>
                <w:lang w:val="ru-RU"/>
              </w:rPr>
            </w:pPr>
          </w:p>
        </w:tc>
        <w:tc>
          <w:tcPr>
            <w:tcW w:w="859" w:type="pct"/>
            <w:tcBorders>
              <w:top w:val="nil"/>
              <w:left w:val="nil"/>
              <w:bottom w:val="single" w:sz="4" w:space="0" w:color="auto"/>
              <w:right w:val="nil"/>
            </w:tcBorders>
            <w:vAlign w:val="bottom"/>
            <w:hideMark/>
          </w:tcPr>
          <w:p w14:paraId="1352F3C2" w14:textId="5A373EC1" w:rsidR="00CA2163" w:rsidRPr="008D72E1" w:rsidRDefault="00CA2163">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1183" w:type="pct"/>
            <w:tcBorders>
              <w:top w:val="nil"/>
              <w:left w:val="nil"/>
              <w:bottom w:val="single" w:sz="4" w:space="0" w:color="auto"/>
              <w:right w:val="nil"/>
            </w:tcBorders>
            <w:vAlign w:val="bottom"/>
          </w:tcPr>
          <w:p w14:paraId="705E0263" w14:textId="0EDE0901" w:rsidR="00CA2163" w:rsidRPr="008D72E1" w:rsidRDefault="00CA2163">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CA2163" w:rsidRPr="008D72E1" w14:paraId="5AC2994A" w14:textId="77777777">
        <w:trPr>
          <w:trHeight w:val="116"/>
        </w:trPr>
        <w:tc>
          <w:tcPr>
            <w:tcW w:w="2958" w:type="pct"/>
            <w:tcBorders>
              <w:left w:val="nil"/>
              <w:bottom w:val="nil"/>
              <w:right w:val="nil"/>
            </w:tcBorders>
            <w:noWrap/>
            <w:vAlign w:val="bottom"/>
          </w:tcPr>
          <w:p w14:paraId="308089F2" w14:textId="77777777" w:rsidR="00CA2163" w:rsidRPr="008D72E1" w:rsidRDefault="00CA2163">
            <w:pPr>
              <w:spacing w:after="0" w:line="240" w:lineRule="auto"/>
              <w:jc w:val="center"/>
              <w:rPr>
                <w:rFonts w:ascii="Arial" w:eastAsia="Times New Roman" w:hAnsi="Arial" w:cs="Arial"/>
                <w:b/>
                <w:bCs/>
                <w:sz w:val="18"/>
                <w:szCs w:val="18"/>
                <w:lang w:val="ru-RU"/>
              </w:rPr>
            </w:pPr>
          </w:p>
        </w:tc>
        <w:tc>
          <w:tcPr>
            <w:tcW w:w="859" w:type="pct"/>
            <w:tcBorders>
              <w:top w:val="nil"/>
              <w:left w:val="nil"/>
              <w:bottom w:val="nil"/>
              <w:right w:val="nil"/>
            </w:tcBorders>
            <w:noWrap/>
            <w:vAlign w:val="bottom"/>
            <w:hideMark/>
          </w:tcPr>
          <w:p w14:paraId="4E38CFA5" w14:textId="77777777" w:rsidR="00CA2163" w:rsidRPr="008D72E1" w:rsidRDefault="00CA2163">
            <w:pPr>
              <w:spacing w:after="0" w:line="240" w:lineRule="auto"/>
              <w:rPr>
                <w:rFonts w:ascii="Arial" w:eastAsia="Times New Roman" w:hAnsi="Arial" w:cs="Arial"/>
                <w:sz w:val="18"/>
                <w:szCs w:val="18"/>
                <w:lang w:val="ru-RU"/>
              </w:rPr>
            </w:pPr>
          </w:p>
        </w:tc>
        <w:tc>
          <w:tcPr>
            <w:tcW w:w="1183" w:type="pct"/>
            <w:tcBorders>
              <w:top w:val="nil"/>
              <w:left w:val="nil"/>
              <w:bottom w:val="nil"/>
              <w:right w:val="nil"/>
            </w:tcBorders>
            <w:vAlign w:val="bottom"/>
          </w:tcPr>
          <w:p w14:paraId="7482D8C3" w14:textId="77777777" w:rsidR="00CA2163" w:rsidRPr="008D72E1" w:rsidRDefault="00CA2163">
            <w:pPr>
              <w:spacing w:after="0" w:line="240" w:lineRule="auto"/>
              <w:rPr>
                <w:rFonts w:ascii="Arial" w:eastAsia="Times New Roman" w:hAnsi="Arial" w:cs="Arial"/>
                <w:sz w:val="18"/>
                <w:szCs w:val="18"/>
                <w:lang w:val="ru-RU"/>
              </w:rPr>
            </w:pPr>
          </w:p>
        </w:tc>
      </w:tr>
      <w:tr w:rsidR="009B6F87" w:rsidRPr="008D72E1" w14:paraId="2C2C567F" w14:textId="77777777">
        <w:trPr>
          <w:trHeight w:val="73"/>
        </w:trPr>
        <w:tc>
          <w:tcPr>
            <w:tcW w:w="2958" w:type="pct"/>
            <w:tcBorders>
              <w:top w:val="nil"/>
              <w:left w:val="nil"/>
              <w:bottom w:val="nil"/>
              <w:right w:val="nil"/>
            </w:tcBorders>
            <w:vAlign w:val="bottom"/>
            <w:hideMark/>
          </w:tcPr>
          <w:p w14:paraId="41459984" w14:textId="53B51D72" w:rsidR="009B6F87" w:rsidRPr="00A17DC5" w:rsidRDefault="009B6F87" w:rsidP="009B6F87">
            <w:pPr>
              <w:spacing w:after="0" w:line="240" w:lineRule="auto"/>
              <w:rPr>
                <w:rFonts w:ascii="Arial" w:eastAsia="Times New Roman" w:hAnsi="Arial" w:cs="Arial"/>
                <w:sz w:val="18"/>
                <w:szCs w:val="18"/>
              </w:rPr>
            </w:pPr>
            <w:r w:rsidRPr="008D72E1">
              <w:rPr>
                <w:rFonts w:ascii="Arial" w:hAnsi="Arial" w:cs="Arial"/>
                <w:color w:val="000000"/>
                <w:sz w:val="18"/>
                <w:szCs w:val="18"/>
                <w:lang w:val="ru-RU"/>
              </w:rPr>
              <w:t>Қызметкерлерге</w:t>
            </w:r>
            <w:r w:rsidRPr="00A17DC5">
              <w:rPr>
                <w:rFonts w:ascii="Arial" w:hAnsi="Arial" w:cs="Arial"/>
                <w:color w:val="000000"/>
                <w:sz w:val="18"/>
                <w:szCs w:val="18"/>
              </w:rPr>
              <w:t xml:space="preserve"> </w:t>
            </w:r>
            <w:r w:rsidRPr="008D72E1">
              <w:rPr>
                <w:rFonts w:ascii="Arial" w:hAnsi="Arial" w:cs="Arial"/>
                <w:color w:val="000000"/>
                <w:sz w:val="18"/>
                <w:szCs w:val="18"/>
                <w:lang w:val="ru-RU"/>
              </w:rPr>
              <w:t>сыйақылар</w:t>
            </w:r>
            <w:r w:rsidRPr="00A17DC5">
              <w:rPr>
                <w:rFonts w:ascii="Arial" w:hAnsi="Arial" w:cs="Arial"/>
                <w:color w:val="000000"/>
                <w:sz w:val="18"/>
                <w:szCs w:val="18"/>
              </w:rPr>
              <w:t xml:space="preserve"> </w:t>
            </w:r>
            <w:r w:rsidRPr="008D72E1">
              <w:rPr>
                <w:rFonts w:ascii="Arial" w:hAnsi="Arial" w:cs="Arial"/>
                <w:color w:val="000000"/>
                <w:sz w:val="18"/>
                <w:szCs w:val="18"/>
                <w:lang w:val="ru-RU"/>
              </w:rPr>
              <w:t>бойынша</w:t>
            </w:r>
            <w:r w:rsidRPr="00A17DC5">
              <w:rPr>
                <w:rFonts w:ascii="Arial" w:hAnsi="Arial" w:cs="Arial"/>
                <w:color w:val="000000"/>
                <w:sz w:val="18"/>
                <w:szCs w:val="18"/>
              </w:rPr>
              <w:t xml:space="preserve"> </w:t>
            </w:r>
            <w:r w:rsidRPr="008D72E1">
              <w:rPr>
                <w:rFonts w:ascii="Arial" w:hAnsi="Arial" w:cs="Arial"/>
                <w:color w:val="000000"/>
                <w:sz w:val="18"/>
                <w:szCs w:val="18"/>
                <w:lang w:val="ru-RU"/>
              </w:rPr>
              <w:t>бағалау</w:t>
            </w:r>
            <w:r w:rsidRPr="00A17DC5">
              <w:rPr>
                <w:rFonts w:ascii="Arial" w:hAnsi="Arial" w:cs="Arial"/>
                <w:color w:val="000000"/>
                <w:sz w:val="18"/>
                <w:szCs w:val="18"/>
              </w:rPr>
              <w:t xml:space="preserve"> </w:t>
            </w:r>
            <w:r w:rsidRPr="008D72E1">
              <w:rPr>
                <w:rFonts w:ascii="Arial" w:hAnsi="Arial" w:cs="Arial"/>
                <w:color w:val="000000"/>
                <w:sz w:val="18"/>
                <w:szCs w:val="18"/>
                <w:lang w:val="ru-RU"/>
              </w:rPr>
              <w:t>міндеттемелері</w:t>
            </w:r>
          </w:p>
        </w:tc>
        <w:tc>
          <w:tcPr>
            <w:tcW w:w="859" w:type="pct"/>
            <w:tcBorders>
              <w:top w:val="nil"/>
              <w:left w:val="nil"/>
              <w:bottom w:val="nil"/>
              <w:right w:val="nil"/>
            </w:tcBorders>
            <w:noWrap/>
          </w:tcPr>
          <w:p w14:paraId="261F3752" w14:textId="320087EF" w:rsidR="009B6F87" w:rsidRPr="008D72E1" w:rsidRDefault="00FF22F9" w:rsidP="009B6F87">
            <w:pPr>
              <w:spacing w:after="0" w:line="240" w:lineRule="auto"/>
              <w:jc w:val="right"/>
              <w:rPr>
                <w:rFonts w:ascii="Arial" w:hAnsi="Arial" w:cs="Arial"/>
                <w:sz w:val="18"/>
                <w:szCs w:val="18"/>
                <w:lang w:val="ru-RU"/>
              </w:rPr>
            </w:pPr>
            <w:r w:rsidRPr="008D72E1">
              <w:rPr>
                <w:rFonts w:ascii="Arial" w:hAnsi="Arial" w:cs="Arial"/>
                <w:sz w:val="18"/>
                <w:szCs w:val="18"/>
                <w:lang w:val="ru-RU"/>
              </w:rPr>
              <w:t>226,705</w:t>
            </w:r>
          </w:p>
        </w:tc>
        <w:tc>
          <w:tcPr>
            <w:tcW w:w="1183" w:type="pct"/>
            <w:tcBorders>
              <w:top w:val="nil"/>
              <w:left w:val="nil"/>
              <w:bottom w:val="nil"/>
              <w:right w:val="nil"/>
            </w:tcBorders>
          </w:tcPr>
          <w:p w14:paraId="1699FA84" w14:textId="744FED00" w:rsidR="009B6F87" w:rsidRPr="008D72E1" w:rsidRDefault="009B6F87" w:rsidP="009B6F87">
            <w:pPr>
              <w:spacing w:after="0" w:line="240" w:lineRule="auto"/>
              <w:jc w:val="right"/>
              <w:rPr>
                <w:rFonts w:ascii="Arial" w:hAnsi="Arial" w:cs="Arial"/>
                <w:color w:val="000000"/>
                <w:sz w:val="18"/>
                <w:szCs w:val="18"/>
                <w:lang w:val="ru-RU"/>
              </w:rPr>
            </w:pPr>
            <w:r w:rsidRPr="008D72E1">
              <w:rPr>
                <w:rFonts w:ascii="Arial" w:hAnsi="Arial" w:cs="Arial"/>
                <w:sz w:val="18"/>
                <w:szCs w:val="18"/>
                <w:lang w:val="ru-RU"/>
              </w:rPr>
              <w:t>158,105</w:t>
            </w:r>
          </w:p>
        </w:tc>
      </w:tr>
      <w:tr w:rsidR="009B6F87" w:rsidRPr="008D72E1" w14:paraId="69AA9B12" w14:textId="77777777">
        <w:trPr>
          <w:trHeight w:val="228"/>
        </w:trPr>
        <w:tc>
          <w:tcPr>
            <w:tcW w:w="2958" w:type="pct"/>
            <w:tcBorders>
              <w:top w:val="nil"/>
              <w:left w:val="nil"/>
              <w:bottom w:val="nil"/>
              <w:right w:val="nil"/>
            </w:tcBorders>
            <w:vAlign w:val="bottom"/>
          </w:tcPr>
          <w:p w14:paraId="2AE388B3" w14:textId="47A113CF" w:rsidR="009B6F87" w:rsidRPr="00A17DC5" w:rsidRDefault="009B6F87" w:rsidP="009B6F87">
            <w:pPr>
              <w:spacing w:after="0" w:line="240" w:lineRule="auto"/>
              <w:rPr>
                <w:rFonts w:ascii="Arial" w:hAnsi="Arial" w:cs="Arial"/>
                <w:sz w:val="18"/>
                <w:szCs w:val="18"/>
              </w:rPr>
            </w:pPr>
            <w:r w:rsidRPr="008D72E1">
              <w:rPr>
                <w:rFonts w:ascii="Arial" w:hAnsi="Arial" w:cs="Arial"/>
                <w:color w:val="000000"/>
                <w:sz w:val="18"/>
                <w:szCs w:val="18"/>
                <w:lang w:val="ru-RU"/>
              </w:rPr>
              <w:t>Еңбекақы</w:t>
            </w:r>
            <w:r w:rsidRPr="00A17DC5">
              <w:rPr>
                <w:rFonts w:ascii="Arial" w:hAnsi="Arial" w:cs="Arial"/>
                <w:color w:val="000000"/>
                <w:sz w:val="18"/>
                <w:szCs w:val="18"/>
              </w:rPr>
              <w:t xml:space="preserve"> </w:t>
            </w:r>
            <w:r w:rsidRPr="008D72E1">
              <w:rPr>
                <w:rFonts w:ascii="Arial" w:hAnsi="Arial" w:cs="Arial"/>
                <w:color w:val="000000"/>
                <w:sz w:val="18"/>
                <w:szCs w:val="18"/>
                <w:lang w:val="ru-RU"/>
              </w:rPr>
              <w:t>төлеу</w:t>
            </w:r>
            <w:r w:rsidRPr="00A17DC5">
              <w:rPr>
                <w:rFonts w:ascii="Arial" w:hAnsi="Arial" w:cs="Arial"/>
                <w:color w:val="000000"/>
                <w:sz w:val="18"/>
                <w:szCs w:val="18"/>
              </w:rPr>
              <w:t xml:space="preserve"> </w:t>
            </w:r>
            <w:r w:rsidRPr="008D72E1">
              <w:rPr>
                <w:rFonts w:ascii="Arial" w:hAnsi="Arial" w:cs="Arial"/>
                <w:color w:val="000000"/>
                <w:sz w:val="18"/>
                <w:szCs w:val="18"/>
                <w:lang w:val="ru-RU"/>
              </w:rPr>
              <w:t>бойынша</w:t>
            </w:r>
            <w:r w:rsidRPr="00A17DC5">
              <w:rPr>
                <w:rFonts w:ascii="Arial" w:hAnsi="Arial" w:cs="Arial"/>
                <w:color w:val="000000"/>
                <w:sz w:val="18"/>
                <w:szCs w:val="18"/>
              </w:rPr>
              <w:t xml:space="preserve"> </w:t>
            </w:r>
            <w:r w:rsidRPr="008D72E1">
              <w:rPr>
                <w:rFonts w:ascii="Arial" w:hAnsi="Arial" w:cs="Arial"/>
                <w:color w:val="000000"/>
                <w:sz w:val="18"/>
                <w:szCs w:val="18"/>
                <w:lang w:val="ru-RU"/>
              </w:rPr>
              <w:t>қысқа</w:t>
            </w:r>
            <w:r w:rsidRPr="00A17DC5">
              <w:rPr>
                <w:rFonts w:ascii="Arial" w:hAnsi="Arial" w:cs="Arial"/>
                <w:color w:val="000000"/>
                <w:sz w:val="18"/>
                <w:szCs w:val="18"/>
              </w:rPr>
              <w:t xml:space="preserve"> </w:t>
            </w:r>
            <w:r w:rsidRPr="008D72E1">
              <w:rPr>
                <w:rFonts w:ascii="Arial" w:hAnsi="Arial" w:cs="Arial"/>
                <w:color w:val="000000"/>
                <w:sz w:val="18"/>
                <w:szCs w:val="18"/>
                <w:lang w:val="ru-RU"/>
              </w:rPr>
              <w:t>мерзімді</w:t>
            </w:r>
            <w:r w:rsidRPr="00A17DC5">
              <w:rPr>
                <w:rFonts w:ascii="Arial" w:hAnsi="Arial" w:cs="Arial"/>
                <w:color w:val="000000"/>
                <w:sz w:val="18"/>
                <w:szCs w:val="18"/>
              </w:rPr>
              <w:t xml:space="preserve"> </w:t>
            </w:r>
            <w:r w:rsidRPr="008D72E1">
              <w:rPr>
                <w:rFonts w:ascii="Arial" w:hAnsi="Arial" w:cs="Arial"/>
                <w:color w:val="000000"/>
                <w:sz w:val="18"/>
                <w:szCs w:val="18"/>
                <w:lang w:val="ru-RU"/>
              </w:rPr>
              <w:t>берешек</w:t>
            </w:r>
          </w:p>
        </w:tc>
        <w:tc>
          <w:tcPr>
            <w:tcW w:w="859" w:type="pct"/>
            <w:tcBorders>
              <w:top w:val="nil"/>
              <w:left w:val="nil"/>
              <w:bottom w:val="nil"/>
              <w:right w:val="nil"/>
            </w:tcBorders>
            <w:noWrap/>
          </w:tcPr>
          <w:p w14:paraId="75FFFDA3" w14:textId="47E4F580" w:rsidR="009B6F87" w:rsidRPr="008D72E1" w:rsidRDefault="00FF22F9" w:rsidP="009B6F87">
            <w:pPr>
              <w:spacing w:after="0" w:line="240" w:lineRule="auto"/>
              <w:jc w:val="right"/>
              <w:rPr>
                <w:rFonts w:ascii="Arial" w:hAnsi="Arial" w:cs="Arial"/>
                <w:sz w:val="18"/>
                <w:szCs w:val="18"/>
                <w:lang w:val="ru-RU"/>
              </w:rPr>
            </w:pPr>
            <w:r w:rsidRPr="008D72E1">
              <w:rPr>
                <w:rFonts w:ascii="Arial" w:hAnsi="Arial" w:cs="Arial"/>
                <w:sz w:val="18"/>
                <w:szCs w:val="18"/>
                <w:lang w:val="ru-RU"/>
              </w:rPr>
              <w:t>13,047</w:t>
            </w:r>
          </w:p>
        </w:tc>
        <w:tc>
          <w:tcPr>
            <w:tcW w:w="1183" w:type="pct"/>
            <w:tcBorders>
              <w:top w:val="nil"/>
              <w:left w:val="nil"/>
              <w:bottom w:val="nil"/>
              <w:right w:val="nil"/>
            </w:tcBorders>
          </w:tcPr>
          <w:p w14:paraId="78B24268" w14:textId="3B623340" w:rsidR="009B6F87" w:rsidRPr="008D72E1" w:rsidRDefault="009B6F87" w:rsidP="009B6F87">
            <w:pPr>
              <w:spacing w:after="0" w:line="240" w:lineRule="auto"/>
              <w:jc w:val="right"/>
              <w:rPr>
                <w:rFonts w:ascii="Arial" w:hAnsi="Arial" w:cs="Arial"/>
                <w:color w:val="000000"/>
                <w:sz w:val="18"/>
                <w:szCs w:val="18"/>
                <w:lang w:val="ru-RU"/>
              </w:rPr>
            </w:pPr>
            <w:r w:rsidRPr="008D72E1">
              <w:rPr>
                <w:rFonts w:ascii="Arial" w:hAnsi="Arial" w:cs="Arial"/>
                <w:sz w:val="18"/>
                <w:szCs w:val="18"/>
                <w:lang w:val="ru-RU"/>
              </w:rPr>
              <w:t>20</w:t>
            </w:r>
          </w:p>
        </w:tc>
      </w:tr>
      <w:tr w:rsidR="009B6F87" w:rsidRPr="008D72E1" w14:paraId="7A4B123E" w14:textId="77777777">
        <w:trPr>
          <w:trHeight w:val="228"/>
        </w:trPr>
        <w:tc>
          <w:tcPr>
            <w:tcW w:w="2958" w:type="pct"/>
            <w:tcBorders>
              <w:top w:val="nil"/>
              <w:left w:val="nil"/>
              <w:bottom w:val="nil"/>
              <w:right w:val="nil"/>
            </w:tcBorders>
            <w:vAlign w:val="bottom"/>
          </w:tcPr>
          <w:p w14:paraId="510BF527" w14:textId="4BAF0E4E" w:rsidR="009B6F87" w:rsidRPr="008D72E1" w:rsidRDefault="009B6F87" w:rsidP="009B6F87">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Өзге берешек</w:t>
            </w:r>
          </w:p>
        </w:tc>
        <w:tc>
          <w:tcPr>
            <w:tcW w:w="859" w:type="pct"/>
            <w:tcBorders>
              <w:top w:val="nil"/>
              <w:left w:val="nil"/>
              <w:bottom w:val="nil"/>
              <w:right w:val="nil"/>
            </w:tcBorders>
            <w:noWrap/>
          </w:tcPr>
          <w:p w14:paraId="52C8BD6C" w14:textId="1AA9983E" w:rsidR="009B6F87" w:rsidRPr="008D72E1" w:rsidRDefault="00FF22F9" w:rsidP="009B6F87">
            <w:pPr>
              <w:spacing w:after="0" w:line="240" w:lineRule="auto"/>
              <w:jc w:val="right"/>
              <w:rPr>
                <w:rFonts w:ascii="Arial" w:hAnsi="Arial" w:cs="Arial"/>
                <w:sz w:val="18"/>
                <w:szCs w:val="18"/>
                <w:lang w:val="ru-RU"/>
              </w:rPr>
            </w:pPr>
            <w:r w:rsidRPr="008D72E1">
              <w:rPr>
                <w:rFonts w:ascii="Arial" w:hAnsi="Arial" w:cs="Arial"/>
                <w:sz w:val="18"/>
                <w:szCs w:val="18"/>
                <w:lang w:val="ru-RU"/>
              </w:rPr>
              <w:t>8,653</w:t>
            </w:r>
          </w:p>
        </w:tc>
        <w:tc>
          <w:tcPr>
            <w:tcW w:w="1183" w:type="pct"/>
            <w:tcBorders>
              <w:top w:val="nil"/>
              <w:left w:val="nil"/>
              <w:bottom w:val="nil"/>
              <w:right w:val="nil"/>
            </w:tcBorders>
          </w:tcPr>
          <w:p w14:paraId="7A17B36B" w14:textId="74429613" w:rsidR="009B6F87" w:rsidRPr="008D72E1" w:rsidRDefault="009B6F87" w:rsidP="009B6F87">
            <w:pPr>
              <w:spacing w:after="0" w:line="240" w:lineRule="auto"/>
              <w:jc w:val="right"/>
              <w:rPr>
                <w:rFonts w:ascii="Arial" w:hAnsi="Arial" w:cs="Arial"/>
                <w:sz w:val="18"/>
                <w:szCs w:val="18"/>
                <w:lang w:val="ru-RU"/>
              </w:rPr>
            </w:pPr>
            <w:r w:rsidRPr="008D72E1">
              <w:rPr>
                <w:rFonts w:ascii="Arial" w:hAnsi="Arial" w:cs="Arial"/>
                <w:sz w:val="18"/>
                <w:szCs w:val="18"/>
                <w:lang w:val="ru-RU"/>
              </w:rPr>
              <w:t>866</w:t>
            </w:r>
          </w:p>
        </w:tc>
      </w:tr>
      <w:tr w:rsidR="009B6F87" w:rsidRPr="008D72E1" w14:paraId="2D72E2CD" w14:textId="77777777">
        <w:trPr>
          <w:trHeight w:val="260"/>
        </w:trPr>
        <w:tc>
          <w:tcPr>
            <w:tcW w:w="2958" w:type="pct"/>
            <w:tcBorders>
              <w:left w:val="nil"/>
              <w:right w:val="nil"/>
            </w:tcBorders>
            <w:vAlign w:val="bottom"/>
            <w:hideMark/>
          </w:tcPr>
          <w:p w14:paraId="2D07D6D3" w14:textId="31543C3C" w:rsidR="009B6F87" w:rsidRPr="008D72E1" w:rsidRDefault="009B6F87" w:rsidP="009B6F87">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өзге міндеттемелер</w:t>
            </w:r>
          </w:p>
        </w:tc>
        <w:tc>
          <w:tcPr>
            <w:tcW w:w="859" w:type="pct"/>
            <w:tcBorders>
              <w:top w:val="single" w:sz="4" w:space="0" w:color="auto"/>
              <w:left w:val="nil"/>
              <w:bottom w:val="double" w:sz="4" w:space="0" w:color="auto"/>
              <w:right w:val="nil"/>
            </w:tcBorders>
            <w:noWrap/>
          </w:tcPr>
          <w:p w14:paraId="20C931B3" w14:textId="710C5E43" w:rsidR="009B6F87" w:rsidRPr="008D72E1" w:rsidRDefault="00FF22F9" w:rsidP="009B6F87">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248,405</w:t>
            </w:r>
          </w:p>
        </w:tc>
        <w:tc>
          <w:tcPr>
            <w:tcW w:w="1183" w:type="pct"/>
            <w:tcBorders>
              <w:top w:val="single" w:sz="4" w:space="0" w:color="auto"/>
              <w:left w:val="nil"/>
              <w:bottom w:val="double" w:sz="4" w:space="0" w:color="auto"/>
              <w:right w:val="nil"/>
            </w:tcBorders>
            <w:vAlign w:val="bottom"/>
          </w:tcPr>
          <w:p w14:paraId="618459B8" w14:textId="25537574" w:rsidR="009B6F87" w:rsidRPr="008D72E1" w:rsidRDefault="009B6F87" w:rsidP="009B6F87">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158,991</w:t>
            </w:r>
          </w:p>
        </w:tc>
      </w:tr>
    </w:tbl>
    <w:p w14:paraId="23C60E72" w14:textId="77777777" w:rsidR="00CA2163" w:rsidRPr="008D72E1" w:rsidRDefault="00CA2163" w:rsidP="009B786C">
      <w:pPr>
        <w:pStyle w:val="Bulletcopy"/>
        <w:numPr>
          <w:ilvl w:val="0"/>
          <w:numId w:val="0"/>
        </w:numPr>
        <w:tabs>
          <w:tab w:val="left" w:pos="993"/>
          <w:tab w:val="left" w:pos="10980"/>
        </w:tabs>
        <w:spacing w:before="120" w:line="240" w:lineRule="auto"/>
        <w:ind w:right="15"/>
        <w:jc w:val="both"/>
        <w:rPr>
          <w:rFonts w:ascii="Arial" w:hAnsi="Arial" w:cs="Arial"/>
          <w:sz w:val="18"/>
        </w:rPr>
      </w:pPr>
    </w:p>
    <w:p w14:paraId="7A6CA9BC" w14:textId="38D012BD" w:rsidR="00CA2163" w:rsidRPr="008D72E1" w:rsidRDefault="00CA2163" w:rsidP="009B786C">
      <w:pPr>
        <w:pStyle w:val="Bulletcopy"/>
        <w:numPr>
          <w:ilvl w:val="0"/>
          <w:numId w:val="0"/>
        </w:numPr>
        <w:tabs>
          <w:tab w:val="left" w:pos="993"/>
          <w:tab w:val="left" w:pos="10980"/>
        </w:tabs>
        <w:spacing w:before="120" w:line="240" w:lineRule="auto"/>
        <w:ind w:right="15"/>
        <w:jc w:val="both"/>
        <w:rPr>
          <w:rFonts w:ascii="Arial" w:hAnsi="Arial" w:cs="Arial"/>
          <w:sz w:val="18"/>
        </w:rPr>
      </w:pPr>
      <w:r w:rsidRPr="008D72E1">
        <w:rPr>
          <w:rFonts w:ascii="Arial" w:hAnsi="Arial" w:cs="Arial"/>
          <w:sz w:val="18"/>
        </w:rPr>
        <w:t>Қызметкерлер алдындағы еңбекақы төлеу бойынша кредиторлық берешек (депоненттер бойынша) қызметкерлер жалақы алу үшін белгіленген мерзімде алмаған ақша қаражатының берешек сомасын білдіреді. Көрсетілген ақша қаражаты Топтың есеп айырысу шотында сақталады.</w:t>
      </w:r>
    </w:p>
    <w:p w14:paraId="4800B468" w14:textId="3A9B8017" w:rsidR="009B786C" w:rsidRPr="008D72E1" w:rsidRDefault="009B786C" w:rsidP="009B786C">
      <w:pPr>
        <w:pStyle w:val="Bulletcopy"/>
        <w:numPr>
          <w:ilvl w:val="0"/>
          <w:numId w:val="0"/>
        </w:numPr>
        <w:tabs>
          <w:tab w:val="left" w:pos="993"/>
          <w:tab w:val="left" w:pos="10980"/>
        </w:tabs>
        <w:spacing w:before="120" w:line="240" w:lineRule="auto"/>
        <w:ind w:right="15"/>
        <w:jc w:val="both"/>
        <w:rPr>
          <w:rFonts w:ascii="Arial" w:hAnsi="Arial" w:cs="Arial"/>
          <w:sz w:val="18"/>
        </w:rPr>
      </w:pPr>
      <w:r w:rsidRPr="008D72E1">
        <w:rPr>
          <w:rFonts w:ascii="Arial" w:hAnsi="Arial" w:cs="Arial"/>
          <w:sz w:val="18"/>
        </w:rPr>
        <w:t>Пайдаланылмаған демалысты төлеу бойынша берешек қызметкерлер тапқан демалысты төлеу жөніндегі берешекті және шоғырландырылған қаржылық есептілік күнінен кейін он екі ай ішінде төленуге тиіс болашақ кезеңдерде алынған демалыстар бойынша міндетті әлеуметтік сақтандыру мен зейнетақымен қамсыздандыруға сақтандыру жарналарының есептелген сомаларын қамтиды.</w:t>
      </w:r>
    </w:p>
    <w:p w14:paraId="6952D7B0" w14:textId="013EB128" w:rsidR="007525DB" w:rsidRPr="008D72E1" w:rsidRDefault="007525DB" w:rsidP="009B786C">
      <w:pPr>
        <w:pStyle w:val="Bulletcopy"/>
        <w:numPr>
          <w:ilvl w:val="0"/>
          <w:numId w:val="0"/>
        </w:numPr>
        <w:tabs>
          <w:tab w:val="left" w:pos="993"/>
          <w:tab w:val="left" w:pos="10980"/>
        </w:tabs>
        <w:spacing w:before="120" w:line="240" w:lineRule="auto"/>
        <w:ind w:right="15"/>
        <w:jc w:val="both"/>
        <w:rPr>
          <w:rFonts w:ascii="Arial" w:hAnsi="Arial" w:cs="Arial"/>
          <w:sz w:val="18"/>
        </w:rPr>
      </w:pPr>
      <w:r w:rsidRPr="008D72E1">
        <w:rPr>
          <w:rFonts w:ascii="Arial" w:hAnsi="Arial" w:cs="Arial"/>
          <w:sz w:val="18"/>
        </w:rPr>
        <w:t>Резервтің қозғалысы төменде берілген:</w:t>
      </w:r>
    </w:p>
    <w:tbl>
      <w:tblPr>
        <w:tblW w:w="4993" w:type="pct"/>
        <w:tblLook w:val="04A0" w:firstRow="1" w:lastRow="0" w:firstColumn="1" w:lastColumn="0" w:noHBand="0" w:noVBand="1"/>
      </w:tblPr>
      <w:tblGrid>
        <w:gridCol w:w="5955"/>
        <w:gridCol w:w="1729"/>
        <w:gridCol w:w="2382"/>
      </w:tblGrid>
      <w:tr w:rsidR="007525DB" w:rsidRPr="008D72E1" w14:paraId="079C7421" w14:textId="77777777" w:rsidTr="00A17DC5">
        <w:trPr>
          <w:trHeight w:val="480"/>
        </w:trPr>
        <w:tc>
          <w:tcPr>
            <w:tcW w:w="2958" w:type="pct"/>
            <w:tcBorders>
              <w:top w:val="nil"/>
              <w:left w:val="nil"/>
              <w:right w:val="nil"/>
            </w:tcBorders>
            <w:noWrap/>
            <w:vAlign w:val="bottom"/>
          </w:tcPr>
          <w:p w14:paraId="416EBA6B" w14:textId="77777777" w:rsidR="007525DB" w:rsidRPr="008D72E1" w:rsidRDefault="007525DB" w:rsidP="00A17DC5">
            <w:pPr>
              <w:spacing w:after="0" w:line="240" w:lineRule="auto"/>
              <w:rPr>
                <w:rFonts w:ascii="Arial" w:eastAsia="Times New Roman" w:hAnsi="Arial" w:cs="Arial"/>
                <w:i/>
                <w:iCs/>
                <w:sz w:val="18"/>
                <w:szCs w:val="18"/>
                <w:lang w:val="ru-RU"/>
              </w:rPr>
            </w:pPr>
          </w:p>
        </w:tc>
        <w:tc>
          <w:tcPr>
            <w:tcW w:w="859" w:type="pct"/>
            <w:tcBorders>
              <w:top w:val="nil"/>
              <w:left w:val="nil"/>
              <w:bottom w:val="single" w:sz="4" w:space="0" w:color="auto"/>
              <w:right w:val="nil"/>
            </w:tcBorders>
            <w:vAlign w:val="bottom"/>
            <w:hideMark/>
          </w:tcPr>
          <w:p w14:paraId="4FF2838C" w14:textId="7823A1EE" w:rsidR="007525DB" w:rsidRPr="008D72E1" w:rsidRDefault="007525DB" w:rsidP="00A17DC5">
            <w:pPr>
              <w:spacing w:after="0" w:line="240" w:lineRule="auto"/>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2025</w:t>
            </w:r>
          </w:p>
        </w:tc>
        <w:tc>
          <w:tcPr>
            <w:tcW w:w="1183" w:type="pct"/>
            <w:tcBorders>
              <w:top w:val="nil"/>
              <w:left w:val="nil"/>
              <w:bottom w:val="single" w:sz="4" w:space="0" w:color="auto"/>
              <w:right w:val="nil"/>
            </w:tcBorders>
            <w:vAlign w:val="bottom"/>
          </w:tcPr>
          <w:p w14:paraId="25AD622F" w14:textId="52D4E9EE" w:rsidR="007525DB" w:rsidRPr="008D72E1" w:rsidRDefault="007525DB" w:rsidP="00A17DC5">
            <w:pPr>
              <w:spacing w:after="0" w:line="240" w:lineRule="auto"/>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2024</w:t>
            </w:r>
          </w:p>
        </w:tc>
      </w:tr>
      <w:tr w:rsidR="007525DB" w:rsidRPr="008D72E1" w14:paraId="55EEEC9A" w14:textId="77777777" w:rsidTr="00A17DC5">
        <w:trPr>
          <w:trHeight w:val="116"/>
        </w:trPr>
        <w:tc>
          <w:tcPr>
            <w:tcW w:w="2958" w:type="pct"/>
            <w:tcBorders>
              <w:left w:val="nil"/>
              <w:bottom w:val="nil"/>
              <w:right w:val="nil"/>
            </w:tcBorders>
            <w:noWrap/>
            <w:vAlign w:val="bottom"/>
          </w:tcPr>
          <w:p w14:paraId="181FBB4E" w14:textId="77777777" w:rsidR="007525DB" w:rsidRPr="008D72E1" w:rsidRDefault="007525DB" w:rsidP="00A17DC5">
            <w:pPr>
              <w:spacing w:after="0" w:line="240" w:lineRule="auto"/>
              <w:jc w:val="center"/>
              <w:rPr>
                <w:rFonts w:ascii="Arial" w:eastAsia="Times New Roman" w:hAnsi="Arial" w:cs="Arial"/>
                <w:b/>
                <w:bCs/>
                <w:sz w:val="18"/>
                <w:szCs w:val="18"/>
                <w:lang w:val="ru-RU"/>
              </w:rPr>
            </w:pPr>
          </w:p>
        </w:tc>
        <w:tc>
          <w:tcPr>
            <w:tcW w:w="859" w:type="pct"/>
            <w:tcBorders>
              <w:top w:val="nil"/>
              <w:left w:val="nil"/>
              <w:bottom w:val="nil"/>
              <w:right w:val="nil"/>
            </w:tcBorders>
            <w:noWrap/>
            <w:vAlign w:val="bottom"/>
            <w:hideMark/>
          </w:tcPr>
          <w:p w14:paraId="14616459" w14:textId="77777777" w:rsidR="007525DB" w:rsidRPr="008D72E1" w:rsidRDefault="007525DB" w:rsidP="00A17DC5">
            <w:pPr>
              <w:spacing w:after="0" w:line="240" w:lineRule="auto"/>
              <w:rPr>
                <w:rFonts w:ascii="Arial" w:eastAsia="Times New Roman" w:hAnsi="Arial" w:cs="Arial"/>
                <w:sz w:val="18"/>
                <w:szCs w:val="18"/>
                <w:lang w:val="ru-RU"/>
              </w:rPr>
            </w:pPr>
          </w:p>
        </w:tc>
        <w:tc>
          <w:tcPr>
            <w:tcW w:w="1183" w:type="pct"/>
            <w:tcBorders>
              <w:top w:val="nil"/>
              <w:left w:val="nil"/>
              <w:bottom w:val="nil"/>
              <w:right w:val="nil"/>
            </w:tcBorders>
            <w:vAlign w:val="bottom"/>
          </w:tcPr>
          <w:p w14:paraId="775368F8" w14:textId="77777777" w:rsidR="007525DB" w:rsidRPr="008D72E1" w:rsidRDefault="007525DB" w:rsidP="00A17DC5">
            <w:pPr>
              <w:spacing w:after="0" w:line="240" w:lineRule="auto"/>
              <w:rPr>
                <w:rFonts w:ascii="Arial" w:eastAsia="Times New Roman" w:hAnsi="Arial" w:cs="Arial"/>
                <w:sz w:val="18"/>
                <w:szCs w:val="18"/>
                <w:lang w:val="ru-RU"/>
              </w:rPr>
            </w:pPr>
          </w:p>
        </w:tc>
      </w:tr>
      <w:tr w:rsidR="007525DB" w:rsidRPr="008D72E1" w14:paraId="06F112E8" w14:textId="77777777" w:rsidTr="00A17DC5">
        <w:trPr>
          <w:trHeight w:val="73"/>
        </w:trPr>
        <w:tc>
          <w:tcPr>
            <w:tcW w:w="2958" w:type="pct"/>
            <w:tcBorders>
              <w:top w:val="nil"/>
              <w:left w:val="nil"/>
              <w:bottom w:val="nil"/>
              <w:right w:val="nil"/>
            </w:tcBorders>
            <w:vAlign w:val="bottom"/>
            <w:hideMark/>
          </w:tcPr>
          <w:p w14:paraId="49F7A92F" w14:textId="424A7EE1" w:rsidR="007525DB" w:rsidRPr="008D72E1" w:rsidRDefault="007525DB" w:rsidP="00A17DC5">
            <w:pPr>
              <w:spacing w:after="0" w:line="240" w:lineRule="auto"/>
              <w:rPr>
                <w:rFonts w:ascii="Arial" w:eastAsia="Times New Roman" w:hAnsi="Arial" w:cs="Arial"/>
                <w:sz w:val="18"/>
                <w:szCs w:val="18"/>
                <w:lang w:val="ru-RU"/>
              </w:rPr>
            </w:pPr>
            <w:r w:rsidRPr="008D72E1">
              <w:rPr>
                <w:rFonts w:ascii="Arial" w:hAnsi="Arial" w:cs="Arial"/>
                <w:color w:val="000000"/>
                <w:sz w:val="18"/>
                <w:szCs w:val="18"/>
                <w:lang w:val="ru-RU"/>
              </w:rPr>
              <w:t>Кезең басында</w:t>
            </w:r>
          </w:p>
        </w:tc>
        <w:tc>
          <w:tcPr>
            <w:tcW w:w="859" w:type="pct"/>
            <w:tcBorders>
              <w:top w:val="nil"/>
              <w:left w:val="nil"/>
              <w:bottom w:val="nil"/>
              <w:right w:val="nil"/>
            </w:tcBorders>
            <w:noWrap/>
          </w:tcPr>
          <w:p w14:paraId="3D2256BA" w14:textId="43501F94" w:rsidR="007525DB" w:rsidRPr="008D72E1" w:rsidRDefault="007525DB" w:rsidP="00A17DC5">
            <w:pPr>
              <w:spacing w:after="0" w:line="240" w:lineRule="auto"/>
              <w:jc w:val="right"/>
              <w:rPr>
                <w:rFonts w:ascii="Arial" w:hAnsi="Arial" w:cs="Arial"/>
                <w:sz w:val="18"/>
                <w:szCs w:val="18"/>
                <w:lang w:val="ru-RU"/>
              </w:rPr>
            </w:pPr>
            <w:r w:rsidRPr="008D72E1">
              <w:rPr>
                <w:rFonts w:ascii="Arial" w:hAnsi="Arial" w:cs="Arial"/>
                <w:sz w:val="18"/>
                <w:szCs w:val="18"/>
                <w:lang w:val="ru-RU"/>
              </w:rPr>
              <w:t>158,105</w:t>
            </w:r>
          </w:p>
        </w:tc>
        <w:tc>
          <w:tcPr>
            <w:tcW w:w="1183" w:type="pct"/>
            <w:tcBorders>
              <w:top w:val="nil"/>
              <w:left w:val="nil"/>
              <w:bottom w:val="nil"/>
              <w:right w:val="nil"/>
            </w:tcBorders>
          </w:tcPr>
          <w:p w14:paraId="6965F190" w14:textId="4CC289B5" w:rsidR="007525DB" w:rsidRPr="008D72E1" w:rsidRDefault="007525DB" w:rsidP="00A17DC5">
            <w:pPr>
              <w:spacing w:after="0" w:line="240" w:lineRule="auto"/>
              <w:jc w:val="right"/>
              <w:rPr>
                <w:rFonts w:ascii="Arial" w:hAnsi="Arial" w:cs="Arial"/>
                <w:color w:val="000000"/>
                <w:sz w:val="18"/>
                <w:szCs w:val="18"/>
                <w:lang w:val="ru-RU"/>
              </w:rPr>
            </w:pPr>
            <w:r w:rsidRPr="008D72E1">
              <w:rPr>
                <w:rFonts w:ascii="Arial" w:hAnsi="Arial" w:cs="Arial"/>
                <w:sz w:val="18"/>
                <w:szCs w:val="18"/>
                <w:lang w:val="ru-RU"/>
              </w:rPr>
              <w:t>109,457</w:t>
            </w:r>
          </w:p>
        </w:tc>
      </w:tr>
      <w:tr w:rsidR="007525DB" w:rsidRPr="008D72E1" w14:paraId="15A8BA83" w14:textId="77777777" w:rsidTr="00A17DC5">
        <w:trPr>
          <w:trHeight w:val="228"/>
        </w:trPr>
        <w:tc>
          <w:tcPr>
            <w:tcW w:w="2958" w:type="pct"/>
            <w:tcBorders>
              <w:top w:val="nil"/>
              <w:left w:val="nil"/>
              <w:bottom w:val="nil"/>
              <w:right w:val="nil"/>
            </w:tcBorders>
            <w:vAlign w:val="bottom"/>
          </w:tcPr>
          <w:p w14:paraId="696F0FD7" w14:textId="585381BD" w:rsidR="007525DB" w:rsidRPr="008D72E1" w:rsidRDefault="007525DB" w:rsidP="00A17DC5">
            <w:pPr>
              <w:spacing w:after="0" w:line="240" w:lineRule="auto"/>
              <w:rPr>
                <w:rFonts w:ascii="Arial" w:hAnsi="Arial" w:cs="Arial"/>
                <w:sz w:val="18"/>
                <w:szCs w:val="18"/>
                <w:lang w:val="ru-RU"/>
              </w:rPr>
            </w:pPr>
            <w:r w:rsidRPr="008D72E1">
              <w:rPr>
                <w:rFonts w:ascii="Arial" w:hAnsi="Arial" w:cs="Arial"/>
                <w:sz w:val="18"/>
                <w:szCs w:val="18"/>
                <w:lang w:val="ru-RU"/>
              </w:rPr>
              <w:t>Есептелді</w:t>
            </w:r>
          </w:p>
        </w:tc>
        <w:tc>
          <w:tcPr>
            <w:tcW w:w="859" w:type="pct"/>
            <w:tcBorders>
              <w:top w:val="nil"/>
              <w:left w:val="nil"/>
              <w:bottom w:val="nil"/>
              <w:right w:val="nil"/>
            </w:tcBorders>
            <w:noWrap/>
          </w:tcPr>
          <w:p w14:paraId="64BFA8D5" w14:textId="4FFD5064" w:rsidR="007525DB" w:rsidRPr="008D72E1" w:rsidRDefault="007525DB" w:rsidP="00A17DC5">
            <w:pPr>
              <w:spacing w:after="0" w:line="240" w:lineRule="auto"/>
              <w:jc w:val="right"/>
              <w:rPr>
                <w:rFonts w:ascii="Arial" w:hAnsi="Arial" w:cs="Arial"/>
                <w:sz w:val="18"/>
                <w:szCs w:val="18"/>
                <w:lang w:val="ru-RU"/>
              </w:rPr>
            </w:pPr>
            <w:r w:rsidRPr="008D72E1">
              <w:rPr>
                <w:rFonts w:ascii="Arial" w:hAnsi="Arial" w:cs="Arial"/>
                <w:sz w:val="18"/>
                <w:szCs w:val="18"/>
                <w:lang w:val="ru-RU"/>
              </w:rPr>
              <w:t>392,220</w:t>
            </w:r>
          </w:p>
        </w:tc>
        <w:tc>
          <w:tcPr>
            <w:tcW w:w="1183" w:type="pct"/>
            <w:tcBorders>
              <w:top w:val="nil"/>
              <w:left w:val="nil"/>
              <w:bottom w:val="nil"/>
              <w:right w:val="nil"/>
            </w:tcBorders>
          </w:tcPr>
          <w:p w14:paraId="27BCEBA4" w14:textId="032AF82E" w:rsidR="007525DB" w:rsidRPr="008D72E1" w:rsidRDefault="007525DB" w:rsidP="00A17DC5">
            <w:pPr>
              <w:spacing w:after="0" w:line="240" w:lineRule="auto"/>
              <w:jc w:val="right"/>
              <w:rPr>
                <w:rFonts w:ascii="Arial" w:hAnsi="Arial" w:cs="Arial"/>
                <w:color w:val="000000"/>
                <w:sz w:val="18"/>
                <w:szCs w:val="18"/>
                <w:lang w:val="ru-RU"/>
              </w:rPr>
            </w:pPr>
            <w:r w:rsidRPr="008D72E1">
              <w:rPr>
                <w:rFonts w:ascii="Arial" w:hAnsi="Arial" w:cs="Arial"/>
                <w:color w:val="000000"/>
                <w:sz w:val="18"/>
                <w:szCs w:val="18"/>
                <w:lang w:val="ru-RU"/>
              </w:rPr>
              <w:t>143,461</w:t>
            </w:r>
          </w:p>
        </w:tc>
      </w:tr>
      <w:tr w:rsidR="007525DB" w:rsidRPr="008D72E1" w14:paraId="54192DDD" w14:textId="77777777" w:rsidTr="00A17DC5">
        <w:trPr>
          <w:trHeight w:val="228"/>
        </w:trPr>
        <w:tc>
          <w:tcPr>
            <w:tcW w:w="2958" w:type="pct"/>
            <w:tcBorders>
              <w:top w:val="nil"/>
              <w:left w:val="nil"/>
              <w:bottom w:val="nil"/>
              <w:right w:val="nil"/>
            </w:tcBorders>
            <w:vAlign w:val="bottom"/>
          </w:tcPr>
          <w:p w14:paraId="0507F575" w14:textId="7991CFF0" w:rsidR="007525DB" w:rsidRPr="008D72E1" w:rsidRDefault="007525DB" w:rsidP="00A17DC5">
            <w:pPr>
              <w:spacing w:after="0" w:line="240" w:lineRule="auto"/>
              <w:rPr>
                <w:rFonts w:ascii="Arial" w:hAnsi="Arial" w:cs="Arial"/>
                <w:color w:val="000000"/>
                <w:sz w:val="18"/>
                <w:szCs w:val="18"/>
                <w:lang w:val="ru-RU"/>
              </w:rPr>
            </w:pPr>
            <w:r w:rsidRPr="008D72E1">
              <w:rPr>
                <w:rFonts w:ascii="Arial" w:hAnsi="Arial" w:cs="Arial"/>
                <w:color w:val="000000"/>
                <w:sz w:val="18"/>
                <w:szCs w:val="18"/>
                <w:lang w:val="ru-RU"/>
              </w:rPr>
              <w:t>Пайдаланылды</w:t>
            </w:r>
          </w:p>
        </w:tc>
        <w:tc>
          <w:tcPr>
            <w:tcW w:w="859" w:type="pct"/>
            <w:tcBorders>
              <w:top w:val="nil"/>
              <w:left w:val="nil"/>
              <w:bottom w:val="nil"/>
              <w:right w:val="nil"/>
            </w:tcBorders>
            <w:noWrap/>
          </w:tcPr>
          <w:p w14:paraId="1D603005" w14:textId="5A7F4DA9" w:rsidR="007525DB" w:rsidRPr="008D72E1" w:rsidRDefault="007525DB" w:rsidP="00A17DC5">
            <w:pPr>
              <w:spacing w:after="0" w:line="240" w:lineRule="auto"/>
              <w:jc w:val="right"/>
              <w:rPr>
                <w:rFonts w:ascii="Arial" w:hAnsi="Arial" w:cs="Arial"/>
                <w:sz w:val="18"/>
                <w:szCs w:val="18"/>
                <w:lang w:val="ru-RU"/>
              </w:rPr>
            </w:pPr>
            <w:r w:rsidRPr="008D72E1">
              <w:rPr>
                <w:rFonts w:ascii="Arial" w:hAnsi="Arial" w:cs="Arial"/>
                <w:sz w:val="18"/>
                <w:szCs w:val="18"/>
                <w:lang w:val="ru-RU"/>
              </w:rPr>
              <w:t>(323,620)</w:t>
            </w:r>
          </w:p>
        </w:tc>
        <w:tc>
          <w:tcPr>
            <w:tcW w:w="1183" w:type="pct"/>
            <w:tcBorders>
              <w:top w:val="nil"/>
              <w:left w:val="nil"/>
              <w:bottom w:val="nil"/>
              <w:right w:val="nil"/>
            </w:tcBorders>
          </w:tcPr>
          <w:p w14:paraId="0E1EF13B" w14:textId="5E264BB0" w:rsidR="007525DB" w:rsidRPr="008D72E1" w:rsidRDefault="007525DB" w:rsidP="00A17DC5">
            <w:pPr>
              <w:spacing w:after="0" w:line="240" w:lineRule="auto"/>
              <w:jc w:val="right"/>
              <w:rPr>
                <w:rFonts w:ascii="Arial" w:hAnsi="Arial" w:cs="Arial"/>
                <w:sz w:val="18"/>
                <w:szCs w:val="18"/>
                <w:lang w:val="ru-RU"/>
              </w:rPr>
            </w:pPr>
            <w:r w:rsidRPr="008D72E1">
              <w:rPr>
                <w:rFonts w:ascii="Arial" w:hAnsi="Arial" w:cs="Arial"/>
                <w:sz w:val="18"/>
                <w:szCs w:val="18"/>
                <w:lang w:val="ru-RU"/>
              </w:rPr>
              <w:t>(94,813)</w:t>
            </w:r>
          </w:p>
        </w:tc>
      </w:tr>
      <w:tr w:rsidR="007525DB" w:rsidRPr="008D72E1" w14:paraId="4126121D" w14:textId="77777777" w:rsidTr="00A17DC5">
        <w:trPr>
          <w:trHeight w:val="260"/>
        </w:trPr>
        <w:tc>
          <w:tcPr>
            <w:tcW w:w="2958" w:type="pct"/>
            <w:tcBorders>
              <w:left w:val="nil"/>
              <w:right w:val="nil"/>
            </w:tcBorders>
            <w:vAlign w:val="bottom"/>
            <w:hideMark/>
          </w:tcPr>
          <w:p w14:paraId="6501516C" w14:textId="717A083E" w:rsidR="007525DB" w:rsidRPr="008D72E1" w:rsidRDefault="007525DB" w:rsidP="00A17DC5">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 xml:space="preserve">Кезең соңында </w:t>
            </w:r>
          </w:p>
        </w:tc>
        <w:tc>
          <w:tcPr>
            <w:tcW w:w="859" w:type="pct"/>
            <w:tcBorders>
              <w:top w:val="single" w:sz="4" w:space="0" w:color="auto"/>
              <w:left w:val="nil"/>
              <w:bottom w:val="double" w:sz="4" w:space="0" w:color="auto"/>
              <w:right w:val="nil"/>
            </w:tcBorders>
            <w:noWrap/>
          </w:tcPr>
          <w:p w14:paraId="7E9D89C7" w14:textId="348E7395" w:rsidR="007525DB" w:rsidRPr="008D72E1" w:rsidRDefault="007525DB" w:rsidP="00A17DC5">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226,705</w:t>
            </w:r>
          </w:p>
        </w:tc>
        <w:tc>
          <w:tcPr>
            <w:tcW w:w="1183" w:type="pct"/>
            <w:tcBorders>
              <w:top w:val="single" w:sz="4" w:space="0" w:color="auto"/>
              <w:left w:val="nil"/>
              <w:bottom w:val="double" w:sz="4" w:space="0" w:color="auto"/>
              <w:right w:val="nil"/>
            </w:tcBorders>
            <w:vAlign w:val="bottom"/>
          </w:tcPr>
          <w:p w14:paraId="7CBB868F" w14:textId="5B0B3866" w:rsidR="007525DB" w:rsidRPr="008D72E1" w:rsidRDefault="007525DB" w:rsidP="00A17DC5">
            <w:pPr>
              <w:spacing w:after="0" w:line="240" w:lineRule="auto"/>
              <w:jc w:val="right"/>
              <w:rPr>
                <w:rFonts w:ascii="Arial" w:hAnsi="Arial" w:cs="Arial"/>
                <w:b/>
                <w:bCs/>
                <w:sz w:val="18"/>
                <w:szCs w:val="18"/>
                <w:lang w:val="ru-RU"/>
              </w:rPr>
            </w:pPr>
            <w:r w:rsidRPr="008D72E1">
              <w:rPr>
                <w:rFonts w:ascii="Arial" w:hAnsi="Arial" w:cs="Arial"/>
                <w:b/>
                <w:bCs/>
                <w:sz w:val="18"/>
                <w:szCs w:val="18"/>
                <w:lang w:val="ru-RU"/>
              </w:rPr>
              <w:t>158,105</w:t>
            </w:r>
          </w:p>
        </w:tc>
      </w:tr>
    </w:tbl>
    <w:p w14:paraId="43EBA03A" w14:textId="77777777" w:rsidR="007525DB" w:rsidRPr="008D72E1" w:rsidRDefault="007525DB" w:rsidP="009B786C">
      <w:pPr>
        <w:pStyle w:val="Bulletcopy"/>
        <w:numPr>
          <w:ilvl w:val="0"/>
          <w:numId w:val="0"/>
        </w:numPr>
        <w:tabs>
          <w:tab w:val="left" w:pos="993"/>
          <w:tab w:val="left" w:pos="10980"/>
        </w:tabs>
        <w:spacing w:before="120" w:line="240" w:lineRule="auto"/>
        <w:ind w:right="15"/>
        <w:jc w:val="both"/>
        <w:rPr>
          <w:rFonts w:ascii="Arial" w:hAnsi="Arial" w:cs="Arial"/>
          <w:sz w:val="18"/>
        </w:rPr>
      </w:pPr>
    </w:p>
    <w:p w14:paraId="1B995233" w14:textId="77777777" w:rsidR="00197652" w:rsidRPr="008D72E1" w:rsidRDefault="00197652" w:rsidP="00197652">
      <w:pPr>
        <w:pStyle w:val="Bulletcopy"/>
        <w:numPr>
          <w:ilvl w:val="0"/>
          <w:numId w:val="0"/>
        </w:numPr>
        <w:tabs>
          <w:tab w:val="left" w:pos="993"/>
          <w:tab w:val="left" w:pos="10980"/>
        </w:tabs>
        <w:spacing w:after="0" w:line="240" w:lineRule="auto"/>
        <w:ind w:right="15"/>
        <w:jc w:val="both"/>
        <w:rPr>
          <w:rFonts w:ascii="Arial" w:hAnsi="Arial" w:cs="Arial"/>
          <w:sz w:val="18"/>
        </w:rPr>
      </w:pPr>
    </w:p>
    <w:p w14:paraId="4183925F" w14:textId="7D9CCED7" w:rsidR="000E6887" w:rsidRPr="008D72E1" w:rsidRDefault="000E6887" w:rsidP="00197652">
      <w:pPr>
        <w:pStyle w:val="1"/>
        <w:numPr>
          <w:ilvl w:val="0"/>
          <w:numId w:val="2"/>
        </w:numPr>
        <w:tabs>
          <w:tab w:val="left" w:pos="9781"/>
          <w:tab w:val="left" w:pos="10980"/>
        </w:tabs>
        <w:spacing w:before="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t>Алынған аванстар</w:t>
      </w:r>
    </w:p>
    <w:tbl>
      <w:tblPr>
        <w:tblW w:w="4993" w:type="pct"/>
        <w:tblLook w:val="04A0" w:firstRow="1" w:lastRow="0" w:firstColumn="1" w:lastColumn="0" w:noHBand="0" w:noVBand="1"/>
      </w:tblPr>
      <w:tblGrid>
        <w:gridCol w:w="5735"/>
        <w:gridCol w:w="1921"/>
        <w:gridCol w:w="2410"/>
      </w:tblGrid>
      <w:tr w:rsidR="002440F9" w:rsidRPr="008D72E1" w14:paraId="5F027E08" w14:textId="77777777" w:rsidTr="00346DCC">
        <w:trPr>
          <w:trHeight w:val="69"/>
        </w:trPr>
        <w:tc>
          <w:tcPr>
            <w:tcW w:w="2849" w:type="pct"/>
            <w:tcBorders>
              <w:top w:val="nil"/>
              <w:left w:val="nil"/>
              <w:right w:val="nil"/>
            </w:tcBorders>
            <w:noWrap/>
            <w:vAlign w:val="bottom"/>
            <w:hideMark/>
          </w:tcPr>
          <w:p w14:paraId="61701660" w14:textId="77777777" w:rsidR="000E6887" w:rsidRPr="008D72E1" w:rsidRDefault="000E6887">
            <w:pPr>
              <w:spacing w:after="0" w:line="240" w:lineRule="auto"/>
              <w:rPr>
                <w:rFonts w:ascii="Arial" w:eastAsia="Times New Roman" w:hAnsi="Arial" w:cs="Arial"/>
                <w:i/>
                <w:iCs/>
                <w:sz w:val="18"/>
                <w:szCs w:val="18"/>
                <w:lang w:val="ru-RU"/>
              </w:rPr>
            </w:pPr>
          </w:p>
        </w:tc>
        <w:tc>
          <w:tcPr>
            <w:tcW w:w="954" w:type="pct"/>
            <w:tcBorders>
              <w:top w:val="nil"/>
              <w:left w:val="nil"/>
              <w:bottom w:val="single" w:sz="4" w:space="0" w:color="auto"/>
              <w:right w:val="nil"/>
            </w:tcBorders>
            <w:vAlign w:val="bottom"/>
            <w:hideMark/>
          </w:tcPr>
          <w:p w14:paraId="2417455B" w14:textId="156575AC" w:rsidR="000E6887" w:rsidRPr="008D72E1" w:rsidRDefault="000E6887">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1197" w:type="pct"/>
            <w:tcBorders>
              <w:top w:val="nil"/>
              <w:left w:val="nil"/>
              <w:bottom w:val="single" w:sz="4" w:space="0" w:color="auto"/>
              <w:right w:val="nil"/>
            </w:tcBorders>
            <w:vAlign w:val="bottom"/>
          </w:tcPr>
          <w:p w14:paraId="2BCC7DCA" w14:textId="30FFB4F1" w:rsidR="000E6887" w:rsidRPr="008D72E1" w:rsidRDefault="000E6887">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2440F9" w:rsidRPr="008D72E1" w14:paraId="2C64E9FF" w14:textId="77777777" w:rsidTr="00346DCC">
        <w:trPr>
          <w:trHeight w:val="96"/>
        </w:trPr>
        <w:tc>
          <w:tcPr>
            <w:tcW w:w="2849" w:type="pct"/>
            <w:tcBorders>
              <w:left w:val="nil"/>
              <w:bottom w:val="nil"/>
              <w:right w:val="nil"/>
            </w:tcBorders>
            <w:noWrap/>
            <w:vAlign w:val="bottom"/>
            <w:hideMark/>
          </w:tcPr>
          <w:p w14:paraId="7DA9D5F7" w14:textId="77777777" w:rsidR="000E6887" w:rsidRPr="008D72E1" w:rsidRDefault="000E6887">
            <w:pPr>
              <w:spacing w:after="0" w:line="240" w:lineRule="auto"/>
              <w:jc w:val="center"/>
              <w:rPr>
                <w:rFonts w:ascii="Arial" w:eastAsia="Times New Roman" w:hAnsi="Arial" w:cs="Arial"/>
                <w:b/>
                <w:bCs/>
                <w:sz w:val="18"/>
                <w:szCs w:val="18"/>
                <w:lang w:val="ru-RU"/>
              </w:rPr>
            </w:pPr>
          </w:p>
        </w:tc>
        <w:tc>
          <w:tcPr>
            <w:tcW w:w="954" w:type="pct"/>
            <w:tcBorders>
              <w:top w:val="nil"/>
              <w:left w:val="nil"/>
              <w:bottom w:val="nil"/>
              <w:right w:val="nil"/>
            </w:tcBorders>
            <w:noWrap/>
            <w:vAlign w:val="bottom"/>
          </w:tcPr>
          <w:p w14:paraId="7782557F" w14:textId="77777777" w:rsidR="000E6887" w:rsidRPr="008D72E1" w:rsidRDefault="000E6887">
            <w:pPr>
              <w:spacing w:after="0" w:line="240" w:lineRule="auto"/>
              <w:rPr>
                <w:rFonts w:ascii="Arial" w:eastAsia="Times New Roman" w:hAnsi="Arial" w:cs="Arial"/>
                <w:sz w:val="18"/>
                <w:szCs w:val="18"/>
                <w:lang w:val="ru-RU"/>
              </w:rPr>
            </w:pPr>
          </w:p>
        </w:tc>
        <w:tc>
          <w:tcPr>
            <w:tcW w:w="1197" w:type="pct"/>
            <w:tcBorders>
              <w:top w:val="nil"/>
              <w:left w:val="nil"/>
              <w:bottom w:val="nil"/>
              <w:right w:val="nil"/>
            </w:tcBorders>
          </w:tcPr>
          <w:p w14:paraId="5E16D136" w14:textId="77777777" w:rsidR="000E6887" w:rsidRPr="008D72E1" w:rsidRDefault="000E6887">
            <w:pPr>
              <w:spacing w:after="0" w:line="240" w:lineRule="auto"/>
              <w:rPr>
                <w:rFonts w:ascii="Arial" w:eastAsia="Times New Roman" w:hAnsi="Arial" w:cs="Arial"/>
                <w:sz w:val="18"/>
                <w:szCs w:val="18"/>
                <w:lang w:val="ru-RU"/>
              </w:rPr>
            </w:pPr>
          </w:p>
        </w:tc>
      </w:tr>
      <w:tr w:rsidR="00A710CE" w:rsidRPr="008D72E1" w14:paraId="72108E0A" w14:textId="77777777" w:rsidTr="00346DCC">
        <w:trPr>
          <w:trHeight w:val="228"/>
        </w:trPr>
        <w:tc>
          <w:tcPr>
            <w:tcW w:w="2849" w:type="pct"/>
            <w:tcBorders>
              <w:top w:val="nil"/>
              <w:left w:val="nil"/>
              <w:bottom w:val="nil"/>
              <w:right w:val="nil"/>
            </w:tcBorders>
            <w:noWrap/>
            <w:vAlign w:val="bottom"/>
          </w:tcPr>
          <w:p w14:paraId="3671AC43" w14:textId="3B8D312B" w:rsidR="00A710CE" w:rsidRPr="008D72E1" w:rsidRDefault="00A710CE" w:rsidP="00A710CE">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rPr>
              <w:t>Оқу үшін аванстар</w:t>
            </w:r>
          </w:p>
        </w:tc>
        <w:tc>
          <w:tcPr>
            <w:tcW w:w="954" w:type="pct"/>
            <w:tcBorders>
              <w:top w:val="nil"/>
              <w:left w:val="nil"/>
              <w:bottom w:val="nil"/>
              <w:right w:val="nil"/>
            </w:tcBorders>
            <w:noWrap/>
          </w:tcPr>
          <w:p w14:paraId="41EA4AE6" w14:textId="3AB552CE" w:rsidR="00A710CE" w:rsidRPr="008D72E1" w:rsidRDefault="003C2C75"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817,228</w:t>
            </w:r>
          </w:p>
        </w:tc>
        <w:tc>
          <w:tcPr>
            <w:tcW w:w="1197" w:type="pct"/>
            <w:tcBorders>
              <w:top w:val="nil"/>
              <w:left w:val="nil"/>
              <w:bottom w:val="nil"/>
              <w:right w:val="nil"/>
            </w:tcBorders>
          </w:tcPr>
          <w:p w14:paraId="54483B1C" w14:textId="05F03CD7"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rPr>
              <w:t>552</w:t>
            </w:r>
            <w:r w:rsidRPr="008D72E1">
              <w:rPr>
                <w:rFonts w:ascii="Arial" w:hAnsi="Arial" w:cs="Arial"/>
                <w:sz w:val="18"/>
                <w:szCs w:val="18"/>
                <w:lang w:val="ru-RU"/>
              </w:rPr>
              <w:t>,952</w:t>
            </w:r>
          </w:p>
        </w:tc>
      </w:tr>
      <w:tr w:rsidR="00A710CE" w:rsidRPr="008D72E1" w14:paraId="61CBD41E" w14:textId="77777777">
        <w:trPr>
          <w:trHeight w:val="228"/>
        </w:trPr>
        <w:tc>
          <w:tcPr>
            <w:tcW w:w="2849" w:type="pct"/>
            <w:tcBorders>
              <w:top w:val="nil"/>
              <w:left w:val="nil"/>
              <w:bottom w:val="nil"/>
              <w:right w:val="nil"/>
            </w:tcBorders>
            <w:noWrap/>
            <w:vAlign w:val="bottom"/>
          </w:tcPr>
          <w:p w14:paraId="2D740549" w14:textId="5F7944D8" w:rsidR="00A710CE" w:rsidRPr="008D72E1" w:rsidRDefault="00A710CE" w:rsidP="00A710CE">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Алынған өзге аванстар</w:t>
            </w:r>
          </w:p>
        </w:tc>
        <w:tc>
          <w:tcPr>
            <w:tcW w:w="954" w:type="pct"/>
            <w:tcBorders>
              <w:top w:val="nil"/>
              <w:left w:val="nil"/>
              <w:bottom w:val="nil"/>
              <w:right w:val="nil"/>
            </w:tcBorders>
            <w:noWrap/>
          </w:tcPr>
          <w:p w14:paraId="56FB839B" w14:textId="1B8F430E" w:rsidR="00A710CE" w:rsidRPr="008D72E1" w:rsidRDefault="003C2C75"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405,636</w:t>
            </w:r>
          </w:p>
        </w:tc>
        <w:tc>
          <w:tcPr>
            <w:tcW w:w="1197" w:type="pct"/>
            <w:tcBorders>
              <w:top w:val="nil"/>
              <w:left w:val="nil"/>
              <w:bottom w:val="nil"/>
              <w:right w:val="nil"/>
            </w:tcBorders>
            <w:vAlign w:val="bottom"/>
          </w:tcPr>
          <w:p w14:paraId="0B8754C6" w14:textId="6C84405B"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287,573</w:t>
            </w:r>
          </w:p>
        </w:tc>
      </w:tr>
      <w:tr w:rsidR="00A710CE" w:rsidRPr="008D72E1" w14:paraId="3CE9839C" w14:textId="77777777">
        <w:trPr>
          <w:trHeight w:val="228"/>
        </w:trPr>
        <w:tc>
          <w:tcPr>
            <w:tcW w:w="2849" w:type="pct"/>
            <w:tcBorders>
              <w:left w:val="nil"/>
              <w:right w:val="nil"/>
            </w:tcBorders>
            <w:noWrap/>
            <w:vAlign w:val="bottom"/>
          </w:tcPr>
          <w:p w14:paraId="23C28625" w14:textId="54880AAC" w:rsidR="00A710CE" w:rsidRPr="008D72E1" w:rsidRDefault="00F30E56" w:rsidP="00A710CE">
            <w:pPr>
              <w:spacing w:after="0" w:line="240" w:lineRule="auto"/>
              <w:rPr>
                <w:rFonts w:ascii="Arial" w:eastAsia="Times New Roman" w:hAnsi="Arial" w:cs="Arial"/>
                <w:b/>
                <w:bCs/>
                <w:sz w:val="18"/>
                <w:szCs w:val="18"/>
                <w:lang w:val="ru-RU"/>
              </w:rPr>
            </w:pPr>
            <w:r w:rsidRPr="008D72E1">
              <w:rPr>
                <w:rFonts w:ascii="Arial" w:eastAsia="Times New Roman" w:hAnsi="Arial" w:cs="Arial"/>
                <w:b/>
                <w:bCs/>
                <w:sz w:val="18"/>
                <w:szCs w:val="18"/>
                <w:lang w:val="ru-RU"/>
              </w:rPr>
              <w:t>Жиынтық алынған аванстар</w:t>
            </w:r>
          </w:p>
        </w:tc>
        <w:tc>
          <w:tcPr>
            <w:tcW w:w="954" w:type="pct"/>
            <w:tcBorders>
              <w:top w:val="single" w:sz="4" w:space="0" w:color="auto"/>
              <w:left w:val="nil"/>
              <w:bottom w:val="double" w:sz="4" w:space="0" w:color="auto"/>
              <w:right w:val="nil"/>
            </w:tcBorders>
            <w:noWrap/>
          </w:tcPr>
          <w:p w14:paraId="78A0FC93" w14:textId="439F18B6" w:rsidR="00A710CE" w:rsidRPr="008D72E1" w:rsidRDefault="003C2C75" w:rsidP="00A710CE">
            <w:pPr>
              <w:spacing w:after="0" w:line="240" w:lineRule="auto"/>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1,222,864</w:t>
            </w:r>
          </w:p>
        </w:tc>
        <w:tc>
          <w:tcPr>
            <w:tcW w:w="1197" w:type="pct"/>
            <w:tcBorders>
              <w:top w:val="single" w:sz="4" w:space="0" w:color="auto"/>
              <w:left w:val="nil"/>
              <w:bottom w:val="double" w:sz="4" w:space="0" w:color="auto"/>
              <w:right w:val="nil"/>
            </w:tcBorders>
            <w:vAlign w:val="bottom"/>
          </w:tcPr>
          <w:p w14:paraId="53068A03" w14:textId="7A7787D9" w:rsidR="00A710CE" w:rsidRPr="008D72E1" w:rsidRDefault="00A710CE" w:rsidP="00A710CE">
            <w:pPr>
              <w:spacing w:after="0" w:line="240" w:lineRule="auto"/>
              <w:jc w:val="right"/>
              <w:rPr>
                <w:rFonts w:ascii="Arial" w:hAnsi="Arial" w:cs="Arial"/>
                <w:b/>
                <w:bCs/>
                <w:sz w:val="18"/>
                <w:szCs w:val="18"/>
                <w:lang w:val="ru-RU"/>
              </w:rPr>
            </w:pPr>
            <w:r w:rsidRPr="008D72E1">
              <w:rPr>
                <w:rFonts w:ascii="Arial" w:eastAsia="Times New Roman" w:hAnsi="Arial" w:cs="Arial"/>
                <w:b/>
                <w:bCs/>
                <w:sz w:val="18"/>
                <w:szCs w:val="18"/>
              </w:rPr>
              <w:t>840</w:t>
            </w:r>
            <w:r w:rsidRPr="008D72E1">
              <w:rPr>
                <w:rFonts w:ascii="Arial" w:eastAsia="Times New Roman" w:hAnsi="Arial" w:cs="Arial"/>
                <w:b/>
                <w:bCs/>
                <w:sz w:val="18"/>
                <w:szCs w:val="18"/>
                <w:lang w:val="ru-RU"/>
              </w:rPr>
              <w:t>,525</w:t>
            </w:r>
          </w:p>
        </w:tc>
      </w:tr>
    </w:tbl>
    <w:p w14:paraId="18511479" w14:textId="77777777" w:rsidR="005E1049" w:rsidRPr="008D72E1" w:rsidRDefault="005E1049"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0A1E1669"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3FB63416"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2E3FA7EE"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127F1DB9"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7A99464B"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3145296C"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172B5B9B"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67263F97"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7A689104" w14:textId="77777777" w:rsidR="007525DB" w:rsidRPr="008D72E1" w:rsidRDefault="007525DB" w:rsidP="00BD654D">
      <w:pPr>
        <w:pStyle w:val="Bulletcopy"/>
        <w:numPr>
          <w:ilvl w:val="0"/>
          <w:numId w:val="0"/>
        </w:numPr>
        <w:tabs>
          <w:tab w:val="left" w:pos="993"/>
          <w:tab w:val="left" w:pos="10980"/>
        </w:tabs>
        <w:spacing w:after="0" w:line="240" w:lineRule="auto"/>
        <w:ind w:right="15"/>
        <w:jc w:val="both"/>
        <w:rPr>
          <w:rFonts w:ascii="Arial" w:hAnsi="Arial" w:cs="Arial"/>
          <w:sz w:val="18"/>
        </w:rPr>
      </w:pPr>
    </w:p>
    <w:p w14:paraId="5E15D27F" w14:textId="77777777" w:rsidR="009B786C" w:rsidRPr="008D72E1" w:rsidRDefault="009B786C" w:rsidP="00197652">
      <w:pPr>
        <w:pStyle w:val="1"/>
        <w:numPr>
          <w:ilvl w:val="0"/>
          <w:numId w:val="2"/>
        </w:numPr>
        <w:tabs>
          <w:tab w:val="left" w:pos="9781"/>
          <w:tab w:val="left" w:pos="10980"/>
        </w:tabs>
        <w:spacing w:before="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lastRenderedPageBreak/>
        <w:t>Салықтар мен алымдар бойынша ағымдағы міндеттеме</w:t>
      </w:r>
    </w:p>
    <w:tbl>
      <w:tblPr>
        <w:tblW w:w="5000" w:type="pct"/>
        <w:tblLook w:val="04A0" w:firstRow="1" w:lastRow="0" w:firstColumn="1" w:lastColumn="0" w:noHBand="0" w:noVBand="1"/>
      </w:tblPr>
      <w:tblGrid>
        <w:gridCol w:w="6169"/>
        <w:gridCol w:w="1535"/>
        <w:gridCol w:w="2376"/>
      </w:tblGrid>
      <w:tr w:rsidR="009B786C" w:rsidRPr="008D72E1" w14:paraId="003E6DFA" w14:textId="77777777" w:rsidTr="00745149">
        <w:trPr>
          <w:trHeight w:val="69"/>
        </w:trPr>
        <w:tc>
          <w:tcPr>
            <w:tcW w:w="2845" w:type="pct"/>
            <w:tcBorders>
              <w:top w:val="nil"/>
              <w:left w:val="nil"/>
              <w:right w:val="nil"/>
            </w:tcBorders>
            <w:noWrap/>
            <w:vAlign w:val="bottom"/>
            <w:hideMark/>
          </w:tcPr>
          <w:p w14:paraId="06392E61" w14:textId="7CB655A0" w:rsidR="009B786C" w:rsidRPr="008D72E1" w:rsidRDefault="009B786C" w:rsidP="00F16A7F">
            <w:pPr>
              <w:spacing w:after="0" w:line="240" w:lineRule="auto"/>
              <w:rPr>
                <w:rFonts w:ascii="Arial" w:eastAsia="Times New Roman" w:hAnsi="Arial" w:cs="Arial"/>
                <w:i/>
                <w:iCs/>
                <w:sz w:val="18"/>
                <w:szCs w:val="18"/>
                <w:lang w:val="ru-RU"/>
              </w:rPr>
            </w:pPr>
            <w:bookmarkStart w:id="39" w:name="_Toc21629941"/>
            <w:bookmarkStart w:id="40" w:name="_Toc22205469"/>
            <w:bookmarkStart w:id="41" w:name="_Toc21629946"/>
            <w:bookmarkStart w:id="42" w:name="_Toc22205474"/>
            <w:bookmarkStart w:id="43" w:name="_Toc21629966"/>
            <w:bookmarkStart w:id="44" w:name="_Toc22205494"/>
            <w:bookmarkStart w:id="45" w:name="_Toc21629974"/>
            <w:bookmarkStart w:id="46" w:name="_Toc22205502"/>
            <w:bookmarkStart w:id="47" w:name="_Hlk177386596"/>
            <w:bookmarkEnd w:id="39"/>
            <w:bookmarkEnd w:id="40"/>
            <w:bookmarkEnd w:id="41"/>
            <w:bookmarkEnd w:id="42"/>
            <w:bookmarkEnd w:id="43"/>
            <w:bookmarkEnd w:id="44"/>
            <w:bookmarkEnd w:id="45"/>
            <w:bookmarkEnd w:id="46"/>
          </w:p>
        </w:tc>
        <w:tc>
          <w:tcPr>
            <w:tcW w:w="869" w:type="pct"/>
            <w:tcBorders>
              <w:top w:val="nil"/>
              <w:left w:val="nil"/>
              <w:bottom w:val="single" w:sz="4" w:space="0" w:color="auto"/>
              <w:right w:val="nil"/>
            </w:tcBorders>
            <w:vAlign w:val="bottom"/>
            <w:hideMark/>
          </w:tcPr>
          <w:p w14:paraId="5AB4E35A" w14:textId="4E6E6FB2" w:rsidR="009B786C" w:rsidRPr="008D72E1" w:rsidRDefault="009B786C" w:rsidP="00FB138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2025 жылғы 31 желтоқсан</w:t>
            </w:r>
            <w:r w:rsidRPr="008D72E1">
              <w:rPr>
                <w:rFonts w:ascii="Arial" w:eastAsia="Times New Roman" w:hAnsi="Arial" w:cs="Arial"/>
                <w:b/>
                <w:bCs/>
                <w:sz w:val="18"/>
                <w:szCs w:val="18"/>
              </w:rPr>
              <w:br/>
            </w:r>
          </w:p>
        </w:tc>
        <w:tc>
          <w:tcPr>
            <w:tcW w:w="1286" w:type="pct"/>
            <w:tcBorders>
              <w:top w:val="nil"/>
              <w:left w:val="nil"/>
              <w:bottom w:val="single" w:sz="4" w:space="0" w:color="auto"/>
              <w:right w:val="nil"/>
            </w:tcBorders>
            <w:vAlign w:val="bottom"/>
          </w:tcPr>
          <w:p w14:paraId="6882E2A9" w14:textId="42924C59" w:rsidR="009B786C" w:rsidRPr="008D72E1" w:rsidRDefault="009B786C" w:rsidP="00FB1385">
            <w:pPr>
              <w:spacing w:after="0" w:line="240" w:lineRule="auto"/>
              <w:jc w:val="right"/>
              <w:rPr>
                <w:rFonts w:ascii="Arial" w:eastAsia="Times New Roman" w:hAnsi="Arial" w:cs="Arial"/>
                <w:b/>
                <w:bCs/>
                <w:sz w:val="18"/>
                <w:szCs w:val="18"/>
              </w:rPr>
            </w:pPr>
            <w:r w:rsidRPr="008D72E1">
              <w:rPr>
                <w:rFonts w:ascii="Arial" w:eastAsia="Times New Roman" w:hAnsi="Arial" w:cs="Arial"/>
                <w:b/>
                <w:bCs/>
                <w:sz w:val="18"/>
                <w:szCs w:val="18"/>
              </w:rPr>
              <w:t>2024 жылғы 31 желтоқсан</w:t>
            </w:r>
            <w:r w:rsidRPr="008D72E1">
              <w:rPr>
                <w:rFonts w:ascii="Arial" w:eastAsia="Times New Roman" w:hAnsi="Arial" w:cs="Arial"/>
                <w:b/>
                <w:bCs/>
                <w:sz w:val="18"/>
                <w:szCs w:val="18"/>
              </w:rPr>
              <w:br/>
            </w:r>
          </w:p>
        </w:tc>
      </w:tr>
      <w:tr w:rsidR="00A710CE" w:rsidRPr="008D72E1" w14:paraId="17C0DE91" w14:textId="77777777" w:rsidTr="00F16A7F">
        <w:trPr>
          <w:trHeight w:val="228"/>
        </w:trPr>
        <w:tc>
          <w:tcPr>
            <w:tcW w:w="2845" w:type="pct"/>
            <w:tcBorders>
              <w:top w:val="nil"/>
              <w:left w:val="nil"/>
              <w:bottom w:val="nil"/>
              <w:right w:val="nil"/>
            </w:tcBorders>
            <w:noWrap/>
            <w:vAlign w:val="bottom"/>
            <w:hideMark/>
          </w:tcPr>
          <w:p w14:paraId="65708130" w14:textId="3C16D478" w:rsidR="00A710CE" w:rsidRPr="008D72E1"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rPr>
              <w:t>Зейнетақы аударымдары бойынша міндеттемелер</w:t>
            </w:r>
          </w:p>
        </w:tc>
        <w:tc>
          <w:tcPr>
            <w:tcW w:w="869" w:type="pct"/>
            <w:tcBorders>
              <w:top w:val="nil"/>
              <w:left w:val="nil"/>
              <w:bottom w:val="nil"/>
              <w:right w:val="nil"/>
            </w:tcBorders>
            <w:noWrap/>
          </w:tcPr>
          <w:p w14:paraId="2818F3F8" w14:textId="762FCC3C"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37,969</w:t>
            </w:r>
          </w:p>
        </w:tc>
        <w:tc>
          <w:tcPr>
            <w:tcW w:w="1286" w:type="pct"/>
            <w:tcBorders>
              <w:top w:val="nil"/>
              <w:left w:val="nil"/>
              <w:bottom w:val="nil"/>
              <w:right w:val="nil"/>
            </w:tcBorders>
          </w:tcPr>
          <w:p w14:paraId="6054294A" w14:textId="59C078E8"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26,688</w:t>
            </w:r>
          </w:p>
        </w:tc>
      </w:tr>
      <w:tr w:rsidR="00A710CE" w:rsidRPr="008D72E1" w14:paraId="14837F47" w14:textId="77777777" w:rsidTr="00F16A7F">
        <w:trPr>
          <w:trHeight w:val="228"/>
        </w:trPr>
        <w:tc>
          <w:tcPr>
            <w:tcW w:w="2845" w:type="pct"/>
            <w:tcBorders>
              <w:top w:val="nil"/>
              <w:left w:val="nil"/>
              <w:bottom w:val="nil"/>
              <w:right w:val="nil"/>
            </w:tcBorders>
            <w:noWrap/>
            <w:vAlign w:val="bottom"/>
          </w:tcPr>
          <w:p w14:paraId="5D271C9E" w14:textId="1A4AE63A" w:rsidR="00A710CE" w:rsidRPr="008D72E1"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rPr>
              <w:t>Жеке табыс салығы</w:t>
            </w:r>
          </w:p>
        </w:tc>
        <w:tc>
          <w:tcPr>
            <w:tcW w:w="869" w:type="pct"/>
            <w:tcBorders>
              <w:top w:val="nil"/>
              <w:left w:val="nil"/>
              <w:bottom w:val="nil"/>
              <w:right w:val="nil"/>
            </w:tcBorders>
            <w:noWrap/>
          </w:tcPr>
          <w:p w14:paraId="4081BF3A" w14:textId="6466EAB7"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33,738</w:t>
            </w:r>
          </w:p>
        </w:tc>
        <w:tc>
          <w:tcPr>
            <w:tcW w:w="1286" w:type="pct"/>
            <w:tcBorders>
              <w:top w:val="nil"/>
              <w:left w:val="nil"/>
              <w:bottom w:val="nil"/>
              <w:right w:val="nil"/>
            </w:tcBorders>
          </w:tcPr>
          <w:p w14:paraId="4C91E824" w14:textId="296D880F"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23,180</w:t>
            </w:r>
          </w:p>
        </w:tc>
      </w:tr>
      <w:tr w:rsidR="00A710CE" w:rsidRPr="008D72E1" w14:paraId="01C831EB" w14:textId="77777777">
        <w:trPr>
          <w:trHeight w:val="228"/>
        </w:trPr>
        <w:tc>
          <w:tcPr>
            <w:tcW w:w="2845" w:type="pct"/>
            <w:tcBorders>
              <w:top w:val="nil"/>
              <w:left w:val="nil"/>
              <w:bottom w:val="nil"/>
              <w:right w:val="nil"/>
            </w:tcBorders>
            <w:noWrap/>
            <w:vAlign w:val="bottom"/>
            <w:hideMark/>
          </w:tcPr>
          <w:p w14:paraId="13B6843D" w14:textId="538F40AB" w:rsidR="00A710CE" w:rsidRPr="008D72E1"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rPr>
              <w:t>Әлеуметтік салық</w:t>
            </w:r>
          </w:p>
        </w:tc>
        <w:tc>
          <w:tcPr>
            <w:tcW w:w="869" w:type="pct"/>
            <w:tcBorders>
              <w:top w:val="nil"/>
              <w:left w:val="nil"/>
              <w:bottom w:val="nil"/>
              <w:right w:val="nil"/>
            </w:tcBorders>
            <w:noWrap/>
          </w:tcPr>
          <w:p w14:paraId="5BFBC989" w14:textId="4515E9D4"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23,736</w:t>
            </w:r>
          </w:p>
        </w:tc>
        <w:tc>
          <w:tcPr>
            <w:tcW w:w="1286" w:type="pct"/>
            <w:tcBorders>
              <w:top w:val="nil"/>
              <w:left w:val="nil"/>
              <w:bottom w:val="nil"/>
              <w:right w:val="nil"/>
            </w:tcBorders>
            <w:vAlign w:val="bottom"/>
          </w:tcPr>
          <w:p w14:paraId="656F8181" w14:textId="080B3892"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16,302</w:t>
            </w:r>
          </w:p>
        </w:tc>
      </w:tr>
      <w:tr w:rsidR="00A710CE" w:rsidRPr="008D72E1" w14:paraId="3FA174C6" w14:textId="77777777">
        <w:trPr>
          <w:trHeight w:val="228"/>
        </w:trPr>
        <w:tc>
          <w:tcPr>
            <w:tcW w:w="2845" w:type="pct"/>
            <w:tcBorders>
              <w:top w:val="nil"/>
              <w:left w:val="nil"/>
              <w:bottom w:val="nil"/>
              <w:right w:val="nil"/>
            </w:tcBorders>
            <w:noWrap/>
            <w:vAlign w:val="bottom"/>
          </w:tcPr>
          <w:p w14:paraId="4CB0DCFB" w14:textId="66B75CBB" w:rsidR="00A710CE" w:rsidRPr="008D72E1" w:rsidRDefault="00A710CE" w:rsidP="00A710CE">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Әлеуметтік сақтандыру бойынша міндеттемелер</w:t>
            </w:r>
          </w:p>
        </w:tc>
        <w:tc>
          <w:tcPr>
            <w:tcW w:w="869" w:type="pct"/>
            <w:tcBorders>
              <w:top w:val="nil"/>
              <w:left w:val="nil"/>
              <w:bottom w:val="nil"/>
              <w:right w:val="nil"/>
            </w:tcBorders>
            <w:noWrap/>
          </w:tcPr>
          <w:p w14:paraId="381A6186" w14:textId="23DDCBA7"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12,114</w:t>
            </w:r>
          </w:p>
        </w:tc>
        <w:tc>
          <w:tcPr>
            <w:tcW w:w="1286" w:type="pct"/>
            <w:tcBorders>
              <w:top w:val="nil"/>
              <w:left w:val="nil"/>
              <w:bottom w:val="nil"/>
              <w:right w:val="nil"/>
            </w:tcBorders>
            <w:vAlign w:val="bottom"/>
          </w:tcPr>
          <w:p w14:paraId="671C3170" w14:textId="788A843C"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6,331</w:t>
            </w:r>
          </w:p>
        </w:tc>
      </w:tr>
      <w:tr w:rsidR="00A710CE" w:rsidRPr="008D72E1" w14:paraId="32BAC43E" w14:textId="77777777">
        <w:trPr>
          <w:trHeight w:val="228"/>
        </w:trPr>
        <w:tc>
          <w:tcPr>
            <w:tcW w:w="2845" w:type="pct"/>
            <w:tcBorders>
              <w:top w:val="nil"/>
              <w:left w:val="nil"/>
              <w:bottom w:val="nil"/>
              <w:right w:val="nil"/>
            </w:tcBorders>
            <w:noWrap/>
            <w:vAlign w:val="bottom"/>
          </w:tcPr>
          <w:p w14:paraId="53A603F5" w14:textId="77777777" w:rsidR="00A710CE" w:rsidRPr="00A17DC5"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Әлеуметтік</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медициналық</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сақтандыруға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аударымдар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rPr>
              <w:t xml:space="preserve"> </w:t>
            </w:r>
          </w:p>
          <w:p w14:paraId="160A7052" w14:textId="12654F75" w:rsidR="00A710CE" w:rsidRPr="00A17DC5"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міндеттемелер</w:t>
            </w:r>
          </w:p>
        </w:tc>
        <w:tc>
          <w:tcPr>
            <w:tcW w:w="869" w:type="pct"/>
            <w:tcBorders>
              <w:top w:val="nil"/>
              <w:left w:val="nil"/>
              <w:bottom w:val="nil"/>
              <w:right w:val="nil"/>
            </w:tcBorders>
            <w:noWrap/>
          </w:tcPr>
          <w:p w14:paraId="1CC8A639" w14:textId="77777777" w:rsidR="00A710CE" w:rsidRPr="00A17DC5" w:rsidRDefault="00A710CE" w:rsidP="00A710CE">
            <w:pPr>
              <w:spacing w:after="0" w:line="240" w:lineRule="auto"/>
              <w:jc w:val="right"/>
              <w:rPr>
                <w:rFonts w:ascii="Arial" w:hAnsi="Arial" w:cs="Arial"/>
                <w:sz w:val="18"/>
                <w:szCs w:val="18"/>
              </w:rPr>
            </w:pPr>
          </w:p>
          <w:p w14:paraId="2983BA4E" w14:textId="4025A9D3" w:rsidR="007525DB"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6,335</w:t>
            </w:r>
          </w:p>
        </w:tc>
        <w:tc>
          <w:tcPr>
            <w:tcW w:w="1286" w:type="pct"/>
            <w:tcBorders>
              <w:top w:val="nil"/>
              <w:left w:val="nil"/>
              <w:bottom w:val="nil"/>
              <w:right w:val="nil"/>
            </w:tcBorders>
            <w:vAlign w:val="bottom"/>
          </w:tcPr>
          <w:p w14:paraId="3D8F04DF" w14:textId="1AAE9345"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5,367</w:t>
            </w:r>
          </w:p>
        </w:tc>
      </w:tr>
      <w:tr w:rsidR="00A710CE" w:rsidRPr="008D72E1" w14:paraId="4533FEE5" w14:textId="77777777">
        <w:trPr>
          <w:trHeight w:val="228"/>
        </w:trPr>
        <w:tc>
          <w:tcPr>
            <w:tcW w:w="2845" w:type="pct"/>
            <w:tcBorders>
              <w:top w:val="nil"/>
              <w:left w:val="nil"/>
              <w:bottom w:val="nil"/>
              <w:right w:val="nil"/>
            </w:tcBorders>
            <w:noWrap/>
            <w:vAlign w:val="bottom"/>
          </w:tcPr>
          <w:p w14:paraId="7D7D79B9" w14:textId="77777777" w:rsidR="00A710CE" w:rsidRPr="00A17DC5"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Әлеуметтік</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медициналық</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сақтандыруға</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жарналар</w:t>
            </w:r>
            <w:r w:rsidRPr="00A17DC5">
              <w:rPr>
                <w:rFonts w:ascii="Arial" w:eastAsia="Times New Roman" w:hAnsi="Arial" w:cs="Arial"/>
                <w:sz w:val="18"/>
                <w:szCs w:val="18"/>
              </w:rPr>
              <w:t xml:space="preserve"> </w:t>
            </w:r>
            <w:r w:rsidRPr="008D72E1">
              <w:rPr>
                <w:rFonts w:ascii="Arial" w:eastAsia="Times New Roman" w:hAnsi="Arial" w:cs="Arial"/>
                <w:sz w:val="18"/>
                <w:szCs w:val="18"/>
                <w:lang w:val="ru-RU"/>
              </w:rPr>
              <w:t>бойынша</w:t>
            </w:r>
            <w:r w:rsidRPr="00A17DC5">
              <w:rPr>
                <w:rFonts w:ascii="Arial" w:eastAsia="Times New Roman" w:hAnsi="Arial" w:cs="Arial"/>
                <w:sz w:val="18"/>
                <w:szCs w:val="18"/>
              </w:rPr>
              <w:t xml:space="preserve"> </w:t>
            </w:r>
          </w:p>
          <w:p w14:paraId="52BD7D71" w14:textId="082E9101" w:rsidR="00A710CE" w:rsidRPr="00A17DC5" w:rsidRDefault="00A710CE" w:rsidP="00A710CE">
            <w:pPr>
              <w:spacing w:after="0" w:line="240" w:lineRule="auto"/>
              <w:rPr>
                <w:rFonts w:ascii="Arial" w:eastAsia="Times New Roman" w:hAnsi="Arial" w:cs="Arial"/>
                <w:sz w:val="18"/>
                <w:szCs w:val="18"/>
              </w:rPr>
            </w:pPr>
            <w:r w:rsidRPr="008D72E1">
              <w:rPr>
                <w:rFonts w:ascii="Arial" w:eastAsia="Times New Roman" w:hAnsi="Arial" w:cs="Arial"/>
                <w:sz w:val="18"/>
                <w:szCs w:val="18"/>
                <w:lang w:val="ru-RU"/>
              </w:rPr>
              <w:t>міндеттемелер</w:t>
            </w:r>
          </w:p>
        </w:tc>
        <w:tc>
          <w:tcPr>
            <w:tcW w:w="869" w:type="pct"/>
            <w:tcBorders>
              <w:top w:val="nil"/>
              <w:left w:val="nil"/>
              <w:bottom w:val="nil"/>
              <w:right w:val="nil"/>
            </w:tcBorders>
            <w:noWrap/>
          </w:tcPr>
          <w:p w14:paraId="536B9F1B" w14:textId="77777777" w:rsidR="007525DB" w:rsidRPr="00A17DC5" w:rsidRDefault="007525DB" w:rsidP="00A710CE">
            <w:pPr>
              <w:spacing w:after="0" w:line="240" w:lineRule="auto"/>
              <w:jc w:val="right"/>
              <w:rPr>
                <w:rFonts w:ascii="Arial" w:hAnsi="Arial" w:cs="Arial"/>
                <w:sz w:val="18"/>
                <w:szCs w:val="18"/>
              </w:rPr>
            </w:pPr>
          </w:p>
          <w:p w14:paraId="4A823B7B" w14:textId="166FB93E"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4,765</w:t>
            </w:r>
          </w:p>
        </w:tc>
        <w:tc>
          <w:tcPr>
            <w:tcW w:w="1286" w:type="pct"/>
            <w:tcBorders>
              <w:top w:val="nil"/>
              <w:left w:val="nil"/>
              <w:bottom w:val="nil"/>
              <w:right w:val="nil"/>
            </w:tcBorders>
            <w:vAlign w:val="bottom"/>
          </w:tcPr>
          <w:p w14:paraId="0130B8F3" w14:textId="60A032A6"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3,900</w:t>
            </w:r>
          </w:p>
        </w:tc>
      </w:tr>
      <w:tr w:rsidR="00A710CE" w:rsidRPr="008D72E1" w14:paraId="48053AC3" w14:textId="77777777">
        <w:trPr>
          <w:trHeight w:val="228"/>
        </w:trPr>
        <w:tc>
          <w:tcPr>
            <w:tcW w:w="2845" w:type="pct"/>
            <w:tcBorders>
              <w:top w:val="nil"/>
              <w:left w:val="nil"/>
              <w:bottom w:val="nil"/>
              <w:right w:val="nil"/>
            </w:tcBorders>
            <w:noWrap/>
            <w:vAlign w:val="bottom"/>
          </w:tcPr>
          <w:p w14:paraId="5958C019" w14:textId="07E4CF4E" w:rsidR="00A710CE" w:rsidRPr="008D72E1" w:rsidRDefault="00A710CE" w:rsidP="00A710CE">
            <w:pPr>
              <w:spacing w:after="0" w:line="240" w:lineRule="auto"/>
              <w:rPr>
                <w:rFonts w:ascii="Arial" w:eastAsia="Times New Roman" w:hAnsi="Arial" w:cs="Arial"/>
                <w:sz w:val="18"/>
                <w:szCs w:val="18"/>
                <w:lang w:val="ru-RU"/>
              </w:rPr>
            </w:pPr>
            <w:r w:rsidRPr="008D72E1">
              <w:rPr>
                <w:rFonts w:ascii="Arial" w:eastAsia="Times New Roman" w:hAnsi="Arial" w:cs="Arial"/>
                <w:sz w:val="18"/>
                <w:szCs w:val="18"/>
                <w:lang w:val="ru-RU"/>
              </w:rPr>
              <w:t>Өзге салықтар</w:t>
            </w:r>
          </w:p>
        </w:tc>
        <w:tc>
          <w:tcPr>
            <w:tcW w:w="869" w:type="pct"/>
            <w:tcBorders>
              <w:top w:val="nil"/>
              <w:left w:val="nil"/>
              <w:bottom w:val="single" w:sz="4" w:space="0" w:color="auto"/>
              <w:right w:val="nil"/>
            </w:tcBorders>
            <w:noWrap/>
          </w:tcPr>
          <w:p w14:paraId="3CCE55C6" w14:textId="524D51F6" w:rsidR="00A710CE" w:rsidRPr="008D72E1" w:rsidRDefault="007525DB"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732</w:t>
            </w:r>
          </w:p>
        </w:tc>
        <w:tc>
          <w:tcPr>
            <w:tcW w:w="1286" w:type="pct"/>
            <w:tcBorders>
              <w:top w:val="nil"/>
              <w:left w:val="nil"/>
              <w:bottom w:val="single" w:sz="4" w:space="0" w:color="auto"/>
              <w:right w:val="nil"/>
            </w:tcBorders>
            <w:vAlign w:val="bottom"/>
          </w:tcPr>
          <w:p w14:paraId="52BD6CD6" w14:textId="054A4C21" w:rsidR="00A710CE" w:rsidRPr="008D72E1" w:rsidRDefault="00A710CE" w:rsidP="00A710CE">
            <w:pPr>
              <w:spacing w:after="0" w:line="240" w:lineRule="auto"/>
              <w:jc w:val="right"/>
              <w:rPr>
                <w:rFonts w:ascii="Arial" w:hAnsi="Arial" w:cs="Arial"/>
                <w:sz w:val="18"/>
                <w:szCs w:val="18"/>
                <w:lang w:val="ru-RU"/>
              </w:rPr>
            </w:pPr>
            <w:r w:rsidRPr="008D72E1">
              <w:rPr>
                <w:rFonts w:ascii="Arial" w:hAnsi="Arial" w:cs="Arial"/>
                <w:sz w:val="18"/>
                <w:szCs w:val="18"/>
                <w:lang w:val="ru-RU"/>
              </w:rPr>
              <w:t>2,059</w:t>
            </w:r>
          </w:p>
        </w:tc>
      </w:tr>
      <w:tr w:rsidR="00A710CE" w:rsidRPr="008D72E1" w14:paraId="7E4873AF" w14:textId="77777777">
        <w:trPr>
          <w:trHeight w:val="295"/>
        </w:trPr>
        <w:tc>
          <w:tcPr>
            <w:tcW w:w="2845" w:type="pct"/>
            <w:tcBorders>
              <w:left w:val="nil"/>
              <w:right w:val="nil"/>
            </w:tcBorders>
            <w:noWrap/>
            <w:vAlign w:val="bottom"/>
            <w:hideMark/>
          </w:tcPr>
          <w:p w14:paraId="0EA9415E" w14:textId="77777777" w:rsidR="00A710CE" w:rsidRPr="00A17DC5" w:rsidRDefault="00A710CE" w:rsidP="00A710CE">
            <w:pPr>
              <w:spacing w:after="0" w:line="240" w:lineRule="auto"/>
              <w:rPr>
                <w:rFonts w:ascii="Arial" w:eastAsia="Times New Roman" w:hAnsi="Arial" w:cs="Arial"/>
                <w:b/>
                <w:bCs/>
                <w:sz w:val="18"/>
                <w:szCs w:val="18"/>
              </w:rPr>
            </w:pPr>
            <w:r w:rsidRPr="008D72E1">
              <w:rPr>
                <w:rFonts w:ascii="Arial" w:eastAsia="Times New Roman" w:hAnsi="Arial" w:cs="Arial"/>
                <w:b/>
                <w:bCs/>
                <w:sz w:val="18"/>
                <w:szCs w:val="18"/>
                <w:lang w:val="ru-RU"/>
              </w:rPr>
              <w:t>Салықтар</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мен</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алымдар</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бойынша</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жиынтық</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ағымдағы</w:t>
            </w:r>
            <w:r w:rsidRPr="00A17DC5">
              <w:rPr>
                <w:rFonts w:ascii="Arial" w:eastAsia="Times New Roman" w:hAnsi="Arial" w:cs="Arial"/>
                <w:b/>
                <w:bCs/>
                <w:sz w:val="18"/>
                <w:szCs w:val="18"/>
              </w:rPr>
              <w:t xml:space="preserve"> </w:t>
            </w:r>
            <w:r w:rsidRPr="008D72E1">
              <w:rPr>
                <w:rFonts w:ascii="Arial" w:eastAsia="Times New Roman" w:hAnsi="Arial" w:cs="Arial"/>
                <w:b/>
                <w:bCs/>
                <w:sz w:val="18"/>
                <w:szCs w:val="18"/>
                <w:lang w:val="ru-RU"/>
              </w:rPr>
              <w:t>міндеттеме</w:t>
            </w:r>
          </w:p>
        </w:tc>
        <w:tc>
          <w:tcPr>
            <w:tcW w:w="869" w:type="pct"/>
            <w:tcBorders>
              <w:top w:val="single" w:sz="4" w:space="0" w:color="auto"/>
              <w:left w:val="nil"/>
              <w:bottom w:val="double" w:sz="4" w:space="0" w:color="auto"/>
              <w:right w:val="nil"/>
            </w:tcBorders>
            <w:noWrap/>
          </w:tcPr>
          <w:p w14:paraId="0E3D69ED" w14:textId="3037D319" w:rsidR="00A710CE" w:rsidRPr="008D72E1" w:rsidRDefault="007525DB" w:rsidP="00A710CE">
            <w:pPr>
              <w:spacing w:after="0" w:line="240" w:lineRule="auto"/>
              <w:jc w:val="right"/>
              <w:rPr>
                <w:rFonts w:ascii="Arial" w:eastAsia="Times New Roman" w:hAnsi="Arial" w:cs="Arial"/>
                <w:b/>
                <w:bCs/>
                <w:sz w:val="18"/>
                <w:szCs w:val="18"/>
                <w:lang w:val="ru-RU"/>
              </w:rPr>
            </w:pPr>
            <w:r w:rsidRPr="008D72E1">
              <w:rPr>
                <w:rFonts w:ascii="Arial" w:eastAsia="Times New Roman" w:hAnsi="Arial" w:cs="Arial"/>
                <w:b/>
                <w:bCs/>
                <w:sz w:val="18"/>
                <w:szCs w:val="18"/>
                <w:lang w:val="ru-RU"/>
              </w:rPr>
              <w:t>119,389</w:t>
            </w:r>
          </w:p>
        </w:tc>
        <w:tc>
          <w:tcPr>
            <w:tcW w:w="1286" w:type="pct"/>
            <w:tcBorders>
              <w:top w:val="single" w:sz="4" w:space="0" w:color="auto"/>
              <w:left w:val="nil"/>
              <w:bottom w:val="double" w:sz="4" w:space="0" w:color="auto"/>
              <w:right w:val="nil"/>
            </w:tcBorders>
            <w:vAlign w:val="bottom"/>
          </w:tcPr>
          <w:p w14:paraId="6515541B" w14:textId="45FE3250" w:rsidR="00A710CE" w:rsidRPr="008D72E1" w:rsidRDefault="00A710CE" w:rsidP="00A710CE">
            <w:pPr>
              <w:spacing w:after="0" w:line="240" w:lineRule="auto"/>
              <w:jc w:val="right"/>
              <w:rPr>
                <w:rFonts w:ascii="Arial" w:hAnsi="Arial" w:cs="Arial"/>
                <w:b/>
                <w:bCs/>
                <w:sz w:val="18"/>
                <w:szCs w:val="18"/>
                <w:lang w:val="ru-RU"/>
              </w:rPr>
            </w:pPr>
            <w:r w:rsidRPr="008D72E1">
              <w:rPr>
                <w:rFonts w:ascii="Arial" w:eastAsia="Times New Roman" w:hAnsi="Arial" w:cs="Arial"/>
                <w:b/>
                <w:bCs/>
                <w:sz w:val="18"/>
                <w:szCs w:val="18"/>
                <w:lang w:val="ru-RU"/>
              </w:rPr>
              <w:t>83,827</w:t>
            </w:r>
          </w:p>
        </w:tc>
      </w:tr>
      <w:bookmarkEnd w:id="47"/>
    </w:tbl>
    <w:p w14:paraId="4DF08BCF" w14:textId="77777777" w:rsidR="003C466E" w:rsidRPr="008D72E1" w:rsidRDefault="003C466E" w:rsidP="00B041BF">
      <w:pPr>
        <w:pStyle w:val="Bulletcopy"/>
        <w:numPr>
          <w:ilvl w:val="0"/>
          <w:numId w:val="0"/>
        </w:numPr>
        <w:tabs>
          <w:tab w:val="left" w:pos="993"/>
          <w:tab w:val="left" w:pos="10980"/>
        </w:tabs>
        <w:spacing w:after="0" w:line="240" w:lineRule="auto"/>
        <w:ind w:right="15"/>
        <w:jc w:val="both"/>
        <w:rPr>
          <w:rFonts w:ascii="Arial" w:hAnsi="Arial" w:cs="Arial"/>
          <w:sz w:val="18"/>
        </w:rPr>
      </w:pPr>
    </w:p>
    <w:p w14:paraId="0D4A7A7E" w14:textId="77777777" w:rsidR="00B041BF" w:rsidRPr="008D72E1" w:rsidRDefault="00B041BF" w:rsidP="00B041BF">
      <w:pPr>
        <w:pStyle w:val="Bulletcopy"/>
        <w:numPr>
          <w:ilvl w:val="0"/>
          <w:numId w:val="0"/>
        </w:numPr>
        <w:tabs>
          <w:tab w:val="left" w:pos="993"/>
          <w:tab w:val="left" w:pos="10980"/>
        </w:tabs>
        <w:spacing w:after="0" w:line="240" w:lineRule="auto"/>
        <w:ind w:right="15"/>
        <w:jc w:val="both"/>
        <w:rPr>
          <w:rFonts w:ascii="Arial" w:hAnsi="Arial" w:cs="Arial"/>
          <w:sz w:val="18"/>
        </w:rPr>
      </w:pPr>
    </w:p>
    <w:p w14:paraId="7EBE833C" w14:textId="571FD3C7" w:rsidR="009B786C" w:rsidRPr="008D72E1" w:rsidRDefault="009B786C" w:rsidP="001A3E8C">
      <w:pPr>
        <w:pStyle w:val="1"/>
        <w:numPr>
          <w:ilvl w:val="0"/>
          <w:numId w:val="2"/>
        </w:numPr>
        <w:tabs>
          <w:tab w:val="left" w:pos="9781"/>
          <w:tab w:val="left" w:pos="10980"/>
        </w:tabs>
        <w:spacing w:before="0" w:after="120" w:line="240" w:lineRule="auto"/>
        <w:ind w:left="567" w:right="272" w:hanging="567"/>
        <w:rPr>
          <w:rFonts w:ascii="Arial" w:hAnsi="Arial" w:cs="Arial"/>
          <w:b/>
          <w:color w:val="auto"/>
          <w:sz w:val="18"/>
          <w:szCs w:val="18"/>
          <w:lang w:val="ru-RU"/>
        </w:rPr>
      </w:pPr>
      <w:r w:rsidRPr="008D72E1">
        <w:rPr>
          <w:rFonts w:ascii="Arial" w:hAnsi="Arial" w:cs="Arial"/>
          <w:b/>
          <w:color w:val="auto"/>
          <w:sz w:val="18"/>
          <w:szCs w:val="18"/>
          <w:lang w:val="ru-RU"/>
        </w:rPr>
        <w:t>Шартты және шарттық міндеттемелер</w:t>
      </w:r>
    </w:p>
    <w:p w14:paraId="33D90B60" w14:textId="20847504" w:rsidR="00B77273" w:rsidRPr="008D72E1" w:rsidRDefault="00B77273" w:rsidP="001A3E8C">
      <w:pPr>
        <w:pStyle w:val="Bulletcopy"/>
        <w:numPr>
          <w:ilvl w:val="0"/>
          <w:numId w:val="0"/>
        </w:numPr>
        <w:tabs>
          <w:tab w:val="left" w:pos="993"/>
          <w:tab w:val="left" w:pos="10980"/>
        </w:tabs>
        <w:spacing w:before="120" w:after="120" w:line="276" w:lineRule="auto"/>
        <w:ind w:right="15"/>
        <w:jc w:val="both"/>
        <w:rPr>
          <w:rFonts w:ascii="Arial" w:hAnsi="Arial" w:cs="Arial"/>
          <w:sz w:val="18"/>
        </w:rPr>
      </w:pPr>
      <w:r w:rsidRPr="008D72E1">
        <w:rPr>
          <w:rFonts w:ascii="Arial" w:hAnsi="Arial" w:cs="Arial"/>
          <w:sz w:val="18"/>
        </w:rPr>
        <w:t>2024 жылғы қарашада Fitch Ratings халықаралық рейтингтік агенттігі Қазақстанның тәуелсіз рейтингін «тұрақты» болжаммен «ВВВ» деңгейінде растады. Бұл рейтинг сыртқы күйзелістерге төзімді күшті бюджеттік және сыртқы теңгерімдерді, сондай-ақ мұнай кірістерінен жиналған жинақтармен нығайтылған қаржыландыру икемділігін көрсетеді. Бұл күшті жақтарға шикізат тауарларына жоғары тәуелділік, «ВВВ» санатындағы ұқсас елдермен салыстырғанда макроэкономикалық саясаттың жетілу деңгейінің төмендігін ішінара көрсететін жоғары инфляция және басқару көрсеткіштерінің әлсіздігі қарсы тұрады. Шикі мұнай мен газ конденсаты бюджет кірістері мен экспортқа әлі де ең үлкен үлес қосады, ал осы экспорттың үлесіне ЖІӨ-нің 17%-ы тиесілі, бұл экономиканы сыртқы күйзелістерге ұшыратуы мүмкін. Экономиканы әртараптандыру бойынша күш-жігер жұмсалуда, алайда бизнес-ортаға және білікті кадрлар тапшылығына байланысты мәселелерге орай оны іске асыру уақытты талап етеді.</w:t>
      </w:r>
    </w:p>
    <w:p w14:paraId="220E403D" w14:textId="531A2B3D" w:rsidR="00B77273" w:rsidRPr="008D72E1" w:rsidRDefault="00947A06" w:rsidP="001A3E8C">
      <w:pPr>
        <w:pStyle w:val="Bulletcopy"/>
        <w:numPr>
          <w:ilvl w:val="0"/>
          <w:numId w:val="0"/>
        </w:numPr>
        <w:tabs>
          <w:tab w:val="left" w:pos="993"/>
          <w:tab w:val="left" w:pos="10980"/>
        </w:tabs>
        <w:spacing w:before="120" w:after="120" w:line="276" w:lineRule="auto"/>
        <w:ind w:right="15"/>
        <w:jc w:val="both"/>
        <w:rPr>
          <w:rFonts w:ascii="Arial" w:hAnsi="Arial" w:cs="Arial"/>
          <w:sz w:val="18"/>
        </w:rPr>
      </w:pPr>
      <w:r w:rsidRPr="008D72E1">
        <w:rPr>
          <w:rFonts w:ascii="Arial" w:hAnsi="Arial" w:cs="Arial"/>
          <w:sz w:val="18"/>
          <w:lang w:bidi="ar-SA"/>
        </w:rPr>
        <w:t xml:space="preserve">Осы есеп берілген күнгі жағдай бойынша Қазақстан Республикасы Ұлттық Банкінің ресми айырбастау бағамы 2024 жылғы 31 желтоқсандағы 1 АҚШ доллары үшін 525.11 теңгемен салыстырғанда 1 АҚШ доллары үшін 505.53 теңгені құрады. Инфляция деңгейі 8.6% болды. 2024 жылы экономиканың өсуі 4.8%-ды құрады, ал талдаушылардың болжамдары бойынша алдағы үш жылда ұлттық экономиканың өсу қарқыны жылына орта есеппен 4%-дан сәл төмен болады. Экономикалық орта Топтың қызметі мен қаржылық жағдайына елеулі әсер етеді. Басшылық Топ қызметінің тұрақтылығын қамтамасыз ету үшін қажетті шараларды қабылдайды. Алайда қалыптасқан экономикалық ахуалдың болашақ салдарын болжау қиын және басшылықтың ағымдағы күтулері мен бағалаулары нақты нәтижелерден өзгеше болуы мүмкін. Бұдан басқа, Қазақстан Республикасындағы электр энергетикасы секторына Қазақстан Республикасындағы саяси, заңнамалық, салықтық және реттеушілік өзгерістер әсер етуін жалғастыруда. Қазақстан Республикасының экономикалық тұрақтылығының келешегі едәуір дәрежеде Үкімет қабылдайтын экономикалық шаралардың тиімділігіне, сондай-ақ құқықтық, бақылау және саяси жүйелердің дамуына, яғни Топтың бақылауынан тыс мән-жайларға байланысты. Топ басшылығы экономикалық және саяси ахуалдағы ағымдағы өзгерістерді қадағалайды және жақын болашақта Топ бизнесінің тұрақтылығы мен дамуын қолдау үшін қажет деп есептейтін шараларды қабылдайды. Күтілетін кредиттік залалдарды бағалау үшін Топ макроэкономикалық көрсеткіштердің болжамдарын қоса алғанда, расталатын болжамдық ақпаратты пайдаланады. Алайда кез келген экономикалық болжамдардағыдай, жорамалдар мен олардың іске асу ықтималдығы сөзсіз жоғары белгісіздік деңгейімен байланысты, сондықтан нақты нәтижелер болжанған нәтижелерден едәуір өзгеше болуы мүмкін. </w:t>
      </w:r>
    </w:p>
    <w:p w14:paraId="6DBD808B" w14:textId="55688879" w:rsidR="009B786C" w:rsidRPr="008D72E1" w:rsidRDefault="009B786C" w:rsidP="001A3E8C">
      <w:pPr>
        <w:pStyle w:val="Bulletcopy"/>
        <w:numPr>
          <w:ilvl w:val="0"/>
          <w:numId w:val="0"/>
        </w:numPr>
        <w:tabs>
          <w:tab w:val="left" w:pos="993"/>
          <w:tab w:val="left" w:pos="10980"/>
        </w:tabs>
        <w:spacing w:before="120" w:after="120" w:line="276" w:lineRule="auto"/>
        <w:ind w:right="15"/>
        <w:jc w:val="both"/>
        <w:rPr>
          <w:rFonts w:ascii="Arial" w:hAnsi="Arial" w:cs="Arial"/>
          <w:b/>
          <w:sz w:val="18"/>
        </w:rPr>
      </w:pPr>
      <w:r w:rsidRPr="008D72E1">
        <w:rPr>
          <w:rFonts w:ascii="Arial" w:hAnsi="Arial" w:cs="Arial"/>
          <w:b/>
          <w:sz w:val="18"/>
        </w:rPr>
        <w:t>Сот талқылаулары</w:t>
      </w:r>
    </w:p>
    <w:p w14:paraId="50A007A8" w14:textId="09D68664" w:rsidR="00950FA1" w:rsidRPr="008D72E1" w:rsidRDefault="00365350" w:rsidP="001A3E8C">
      <w:pPr>
        <w:pStyle w:val="Bulletcopy"/>
        <w:numPr>
          <w:ilvl w:val="0"/>
          <w:numId w:val="0"/>
        </w:numPr>
        <w:tabs>
          <w:tab w:val="left" w:pos="993"/>
          <w:tab w:val="left" w:pos="10980"/>
        </w:tabs>
        <w:spacing w:before="120" w:after="120" w:line="276" w:lineRule="auto"/>
        <w:ind w:right="15"/>
        <w:jc w:val="both"/>
        <w:rPr>
          <w:rFonts w:ascii="Arial" w:hAnsi="Arial" w:cs="Arial"/>
          <w:sz w:val="18"/>
        </w:rPr>
      </w:pPr>
      <w:r w:rsidRPr="008D72E1">
        <w:rPr>
          <w:rFonts w:ascii="Arial" w:hAnsi="Arial" w:cs="Arial"/>
          <w:sz w:val="18"/>
        </w:rPr>
        <w:t>Топ әдеттегі қызмет барысында туындайтын белгілі бір сот талқылауларына қатысады. Басшылықтың пікірінше, қазіргі уақытта нәтижелері Топтың қаржылық жағдайына елеулі теріс әсер етуі мүмкін қандай да бір ағымдағы сот талқылаулары немесе реттелмеген өзге талаптар жоқ.</w:t>
      </w:r>
    </w:p>
    <w:p w14:paraId="4E44646B" w14:textId="77777777" w:rsidR="002F744B" w:rsidRPr="008D72E1" w:rsidRDefault="002F744B" w:rsidP="001A3E8C">
      <w:pPr>
        <w:pStyle w:val="Bulletcopy"/>
        <w:numPr>
          <w:ilvl w:val="0"/>
          <w:numId w:val="0"/>
        </w:numPr>
        <w:tabs>
          <w:tab w:val="left" w:pos="993"/>
          <w:tab w:val="left" w:pos="10980"/>
        </w:tabs>
        <w:spacing w:before="120" w:after="120" w:line="276" w:lineRule="auto"/>
        <w:ind w:right="15"/>
        <w:jc w:val="both"/>
        <w:rPr>
          <w:rFonts w:ascii="Arial" w:hAnsi="Arial" w:cs="Arial"/>
          <w:sz w:val="18"/>
        </w:rPr>
      </w:pPr>
    </w:p>
    <w:p w14:paraId="3D6A898F" w14:textId="77777777" w:rsidR="00F21FC1" w:rsidRDefault="00F21FC1" w:rsidP="001A3E8C">
      <w:pPr>
        <w:pStyle w:val="Bulletcopy"/>
        <w:numPr>
          <w:ilvl w:val="0"/>
          <w:numId w:val="0"/>
        </w:numPr>
        <w:tabs>
          <w:tab w:val="left" w:pos="993"/>
          <w:tab w:val="left" w:pos="10980"/>
        </w:tabs>
        <w:spacing w:before="120" w:after="120" w:line="276" w:lineRule="auto"/>
        <w:ind w:right="17"/>
        <w:jc w:val="both"/>
        <w:rPr>
          <w:rFonts w:ascii="Arial" w:hAnsi="Arial" w:cs="Arial"/>
          <w:b/>
          <w:sz w:val="18"/>
        </w:rPr>
      </w:pPr>
    </w:p>
    <w:p w14:paraId="2DCD8AD7" w14:textId="77777777" w:rsidR="00F21FC1" w:rsidRDefault="00F21FC1" w:rsidP="001A3E8C">
      <w:pPr>
        <w:pStyle w:val="Bulletcopy"/>
        <w:numPr>
          <w:ilvl w:val="0"/>
          <w:numId w:val="0"/>
        </w:numPr>
        <w:tabs>
          <w:tab w:val="left" w:pos="993"/>
          <w:tab w:val="left" w:pos="10980"/>
        </w:tabs>
        <w:spacing w:before="120" w:after="120" w:line="276" w:lineRule="auto"/>
        <w:ind w:right="17"/>
        <w:jc w:val="both"/>
        <w:rPr>
          <w:rFonts w:ascii="Arial" w:hAnsi="Arial" w:cs="Arial"/>
          <w:b/>
          <w:sz w:val="18"/>
        </w:rPr>
      </w:pPr>
    </w:p>
    <w:p w14:paraId="02675243" w14:textId="75B4A291" w:rsidR="009B786C" w:rsidRPr="008D72E1" w:rsidRDefault="009B786C" w:rsidP="001A3E8C">
      <w:pPr>
        <w:pStyle w:val="Bulletcopy"/>
        <w:numPr>
          <w:ilvl w:val="0"/>
          <w:numId w:val="0"/>
        </w:numPr>
        <w:tabs>
          <w:tab w:val="left" w:pos="993"/>
          <w:tab w:val="left" w:pos="10980"/>
        </w:tabs>
        <w:spacing w:before="120" w:after="120" w:line="276" w:lineRule="auto"/>
        <w:ind w:right="17"/>
        <w:jc w:val="both"/>
        <w:rPr>
          <w:rFonts w:ascii="Arial" w:hAnsi="Arial" w:cs="Arial"/>
          <w:b/>
          <w:sz w:val="18"/>
        </w:rPr>
      </w:pPr>
      <w:r w:rsidRPr="008D72E1">
        <w:rPr>
          <w:rFonts w:ascii="Arial" w:hAnsi="Arial" w:cs="Arial"/>
          <w:b/>
          <w:sz w:val="18"/>
        </w:rPr>
        <w:lastRenderedPageBreak/>
        <w:t>Салық міндеттемелері</w:t>
      </w:r>
    </w:p>
    <w:p w14:paraId="4DFA8619" w14:textId="37884A1B" w:rsidR="00B77273" w:rsidRPr="008D72E1" w:rsidRDefault="00B77273" w:rsidP="001A3E8C">
      <w:pPr>
        <w:pStyle w:val="a0"/>
        <w:spacing w:before="120" w:line="276" w:lineRule="auto"/>
        <w:ind w:right="57"/>
        <w:rPr>
          <w:rFonts w:cs="Arial"/>
          <w:sz w:val="18"/>
          <w:szCs w:val="18"/>
        </w:rPr>
      </w:pPr>
      <w:r w:rsidRPr="008D72E1">
        <w:rPr>
          <w:rFonts w:cs="Arial"/>
          <w:sz w:val="18"/>
          <w:szCs w:val="18"/>
        </w:rPr>
        <w:t>Қазақстан Республикасындағы салық талаптары өзгерістерге, дәйексіз қолдану мен түсіндіруге бейім. Топ пен қазақстандық уәкілетті органдардың Қазақстан заңдары мен ережелерін түсіндіруіндегі алшақтықтар қосымша салықтардың, айыппұлдар мен өсімпұлдардың есептелуіне әкелуі мүмкін.</w:t>
      </w:r>
    </w:p>
    <w:p w14:paraId="1EF73A1C" w14:textId="471D8F51" w:rsidR="00B77273" w:rsidRPr="008D72E1" w:rsidRDefault="00B77273" w:rsidP="001A3E8C">
      <w:pPr>
        <w:pStyle w:val="a0"/>
        <w:spacing w:before="120" w:line="276" w:lineRule="auto"/>
        <w:ind w:right="57"/>
        <w:rPr>
          <w:rFonts w:cs="Arial"/>
          <w:sz w:val="18"/>
          <w:szCs w:val="18"/>
        </w:rPr>
      </w:pPr>
      <w:r w:rsidRPr="008D72E1">
        <w:rPr>
          <w:rFonts w:cs="Arial"/>
          <w:sz w:val="18"/>
          <w:szCs w:val="18"/>
        </w:rPr>
        <w:t>Қазақстанның заңнамасы мен салық салу тәжірибесі үздіксіз даму үстінде, сондықтан әртүрлі түсіндірулерге және кері күші болуы ықтимал жиі өзгерістерге ұшырайды. Кейбір жағдайларда салық салынатын базаны айқындау мақсатында салық заңнамасы ХҚЕС ережелеріне сілтеме жасайды, бұл ретте Қазақстанның салық органдары тиісті ХҚЕС ережелерін басшылық осы шоғырландырылған қаржылық есептілікті дайындау кезінде қолданған есеп саясаты, пайымдаулар мен бағалаулардан өзгеше түсіндіруі мүмкін, соның салдарынан Топта қосымша салық міндеттемелері туындауы ықтимал. Салық органдары салық жылы аяқталғаннан кейін бес жыл ішінде ретроспективті тексеру жүргізе алады.</w:t>
      </w:r>
    </w:p>
    <w:p w14:paraId="0D7D1386" w14:textId="363C6267" w:rsidR="00B77273" w:rsidRPr="008D72E1" w:rsidRDefault="00B77273" w:rsidP="001A3E8C">
      <w:pPr>
        <w:pStyle w:val="a0"/>
        <w:spacing w:before="120" w:line="276" w:lineRule="auto"/>
        <w:ind w:right="57"/>
        <w:rPr>
          <w:rFonts w:cs="Arial"/>
          <w:sz w:val="18"/>
          <w:szCs w:val="18"/>
        </w:rPr>
      </w:pPr>
      <w:r w:rsidRPr="008D72E1">
        <w:rPr>
          <w:rFonts w:cs="Arial"/>
          <w:sz w:val="18"/>
          <w:szCs w:val="18"/>
        </w:rPr>
        <w:t>Топ басшылығы тиісті заңнаманы өзінің түсіндіруі орынды және Топтың салықтық ұстанымы негізделген деп есептейді. Топ басшылығының пікірінше, Топ осы шоғырландырылған қаржылық есептілікте қалыптастырылған резервтерден асатын ағымдағы және ықтимал салықтық талаптар бойынша елеулі залал шекпейді.</w:t>
      </w:r>
    </w:p>
    <w:p w14:paraId="50CB8B7D" w14:textId="7223D8C1" w:rsidR="009B786C" w:rsidRPr="008D72E1" w:rsidRDefault="009B786C" w:rsidP="001A3E8C">
      <w:pPr>
        <w:pStyle w:val="Bulletcopy"/>
        <w:numPr>
          <w:ilvl w:val="0"/>
          <w:numId w:val="0"/>
        </w:numPr>
        <w:tabs>
          <w:tab w:val="left" w:pos="993"/>
          <w:tab w:val="left" w:pos="10980"/>
        </w:tabs>
        <w:spacing w:before="120" w:after="120" w:line="276" w:lineRule="auto"/>
        <w:ind w:right="15"/>
        <w:jc w:val="both"/>
        <w:rPr>
          <w:rFonts w:ascii="Arial" w:hAnsi="Arial" w:cs="Arial"/>
          <w:sz w:val="18"/>
        </w:rPr>
      </w:pPr>
      <w:r w:rsidRPr="008D72E1">
        <w:rPr>
          <w:rFonts w:ascii="Arial" w:hAnsi="Arial" w:cs="Arial"/>
          <w:sz w:val="18"/>
        </w:rPr>
        <w:t>Есепті кезең соңында қолданылатын немесе мәні бойынша күшіне енген Қазақстан Республикасының салық заңнамасы Топтың мәмілелері мен операцияларына қатысты әртүрлі түсіндіру мүмкіндігіне жол береді. Осыған байланысты басшылықтың салықтарға қатысты ұстанымы және осы ұстанымды негіздейтін құжаттар салық органдары тарапынан даулануы мүмкін. Қазақстан Республикасында салықтық бақылау біртіндеп күшейтілуде, оның ішінде нақты қаржы-шаруашылық мақсаты жоқ операциялардың немесе салық заңнамасының талаптарын сақтамайтын контрагенттермен операциялардың салық салынатын базаға ықпалын тексеру тәуекелі артуда. Салықтық тексерулер тексеру жүргізу туралы шешім шығарылған жылдың алдындағы үш күнтізбелік жылды қамтуы мүмкін. Белгілі бір жағдайларда одан да ертерек кезеңдер тексерілуі ықтимал.</w:t>
      </w:r>
    </w:p>
    <w:p w14:paraId="0E50D89F" w14:textId="77777777" w:rsidR="009B786C" w:rsidRPr="008D72E1" w:rsidRDefault="009B786C" w:rsidP="009B786C">
      <w:pPr>
        <w:pStyle w:val="Bulletcopy"/>
        <w:numPr>
          <w:ilvl w:val="0"/>
          <w:numId w:val="0"/>
        </w:numPr>
        <w:tabs>
          <w:tab w:val="left" w:pos="993"/>
          <w:tab w:val="left" w:pos="10980"/>
        </w:tabs>
        <w:spacing w:before="120" w:after="120" w:line="240" w:lineRule="auto"/>
        <w:ind w:right="15"/>
        <w:jc w:val="both"/>
        <w:rPr>
          <w:rFonts w:ascii="Arial" w:hAnsi="Arial" w:cs="Arial"/>
          <w:b/>
          <w:sz w:val="18"/>
        </w:rPr>
      </w:pPr>
      <w:r w:rsidRPr="008D72E1">
        <w:rPr>
          <w:rFonts w:ascii="Arial" w:hAnsi="Arial" w:cs="Arial"/>
          <w:b/>
          <w:sz w:val="18"/>
        </w:rPr>
        <w:t>Берілген кепілдіктер</w:t>
      </w:r>
    </w:p>
    <w:tbl>
      <w:tblPr>
        <w:tblStyle w:val="TableNormal1"/>
        <w:tblW w:w="5000" w:type="pct"/>
        <w:tblInd w:w="0" w:type="dxa"/>
        <w:tblLook w:val="04A0" w:firstRow="1" w:lastRow="0" w:firstColumn="1" w:lastColumn="0" w:noHBand="0" w:noVBand="1"/>
      </w:tblPr>
      <w:tblGrid>
        <w:gridCol w:w="10080"/>
      </w:tblGrid>
      <w:tr w:rsidR="00B77273" w:rsidRPr="00A17DC5" w14:paraId="0985D21D" w14:textId="77777777">
        <w:trPr>
          <w:trHeight w:val="588"/>
        </w:trPr>
        <w:tc>
          <w:tcPr>
            <w:tcW w:w="5000" w:type="pct"/>
          </w:tcPr>
          <w:p w14:paraId="028E5232" w14:textId="0E7CAF72" w:rsidR="00951C71" w:rsidRPr="008D72E1" w:rsidRDefault="003C4C27" w:rsidP="00951C71">
            <w:pPr>
              <w:pStyle w:val="Bulletcopy"/>
              <w:numPr>
                <w:ilvl w:val="0"/>
                <w:numId w:val="0"/>
              </w:numPr>
              <w:tabs>
                <w:tab w:val="left" w:pos="993"/>
                <w:tab w:val="left" w:pos="10980"/>
              </w:tabs>
              <w:spacing w:before="120" w:line="240" w:lineRule="auto"/>
              <w:ind w:right="15"/>
              <w:jc w:val="both"/>
              <w:rPr>
                <w:rFonts w:ascii="Arial" w:hAnsi="Arial" w:cs="Arial"/>
                <w:sz w:val="18"/>
              </w:rPr>
            </w:pPr>
            <w:r w:rsidRPr="008D72E1">
              <w:rPr>
                <w:rFonts w:ascii="Arial" w:hAnsi="Arial" w:cs="Arial"/>
                <w:sz w:val="18"/>
              </w:rPr>
              <w:t xml:space="preserve">2025 жылғы 31 желтоқсанда және 2024 жылғы 31 желтоқсанда Топ берген кепілдіктер жоқ. </w:t>
            </w:r>
          </w:p>
          <w:p w14:paraId="19A92890" w14:textId="5FABA7EB" w:rsidR="00B77273" w:rsidRPr="008D72E1" w:rsidRDefault="00B77273" w:rsidP="00951C71">
            <w:pPr>
              <w:pStyle w:val="Bulletcopy"/>
              <w:numPr>
                <w:ilvl w:val="0"/>
                <w:numId w:val="0"/>
              </w:numPr>
              <w:tabs>
                <w:tab w:val="left" w:pos="993"/>
                <w:tab w:val="left" w:pos="10980"/>
              </w:tabs>
              <w:spacing w:before="120" w:line="240" w:lineRule="auto"/>
              <w:ind w:right="15"/>
              <w:jc w:val="both"/>
              <w:rPr>
                <w:rFonts w:ascii="Arial" w:hAnsi="Arial" w:cs="Arial"/>
                <w:color w:val="FF0000"/>
                <w:sz w:val="18"/>
              </w:rPr>
            </w:pPr>
            <w:r w:rsidRPr="008D72E1">
              <w:rPr>
                <w:rFonts w:ascii="Arial" w:hAnsi="Arial" w:cs="Arial"/>
                <w:sz w:val="18"/>
              </w:rPr>
              <w:t xml:space="preserve">2025 жылғы 31 желтоқсанда және 2024 жылғы 31 желтоқсанда Топта 10-ескертпеде ашып көрсетілгендерден басқа кепілдегі активтер болған жоқ. </w:t>
            </w:r>
          </w:p>
        </w:tc>
      </w:tr>
    </w:tbl>
    <w:p w14:paraId="1F83C629" w14:textId="77777777" w:rsidR="009B786C" w:rsidRPr="008D72E1" w:rsidRDefault="009B786C" w:rsidP="003C4C27">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r w:rsidRPr="008D72E1">
        <w:rPr>
          <w:rFonts w:ascii="Arial" w:hAnsi="Arial" w:cs="Arial"/>
          <w:b/>
          <w:color w:val="auto"/>
          <w:sz w:val="18"/>
          <w:szCs w:val="18"/>
          <w:lang w:val="ru-RU"/>
        </w:rPr>
        <w:t>Қаржылық тәуекелдерді басқару</w:t>
      </w:r>
    </w:p>
    <w:p w14:paraId="2421257F" w14:textId="212D13F9" w:rsidR="003C4C27" w:rsidRPr="008D72E1" w:rsidRDefault="003C4C27" w:rsidP="00901894">
      <w:pPr>
        <w:spacing w:after="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Кредиттік тәуекелге, өтімділік тәуекеліне, пайыздық мөлшерлеменің өзгеру тәуекеліне және валюталық тәуекелге ұшырау Топтың әдеттегі қызметі барысында туындайды.</w:t>
      </w:r>
    </w:p>
    <w:p w14:paraId="26A82C8A" w14:textId="39406490" w:rsidR="003C4C27" w:rsidRPr="008D72E1" w:rsidRDefault="003C4C27" w:rsidP="002C7D00">
      <w:pPr>
        <w:pStyle w:val="ab"/>
        <w:keepNext/>
        <w:keepLines/>
        <w:numPr>
          <w:ilvl w:val="0"/>
          <w:numId w:val="8"/>
        </w:numPr>
        <w:tabs>
          <w:tab w:val="left" w:pos="709"/>
        </w:tabs>
        <w:spacing w:before="240" w:after="120" w:line="276" w:lineRule="auto"/>
        <w:ind w:left="567" w:hanging="567"/>
        <w:jc w:val="both"/>
        <w:outlineLvl w:val="1"/>
        <w:rPr>
          <w:rFonts w:ascii="Arial" w:eastAsia="Times New Roman" w:hAnsi="Arial" w:cs="Arial"/>
          <w:b/>
          <w:bCs/>
          <w:iCs/>
          <w:color w:val="000000"/>
          <w:sz w:val="18"/>
          <w:szCs w:val="18"/>
          <w:lang w:val="ru-RU" w:eastAsia="ru-RU"/>
        </w:rPr>
      </w:pPr>
      <w:r w:rsidRPr="008D72E1">
        <w:rPr>
          <w:rFonts w:ascii="Arial" w:eastAsia="Times New Roman" w:hAnsi="Arial" w:cs="Arial"/>
          <w:b/>
          <w:bCs/>
          <w:iCs/>
          <w:color w:val="000000"/>
          <w:sz w:val="18"/>
          <w:szCs w:val="18"/>
          <w:lang w:val="ru-RU" w:eastAsia="ru-RU"/>
        </w:rPr>
        <w:t>Шолу</w:t>
      </w:r>
    </w:p>
    <w:p w14:paraId="1CC174D7" w14:textId="05BA4959"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Қаржы құралдарын пайдалануға байланысты Топ мынадай тәуекелдерге ұшырайды:</w:t>
      </w:r>
    </w:p>
    <w:p w14:paraId="44AC1341" w14:textId="77777777" w:rsidR="003C4C27" w:rsidRPr="008D72E1" w:rsidRDefault="003C4C27" w:rsidP="002C7D00">
      <w:pPr>
        <w:numPr>
          <w:ilvl w:val="0"/>
          <w:numId w:val="5"/>
        </w:numPr>
        <w:spacing w:after="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кредиттік тәуекел;</w:t>
      </w:r>
    </w:p>
    <w:p w14:paraId="186B7277" w14:textId="77777777" w:rsidR="003C4C27" w:rsidRPr="008D72E1" w:rsidRDefault="003C4C27" w:rsidP="002C7D00">
      <w:pPr>
        <w:numPr>
          <w:ilvl w:val="0"/>
          <w:numId w:val="5"/>
        </w:numPr>
        <w:spacing w:after="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өтімділік тәуекелі;</w:t>
      </w:r>
    </w:p>
    <w:p w14:paraId="6D130E81" w14:textId="77777777" w:rsidR="003C4C27" w:rsidRPr="008D72E1" w:rsidRDefault="003C4C27" w:rsidP="002C7D00">
      <w:pPr>
        <w:numPr>
          <w:ilvl w:val="0"/>
          <w:numId w:val="5"/>
        </w:numPr>
        <w:spacing w:after="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нарықтық тәуекел.</w:t>
      </w:r>
    </w:p>
    <w:p w14:paraId="0F204B73" w14:textId="2956422F" w:rsidR="003C4C27" w:rsidRPr="008D72E1" w:rsidRDefault="003C4C27" w:rsidP="00D05AE0">
      <w:pPr>
        <w:spacing w:before="120"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Осы ескертпеде Топтың көрсетілген тәуекелдердің әрқайсысына ұшырауы, Топтың мақсаттары мен саясаты, тәуекелдерді бағалау және басқару тәсілдері, сондай-ақ Топтың капиталын басқару туралы ақпарат берілген. </w:t>
      </w:r>
    </w:p>
    <w:p w14:paraId="64FB337F" w14:textId="2DCB0BB7"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Топ басшылығы Топтың тәуекелдерді басқару жүйесін құруға және оны қадағалауды жүзеге асыруға жауапты.</w:t>
      </w:r>
    </w:p>
    <w:p w14:paraId="13F37C3C" w14:textId="77777777" w:rsidR="003C4C27" w:rsidRPr="008D72E1" w:rsidRDefault="003C4C27" w:rsidP="002C7D00">
      <w:pPr>
        <w:pStyle w:val="ab"/>
        <w:keepNext/>
        <w:keepLines/>
        <w:numPr>
          <w:ilvl w:val="0"/>
          <w:numId w:val="8"/>
        </w:numPr>
        <w:tabs>
          <w:tab w:val="left" w:pos="709"/>
        </w:tabs>
        <w:spacing w:before="240" w:after="120" w:line="276" w:lineRule="auto"/>
        <w:ind w:left="567" w:hanging="567"/>
        <w:jc w:val="both"/>
        <w:outlineLvl w:val="1"/>
        <w:rPr>
          <w:rFonts w:ascii="Arial" w:eastAsia="Times New Roman" w:hAnsi="Arial" w:cs="Arial"/>
          <w:b/>
          <w:bCs/>
          <w:iCs/>
          <w:color w:val="000000"/>
          <w:sz w:val="18"/>
          <w:szCs w:val="18"/>
          <w:lang w:val="ru-RU" w:eastAsia="ru-RU"/>
        </w:rPr>
      </w:pPr>
      <w:r w:rsidRPr="008D72E1">
        <w:rPr>
          <w:rFonts w:ascii="Arial" w:eastAsia="Times New Roman" w:hAnsi="Arial" w:cs="Arial"/>
          <w:b/>
          <w:bCs/>
          <w:iCs/>
          <w:color w:val="000000"/>
          <w:sz w:val="18"/>
          <w:szCs w:val="18"/>
          <w:lang w:val="ru-RU" w:eastAsia="ru-RU"/>
        </w:rPr>
        <w:t>Кредиттік тәуекел</w:t>
      </w:r>
    </w:p>
    <w:p w14:paraId="7EF1CF40" w14:textId="597D9FCF"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Кредиттік тәуекел – сатып алушының немесе қаржы құралы бойынша контрагенттің өзінің шарттық міндеттемелерін орындай алмауынан, Топтың дебиторлық берешегін, берілген қарыздарын және банктік шоттардағы қалдықтарын өтей алмауынан Топтың қаржылық залал шегу тәуекелі.</w:t>
      </w:r>
    </w:p>
    <w:p w14:paraId="719C1CBE" w14:textId="4928223B"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lastRenderedPageBreak/>
        <w:t>Қаржылық активтердің баланстық құны кредиттік тәуекелдің ең жоғары шамасын білдіреді. Есепті күнгі кредиттік тәуекелдің ең жоғары деңгейі:</w:t>
      </w:r>
    </w:p>
    <w:tbl>
      <w:tblPr>
        <w:tblW w:w="10065" w:type="dxa"/>
        <w:tblLayout w:type="fixed"/>
        <w:tblCellMar>
          <w:left w:w="28" w:type="dxa"/>
          <w:right w:w="28" w:type="dxa"/>
        </w:tblCellMar>
        <w:tblLook w:val="04A0" w:firstRow="1" w:lastRow="0" w:firstColumn="1" w:lastColumn="0" w:noHBand="0" w:noVBand="1"/>
      </w:tblPr>
      <w:tblGrid>
        <w:gridCol w:w="4962"/>
        <w:gridCol w:w="1276"/>
        <w:gridCol w:w="1275"/>
        <w:gridCol w:w="1275"/>
        <w:gridCol w:w="1277"/>
      </w:tblGrid>
      <w:tr w:rsidR="00CA2163" w:rsidRPr="008D72E1" w14:paraId="77C566FB" w14:textId="77777777">
        <w:trPr>
          <w:trHeight w:val="319"/>
        </w:trPr>
        <w:tc>
          <w:tcPr>
            <w:tcW w:w="4962" w:type="dxa"/>
            <w:tcBorders>
              <w:top w:val="nil"/>
              <w:left w:val="nil"/>
              <w:bottom w:val="nil"/>
              <w:right w:val="nil"/>
            </w:tcBorders>
            <w:hideMark/>
          </w:tcPr>
          <w:p w14:paraId="730E752C" w14:textId="77777777" w:rsidR="00CA2163" w:rsidRPr="008D72E1" w:rsidRDefault="00CA2163">
            <w:pPr>
              <w:spacing w:after="0" w:line="240" w:lineRule="auto"/>
              <w:jc w:val="center"/>
              <w:rPr>
                <w:rFonts w:ascii="Arial" w:eastAsia="Times New Roman" w:hAnsi="Arial" w:cs="Arial"/>
                <w:b/>
                <w:bCs/>
                <w:sz w:val="18"/>
                <w:szCs w:val="18"/>
                <w:lang w:val="ru-RU" w:eastAsia="ru-RU"/>
              </w:rPr>
            </w:pPr>
          </w:p>
        </w:tc>
        <w:tc>
          <w:tcPr>
            <w:tcW w:w="2551" w:type="dxa"/>
            <w:gridSpan w:val="2"/>
            <w:tcBorders>
              <w:top w:val="nil"/>
              <w:left w:val="nil"/>
              <w:bottom w:val="single" w:sz="4" w:space="0" w:color="auto"/>
              <w:right w:val="nil"/>
            </w:tcBorders>
            <w:vAlign w:val="bottom"/>
          </w:tcPr>
          <w:p w14:paraId="0CB2064F" w14:textId="236C8DD9" w:rsidR="00CA2163" w:rsidRPr="008D72E1" w:rsidRDefault="00CA2163">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2025 жылғы 31 желтоқсан</w:t>
            </w:r>
          </w:p>
        </w:tc>
        <w:tc>
          <w:tcPr>
            <w:tcW w:w="2552" w:type="dxa"/>
            <w:gridSpan w:val="2"/>
            <w:tcBorders>
              <w:top w:val="nil"/>
              <w:left w:val="nil"/>
              <w:bottom w:val="single" w:sz="4" w:space="0" w:color="auto"/>
              <w:right w:val="nil"/>
            </w:tcBorders>
            <w:vAlign w:val="bottom"/>
            <w:hideMark/>
          </w:tcPr>
          <w:p w14:paraId="24A8B8C7" w14:textId="59B94365" w:rsidR="00CA2163" w:rsidRPr="008D72E1" w:rsidRDefault="00CA2163">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2024 жылғы 31 желтоқсан</w:t>
            </w:r>
          </w:p>
        </w:tc>
      </w:tr>
      <w:tr w:rsidR="00CA2163" w:rsidRPr="008D72E1" w14:paraId="1A87BB0F" w14:textId="77777777">
        <w:trPr>
          <w:trHeight w:val="227"/>
        </w:trPr>
        <w:tc>
          <w:tcPr>
            <w:tcW w:w="4962" w:type="dxa"/>
            <w:tcBorders>
              <w:top w:val="nil"/>
              <w:left w:val="nil"/>
              <w:bottom w:val="nil"/>
              <w:right w:val="nil"/>
            </w:tcBorders>
            <w:vAlign w:val="center"/>
          </w:tcPr>
          <w:p w14:paraId="6B0CB054" w14:textId="77777777" w:rsidR="00CA2163" w:rsidRPr="008D72E1" w:rsidRDefault="00CA2163">
            <w:pPr>
              <w:spacing w:after="0" w:line="240" w:lineRule="auto"/>
              <w:rPr>
                <w:rFonts w:ascii="Arial" w:eastAsia="Times New Roman" w:hAnsi="Arial" w:cs="Arial"/>
                <w:color w:val="000000"/>
                <w:sz w:val="18"/>
                <w:szCs w:val="18"/>
                <w:lang w:val="ru-RU" w:eastAsia="ru-RU"/>
              </w:rPr>
            </w:pPr>
          </w:p>
        </w:tc>
        <w:tc>
          <w:tcPr>
            <w:tcW w:w="1276" w:type="dxa"/>
            <w:tcBorders>
              <w:top w:val="single" w:sz="4" w:space="0" w:color="auto"/>
              <w:left w:val="nil"/>
              <w:bottom w:val="nil"/>
              <w:right w:val="nil"/>
            </w:tcBorders>
            <w:vAlign w:val="center"/>
          </w:tcPr>
          <w:p w14:paraId="60D57E2D" w14:textId="77777777" w:rsidR="00CA2163" w:rsidRPr="008D72E1" w:rsidRDefault="00CA216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Баланстық құны</w:t>
            </w:r>
          </w:p>
        </w:tc>
        <w:tc>
          <w:tcPr>
            <w:tcW w:w="1275" w:type="dxa"/>
            <w:tcBorders>
              <w:top w:val="single" w:sz="4" w:space="0" w:color="auto"/>
              <w:left w:val="nil"/>
              <w:bottom w:val="nil"/>
              <w:right w:val="nil"/>
            </w:tcBorders>
          </w:tcPr>
          <w:p w14:paraId="79566155" w14:textId="77777777" w:rsidR="00CA2163" w:rsidRPr="008D72E1" w:rsidRDefault="00CA216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Шарттық құны</w:t>
            </w:r>
          </w:p>
        </w:tc>
        <w:tc>
          <w:tcPr>
            <w:tcW w:w="1275" w:type="dxa"/>
            <w:tcBorders>
              <w:top w:val="single" w:sz="4" w:space="0" w:color="auto"/>
              <w:left w:val="nil"/>
              <w:bottom w:val="nil"/>
              <w:right w:val="nil"/>
            </w:tcBorders>
            <w:vAlign w:val="center"/>
          </w:tcPr>
          <w:p w14:paraId="01E0E3AF" w14:textId="77777777" w:rsidR="00CA2163" w:rsidRPr="008D72E1" w:rsidRDefault="00CA216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Баланстық құны</w:t>
            </w:r>
          </w:p>
        </w:tc>
        <w:tc>
          <w:tcPr>
            <w:tcW w:w="1277" w:type="dxa"/>
            <w:tcBorders>
              <w:top w:val="single" w:sz="4" w:space="0" w:color="auto"/>
              <w:left w:val="nil"/>
              <w:bottom w:val="nil"/>
              <w:right w:val="nil"/>
            </w:tcBorders>
          </w:tcPr>
          <w:p w14:paraId="2B8B4FF9" w14:textId="77777777" w:rsidR="00CA2163" w:rsidRPr="008D72E1" w:rsidRDefault="00CA2163">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Шарттық құны</w:t>
            </w:r>
          </w:p>
        </w:tc>
      </w:tr>
      <w:tr w:rsidR="00CE6AEC" w:rsidRPr="008D72E1" w14:paraId="49F89A5C" w14:textId="77777777">
        <w:trPr>
          <w:trHeight w:val="227"/>
        </w:trPr>
        <w:tc>
          <w:tcPr>
            <w:tcW w:w="4962" w:type="dxa"/>
            <w:tcBorders>
              <w:top w:val="nil"/>
              <w:left w:val="nil"/>
              <w:bottom w:val="nil"/>
              <w:right w:val="nil"/>
            </w:tcBorders>
            <w:vAlign w:val="center"/>
            <w:hideMark/>
          </w:tcPr>
          <w:p w14:paraId="641FF062" w14:textId="77777777" w:rsidR="00CE6AEC" w:rsidRPr="00A17DC5" w:rsidRDefault="00CE6AEC" w:rsidP="00CE6AEC">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ұзақ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активтер</w:t>
            </w:r>
          </w:p>
        </w:tc>
        <w:tc>
          <w:tcPr>
            <w:tcW w:w="1276" w:type="dxa"/>
            <w:tcBorders>
              <w:top w:val="single" w:sz="4" w:space="0" w:color="auto"/>
              <w:left w:val="nil"/>
              <w:bottom w:val="nil"/>
              <w:right w:val="nil"/>
            </w:tcBorders>
            <w:vAlign w:val="center"/>
          </w:tcPr>
          <w:p w14:paraId="3855D9CF" w14:textId="34144462"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3,854,179</w:t>
            </w:r>
          </w:p>
        </w:tc>
        <w:tc>
          <w:tcPr>
            <w:tcW w:w="1275" w:type="dxa"/>
            <w:tcBorders>
              <w:top w:val="single" w:sz="4" w:space="0" w:color="auto"/>
              <w:left w:val="nil"/>
              <w:bottom w:val="nil"/>
              <w:right w:val="nil"/>
            </w:tcBorders>
          </w:tcPr>
          <w:p w14:paraId="5091BDDA" w14:textId="1A416F36"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10,867,150</w:t>
            </w:r>
          </w:p>
        </w:tc>
        <w:tc>
          <w:tcPr>
            <w:tcW w:w="1275" w:type="dxa"/>
            <w:tcBorders>
              <w:top w:val="single" w:sz="4" w:space="0" w:color="auto"/>
              <w:left w:val="nil"/>
              <w:bottom w:val="nil"/>
              <w:right w:val="nil"/>
            </w:tcBorders>
            <w:vAlign w:val="center"/>
          </w:tcPr>
          <w:p w14:paraId="022D445E" w14:textId="28968C2B"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576,019</w:t>
            </w:r>
          </w:p>
        </w:tc>
        <w:tc>
          <w:tcPr>
            <w:tcW w:w="1277" w:type="dxa"/>
            <w:tcBorders>
              <w:top w:val="single" w:sz="4" w:space="0" w:color="auto"/>
              <w:left w:val="nil"/>
              <w:bottom w:val="nil"/>
              <w:right w:val="nil"/>
            </w:tcBorders>
            <w:vAlign w:val="center"/>
          </w:tcPr>
          <w:p w14:paraId="1DA47A68" w14:textId="4548B1BF"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855,801</w:t>
            </w:r>
          </w:p>
        </w:tc>
      </w:tr>
      <w:tr w:rsidR="00CE6AEC" w:rsidRPr="008D72E1" w14:paraId="20797602" w14:textId="77777777">
        <w:trPr>
          <w:trHeight w:val="227"/>
        </w:trPr>
        <w:tc>
          <w:tcPr>
            <w:tcW w:w="4962" w:type="dxa"/>
            <w:tcBorders>
              <w:top w:val="nil"/>
              <w:left w:val="nil"/>
              <w:bottom w:val="nil"/>
              <w:right w:val="nil"/>
            </w:tcBorders>
            <w:vAlign w:val="center"/>
            <w:hideMark/>
          </w:tcPr>
          <w:p w14:paraId="61469D34" w14:textId="77777777" w:rsidR="00CE6AEC" w:rsidRPr="00A17DC5" w:rsidRDefault="00CE6AEC" w:rsidP="00CE6AEC">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қысқа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активтер</w:t>
            </w:r>
          </w:p>
        </w:tc>
        <w:tc>
          <w:tcPr>
            <w:tcW w:w="1276" w:type="dxa"/>
            <w:tcBorders>
              <w:top w:val="nil"/>
              <w:left w:val="nil"/>
              <w:bottom w:val="nil"/>
              <w:right w:val="nil"/>
            </w:tcBorders>
          </w:tcPr>
          <w:p w14:paraId="6D09AF4D" w14:textId="7DA9F08F" w:rsidR="00CE6AEC" w:rsidRPr="008D72E1" w:rsidRDefault="00F959ED"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840,165</w:t>
            </w:r>
          </w:p>
        </w:tc>
        <w:tc>
          <w:tcPr>
            <w:tcW w:w="1275" w:type="dxa"/>
            <w:tcBorders>
              <w:top w:val="nil"/>
              <w:left w:val="nil"/>
              <w:bottom w:val="nil"/>
              <w:right w:val="nil"/>
            </w:tcBorders>
          </w:tcPr>
          <w:p w14:paraId="27970DE4" w14:textId="7CF9778D" w:rsidR="00CE6AEC" w:rsidRPr="008D72E1" w:rsidRDefault="00F959ED" w:rsidP="00F959ED">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934,244</w:t>
            </w:r>
          </w:p>
        </w:tc>
        <w:tc>
          <w:tcPr>
            <w:tcW w:w="1275" w:type="dxa"/>
            <w:tcBorders>
              <w:top w:val="nil"/>
              <w:left w:val="nil"/>
              <w:bottom w:val="nil"/>
              <w:right w:val="nil"/>
            </w:tcBorders>
            <w:vAlign w:val="center"/>
          </w:tcPr>
          <w:p w14:paraId="68FCB37A" w14:textId="7ACDBF19"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277" w:type="dxa"/>
            <w:tcBorders>
              <w:top w:val="nil"/>
              <w:left w:val="nil"/>
              <w:bottom w:val="nil"/>
              <w:right w:val="nil"/>
            </w:tcBorders>
            <w:vAlign w:val="center"/>
          </w:tcPr>
          <w:p w14:paraId="417E2C62" w14:textId="3BAB4395"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CE6AEC" w:rsidRPr="008D72E1" w14:paraId="3844A09B" w14:textId="77777777">
        <w:trPr>
          <w:trHeight w:val="227"/>
        </w:trPr>
        <w:tc>
          <w:tcPr>
            <w:tcW w:w="4962" w:type="dxa"/>
            <w:tcBorders>
              <w:top w:val="nil"/>
              <w:left w:val="nil"/>
              <w:bottom w:val="nil"/>
              <w:right w:val="nil"/>
            </w:tcBorders>
            <w:vAlign w:val="center"/>
            <w:hideMark/>
          </w:tcPr>
          <w:p w14:paraId="6EB0EC5C" w14:textId="77777777" w:rsidR="00CE6AEC" w:rsidRPr="00A17DC5" w:rsidRDefault="00CE6AEC" w:rsidP="00CE6AEC">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Резервтерді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есепке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алмағанда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p>
        </w:tc>
        <w:tc>
          <w:tcPr>
            <w:tcW w:w="1276" w:type="dxa"/>
            <w:tcBorders>
              <w:top w:val="nil"/>
              <w:left w:val="nil"/>
              <w:bottom w:val="nil"/>
              <w:right w:val="nil"/>
            </w:tcBorders>
          </w:tcPr>
          <w:p w14:paraId="18E3D6B9" w14:textId="77777777" w:rsidR="00CE1F79" w:rsidRPr="00A17DC5" w:rsidRDefault="00CE1F79" w:rsidP="00CE6AEC">
            <w:pPr>
              <w:spacing w:after="0" w:line="240" w:lineRule="auto"/>
              <w:ind w:right="117"/>
              <w:jc w:val="right"/>
              <w:rPr>
                <w:rFonts w:ascii="Arial" w:eastAsia="Times New Roman" w:hAnsi="Arial" w:cs="Arial"/>
                <w:color w:val="000000"/>
                <w:sz w:val="18"/>
                <w:szCs w:val="18"/>
                <w:lang w:eastAsia="ru-RU"/>
              </w:rPr>
            </w:pPr>
          </w:p>
          <w:p w14:paraId="0987951E" w14:textId="65EEE569"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232,576</w:t>
            </w:r>
          </w:p>
        </w:tc>
        <w:tc>
          <w:tcPr>
            <w:tcW w:w="1275" w:type="dxa"/>
            <w:tcBorders>
              <w:top w:val="nil"/>
              <w:left w:val="nil"/>
              <w:bottom w:val="nil"/>
              <w:right w:val="nil"/>
            </w:tcBorders>
          </w:tcPr>
          <w:p w14:paraId="625AB1C5" w14:textId="77777777" w:rsidR="00CE1F79"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p>
          <w:p w14:paraId="3BA60DC8" w14:textId="77B1280F"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232,576</w:t>
            </w:r>
          </w:p>
        </w:tc>
        <w:tc>
          <w:tcPr>
            <w:tcW w:w="1275" w:type="dxa"/>
            <w:tcBorders>
              <w:top w:val="nil"/>
              <w:left w:val="nil"/>
              <w:bottom w:val="nil"/>
              <w:right w:val="nil"/>
            </w:tcBorders>
            <w:vAlign w:val="center"/>
          </w:tcPr>
          <w:p w14:paraId="7599AFE2" w14:textId="4DAC67C7"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112,457</w:t>
            </w:r>
          </w:p>
        </w:tc>
        <w:tc>
          <w:tcPr>
            <w:tcW w:w="1277" w:type="dxa"/>
            <w:tcBorders>
              <w:top w:val="nil"/>
              <w:left w:val="nil"/>
              <w:bottom w:val="nil"/>
              <w:right w:val="nil"/>
            </w:tcBorders>
            <w:vAlign w:val="center"/>
          </w:tcPr>
          <w:p w14:paraId="4A83AB04" w14:textId="6B575279"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112,457</w:t>
            </w:r>
          </w:p>
        </w:tc>
      </w:tr>
      <w:tr w:rsidR="00CE6AEC" w:rsidRPr="008D72E1" w14:paraId="7AD49F11" w14:textId="77777777">
        <w:trPr>
          <w:trHeight w:val="227"/>
        </w:trPr>
        <w:tc>
          <w:tcPr>
            <w:tcW w:w="4962" w:type="dxa"/>
            <w:tcBorders>
              <w:top w:val="nil"/>
              <w:left w:val="nil"/>
              <w:bottom w:val="nil"/>
              <w:right w:val="nil"/>
            </w:tcBorders>
            <w:vAlign w:val="center"/>
            <w:hideMark/>
          </w:tcPr>
          <w:p w14:paraId="3BD22038" w14:textId="77777777" w:rsidR="00CE6AEC" w:rsidRPr="00A17DC5" w:rsidRDefault="00CE6AEC" w:rsidP="00CE6AEC">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Күтілетін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кредиттік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залалдарға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арналған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резерв</w:t>
            </w:r>
          </w:p>
        </w:tc>
        <w:tc>
          <w:tcPr>
            <w:tcW w:w="1276" w:type="dxa"/>
            <w:tcBorders>
              <w:top w:val="nil"/>
              <w:left w:val="nil"/>
              <w:bottom w:val="nil"/>
              <w:right w:val="nil"/>
            </w:tcBorders>
          </w:tcPr>
          <w:p w14:paraId="072AC9E2" w14:textId="38D4FA04"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(103,875)</w:t>
            </w:r>
          </w:p>
        </w:tc>
        <w:tc>
          <w:tcPr>
            <w:tcW w:w="1275" w:type="dxa"/>
            <w:tcBorders>
              <w:top w:val="nil"/>
              <w:left w:val="nil"/>
              <w:bottom w:val="nil"/>
              <w:right w:val="nil"/>
            </w:tcBorders>
          </w:tcPr>
          <w:p w14:paraId="0F8F85CC" w14:textId="42170E65"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(103,875)</w:t>
            </w:r>
          </w:p>
        </w:tc>
        <w:tc>
          <w:tcPr>
            <w:tcW w:w="1275" w:type="dxa"/>
            <w:tcBorders>
              <w:top w:val="nil"/>
              <w:left w:val="nil"/>
              <w:bottom w:val="nil"/>
              <w:right w:val="nil"/>
            </w:tcBorders>
            <w:vAlign w:val="center"/>
          </w:tcPr>
          <w:p w14:paraId="100C9A69" w14:textId="7CB3AA3F"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(77,877)</w:t>
            </w:r>
          </w:p>
        </w:tc>
        <w:tc>
          <w:tcPr>
            <w:tcW w:w="1277" w:type="dxa"/>
            <w:tcBorders>
              <w:top w:val="nil"/>
              <w:left w:val="nil"/>
              <w:bottom w:val="nil"/>
              <w:right w:val="nil"/>
            </w:tcBorders>
            <w:vAlign w:val="center"/>
          </w:tcPr>
          <w:p w14:paraId="4E8C6391" w14:textId="2CA3931B"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(77,877)</w:t>
            </w:r>
          </w:p>
        </w:tc>
      </w:tr>
      <w:tr w:rsidR="00CE6AEC" w:rsidRPr="008D72E1" w14:paraId="0A4CA7D2" w14:textId="77777777">
        <w:trPr>
          <w:trHeight w:val="227"/>
        </w:trPr>
        <w:tc>
          <w:tcPr>
            <w:tcW w:w="4962" w:type="dxa"/>
            <w:tcBorders>
              <w:top w:val="nil"/>
              <w:left w:val="nil"/>
              <w:bottom w:val="nil"/>
              <w:right w:val="nil"/>
            </w:tcBorders>
            <w:vAlign w:val="center"/>
            <w:hideMark/>
          </w:tcPr>
          <w:p w14:paraId="49E756DF" w14:textId="77777777" w:rsidR="00CE6AEC" w:rsidRPr="008D72E1" w:rsidRDefault="00CE6AEC" w:rsidP="00CE6AEC">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Ақша қаражаты және оның баламалары </w:t>
            </w:r>
          </w:p>
        </w:tc>
        <w:tc>
          <w:tcPr>
            <w:tcW w:w="1276" w:type="dxa"/>
            <w:tcBorders>
              <w:top w:val="nil"/>
              <w:left w:val="nil"/>
              <w:bottom w:val="single" w:sz="4" w:space="0" w:color="auto"/>
              <w:right w:val="nil"/>
            </w:tcBorders>
          </w:tcPr>
          <w:p w14:paraId="4AFC810D" w14:textId="5BB382E6"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180,211</w:t>
            </w:r>
          </w:p>
        </w:tc>
        <w:tc>
          <w:tcPr>
            <w:tcW w:w="1275" w:type="dxa"/>
            <w:tcBorders>
              <w:top w:val="nil"/>
              <w:left w:val="nil"/>
              <w:bottom w:val="single" w:sz="4" w:space="0" w:color="auto"/>
              <w:right w:val="nil"/>
            </w:tcBorders>
          </w:tcPr>
          <w:p w14:paraId="53EFB9F8" w14:textId="4C3F3F79" w:rsidR="00CE6AEC" w:rsidRPr="008D72E1" w:rsidRDefault="00CE1F79"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180,211</w:t>
            </w:r>
          </w:p>
        </w:tc>
        <w:tc>
          <w:tcPr>
            <w:tcW w:w="1275" w:type="dxa"/>
            <w:tcBorders>
              <w:top w:val="nil"/>
              <w:left w:val="nil"/>
              <w:bottom w:val="single" w:sz="4" w:space="0" w:color="auto"/>
              <w:right w:val="nil"/>
            </w:tcBorders>
            <w:vAlign w:val="center"/>
          </w:tcPr>
          <w:p w14:paraId="2EBE4EAA" w14:textId="6A26288F"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1,616,388</w:t>
            </w:r>
          </w:p>
        </w:tc>
        <w:tc>
          <w:tcPr>
            <w:tcW w:w="1277" w:type="dxa"/>
            <w:tcBorders>
              <w:top w:val="nil"/>
              <w:left w:val="nil"/>
              <w:bottom w:val="single" w:sz="4" w:space="0" w:color="auto"/>
              <w:right w:val="nil"/>
            </w:tcBorders>
            <w:vAlign w:val="center"/>
          </w:tcPr>
          <w:p w14:paraId="55DC94FE" w14:textId="6C637EFD" w:rsidR="00CE6AEC" w:rsidRPr="008D72E1" w:rsidRDefault="00CE6AEC" w:rsidP="00CE6AEC">
            <w:pPr>
              <w:spacing w:after="0" w:line="240" w:lineRule="auto"/>
              <w:ind w:right="11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1,616,388</w:t>
            </w:r>
          </w:p>
        </w:tc>
      </w:tr>
      <w:tr w:rsidR="00CE6AEC" w:rsidRPr="008D72E1" w14:paraId="29098C1B" w14:textId="77777777">
        <w:trPr>
          <w:trHeight w:val="227"/>
        </w:trPr>
        <w:tc>
          <w:tcPr>
            <w:tcW w:w="4962" w:type="dxa"/>
            <w:tcBorders>
              <w:top w:val="nil"/>
              <w:left w:val="nil"/>
              <w:bottom w:val="nil"/>
              <w:right w:val="nil"/>
            </w:tcBorders>
            <w:vAlign w:val="bottom"/>
            <w:hideMark/>
          </w:tcPr>
          <w:p w14:paraId="39CEEB12" w14:textId="77777777" w:rsidR="00CE6AEC" w:rsidRPr="008D72E1" w:rsidRDefault="00CE6AEC" w:rsidP="00CE6AEC">
            <w:pPr>
              <w:spacing w:after="0" w:line="240" w:lineRule="auto"/>
              <w:jc w:val="right"/>
              <w:rPr>
                <w:rFonts w:ascii="Arial" w:eastAsia="Times New Roman" w:hAnsi="Arial" w:cs="Arial"/>
                <w:color w:val="000000"/>
                <w:sz w:val="18"/>
                <w:szCs w:val="18"/>
                <w:lang w:val="ru-RU" w:eastAsia="ru-RU"/>
              </w:rPr>
            </w:pPr>
          </w:p>
        </w:tc>
        <w:tc>
          <w:tcPr>
            <w:tcW w:w="1276" w:type="dxa"/>
            <w:tcBorders>
              <w:top w:val="single" w:sz="4" w:space="0" w:color="auto"/>
              <w:left w:val="nil"/>
              <w:bottom w:val="double" w:sz="4" w:space="0" w:color="auto"/>
              <w:right w:val="nil"/>
            </w:tcBorders>
          </w:tcPr>
          <w:p w14:paraId="521CEBD4" w14:textId="3C17604F" w:rsidR="00CE6AEC" w:rsidRPr="008D72E1" w:rsidRDefault="00CE1F79" w:rsidP="00CE6AEC">
            <w:pPr>
              <w:spacing w:after="0" w:line="240" w:lineRule="auto"/>
              <w:ind w:right="11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5,0</w:t>
            </w:r>
            <w:r w:rsidR="00F72F26" w:rsidRPr="008D72E1">
              <w:rPr>
                <w:rFonts w:ascii="Arial" w:eastAsia="Times New Roman" w:hAnsi="Arial" w:cs="Arial"/>
                <w:b/>
                <w:bCs/>
                <w:color w:val="000000"/>
                <w:sz w:val="18"/>
                <w:szCs w:val="18"/>
                <w:lang w:val="ru-RU" w:eastAsia="ru-RU"/>
              </w:rPr>
              <w:t>03</w:t>
            </w:r>
            <w:r w:rsidRPr="008D72E1">
              <w:rPr>
                <w:rFonts w:ascii="Arial" w:eastAsia="Times New Roman" w:hAnsi="Arial" w:cs="Arial"/>
                <w:b/>
                <w:bCs/>
                <w:color w:val="000000"/>
                <w:sz w:val="18"/>
                <w:szCs w:val="18"/>
                <w:lang w:val="ru-RU" w:eastAsia="ru-RU"/>
              </w:rPr>
              <w:t>,</w:t>
            </w:r>
            <w:r w:rsidR="00F72F26" w:rsidRPr="008D72E1">
              <w:rPr>
                <w:rFonts w:ascii="Arial" w:eastAsia="Times New Roman" w:hAnsi="Arial" w:cs="Arial"/>
                <w:b/>
                <w:bCs/>
                <w:color w:val="000000"/>
                <w:sz w:val="18"/>
                <w:szCs w:val="18"/>
                <w:lang w:val="ru-RU" w:eastAsia="ru-RU"/>
              </w:rPr>
              <w:t>256</w:t>
            </w:r>
          </w:p>
        </w:tc>
        <w:tc>
          <w:tcPr>
            <w:tcW w:w="1275" w:type="dxa"/>
            <w:tcBorders>
              <w:top w:val="single" w:sz="4" w:space="0" w:color="auto"/>
              <w:left w:val="nil"/>
              <w:bottom w:val="double" w:sz="4" w:space="0" w:color="auto"/>
              <w:right w:val="nil"/>
            </w:tcBorders>
          </w:tcPr>
          <w:p w14:paraId="3A8FF923" w14:textId="29B163B8" w:rsidR="00CE6AEC" w:rsidRPr="008D72E1" w:rsidRDefault="00CE1F79" w:rsidP="00CE6AEC">
            <w:pPr>
              <w:spacing w:after="0" w:line="240" w:lineRule="auto"/>
              <w:ind w:right="11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12,</w:t>
            </w:r>
            <w:r w:rsidR="00F72F26" w:rsidRPr="008D72E1">
              <w:rPr>
                <w:rFonts w:ascii="Arial" w:eastAsia="Times New Roman" w:hAnsi="Arial" w:cs="Arial"/>
                <w:b/>
                <w:bCs/>
                <w:color w:val="000000"/>
                <w:sz w:val="18"/>
                <w:szCs w:val="18"/>
                <w:lang w:val="ru-RU" w:eastAsia="ru-RU"/>
              </w:rPr>
              <w:t>110</w:t>
            </w:r>
            <w:r w:rsidRPr="008D72E1">
              <w:rPr>
                <w:rFonts w:ascii="Arial" w:eastAsia="Times New Roman" w:hAnsi="Arial" w:cs="Arial"/>
                <w:b/>
                <w:bCs/>
                <w:color w:val="000000"/>
                <w:sz w:val="18"/>
                <w:szCs w:val="18"/>
                <w:lang w:val="ru-RU" w:eastAsia="ru-RU"/>
              </w:rPr>
              <w:t>,</w:t>
            </w:r>
            <w:r w:rsidR="00F72F26" w:rsidRPr="008D72E1">
              <w:rPr>
                <w:rFonts w:ascii="Arial" w:eastAsia="Times New Roman" w:hAnsi="Arial" w:cs="Arial"/>
                <w:b/>
                <w:bCs/>
                <w:color w:val="000000"/>
                <w:sz w:val="18"/>
                <w:szCs w:val="18"/>
                <w:lang w:val="ru-RU" w:eastAsia="ru-RU"/>
              </w:rPr>
              <w:t>306</w:t>
            </w:r>
          </w:p>
        </w:tc>
        <w:tc>
          <w:tcPr>
            <w:tcW w:w="1275" w:type="dxa"/>
            <w:tcBorders>
              <w:top w:val="single" w:sz="4" w:space="0" w:color="auto"/>
              <w:left w:val="nil"/>
              <w:bottom w:val="double" w:sz="4" w:space="0" w:color="auto"/>
              <w:right w:val="nil"/>
            </w:tcBorders>
            <w:vAlign w:val="center"/>
          </w:tcPr>
          <w:p w14:paraId="40557461" w14:textId="16EF6E38" w:rsidR="00CE6AEC" w:rsidRPr="008D72E1" w:rsidRDefault="00CE6AEC" w:rsidP="00CE6AEC">
            <w:pPr>
              <w:spacing w:after="0" w:line="240" w:lineRule="auto"/>
              <w:ind w:right="11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2,226,987</w:t>
            </w:r>
          </w:p>
        </w:tc>
        <w:tc>
          <w:tcPr>
            <w:tcW w:w="1277" w:type="dxa"/>
            <w:tcBorders>
              <w:top w:val="single" w:sz="4" w:space="0" w:color="auto"/>
              <w:left w:val="nil"/>
              <w:bottom w:val="double" w:sz="4" w:space="0" w:color="auto"/>
              <w:right w:val="nil"/>
            </w:tcBorders>
            <w:vAlign w:val="center"/>
          </w:tcPr>
          <w:p w14:paraId="295E7DB7" w14:textId="6DE886A3" w:rsidR="00CE6AEC" w:rsidRPr="008D72E1" w:rsidRDefault="00CE6AEC" w:rsidP="00CE6AEC">
            <w:pPr>
              <w:spacing w:after="0" w:line="240" w:lineRule="auto"/>
              <w:ind w:right="117"/>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2,506,769</w:t>
            </w:r>
          </w:p>
        </w:tc>
      </w:tr>
    </w:tbl>
    <w:p w14:paraId="222D7E24" w14:textId="77777777" w:rsidR="00CE1F79" w:rsidRPr="008D72E1" w:rsidRDefault="00CE1F79" w:rsidP="003C4C27">
      <w:pPr>
        <w:spacing w:after="120" w:line="276" w:lineRule="auto"/>
        <w:jc w:val="both"/>
        <w:rPr>
          <w:rFonts w:ascii="Arial" w:eastAsia="Times New Roman" w:hAnsi="Arial" w:cs="Arial"/>
          <w:sz w:val="18"/>
          <w:szCs w:val="18"/>
          <w:lang w:val="ru-RU" w:eastAsia="ru-RU"/>
        </w:rPr>
      </w:pPr>
    </w:p>
    <w:p w14:paraId="49FE2ABD" w14:textId="75EB9108"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2025 жылғы 31 желтоқсандағы жағдай бойынша сауда және өзге дебиторлық берешек үшін бүкіл мерзімдегі күтілетін кредиттік залалдарға арналған бағалау резерві мерзімдер бойынша төмендегідей:</w:t>
      </w:r>
    </w:p>
    <w:tbl>
      <w:tblPr>
        <w:tblW w:w="4999" w:type="pct"/>
        <w:tblLayout w:type="fixed"/>
        <w:tblCellMar>
          <w:left w:w="28" w:type="dxa"/>
          <w:right w:w="28" w:type="dxa"/>
        </w:tblCellMar>
        <w:tblLook w:val="04A0" w:firstRow="1" w:lastRow="0" w:firstColumn="1" w:lastColumn="0" w:noHBand="0" w:noVBand="1"/>
      </w:tblPr>
      <w:tblGrid>
        <w:gridCol w:w="3009"/>
        <w:gridCol w:w="1419"/>
        <w:gridCol w:w="1419"/>
        <w:gridCol w:w="1407"/>
        <w:gridCol w:w="1385"/>
        <w:gridCol w:w="1439"/>
      </w:tblGrid>
      <w:tr w:rsidR="003C4C27" w:rsidRPr="008D72E1" w14:paraId="381B5D9D" w14:textId="77777777">
        <w:trPr>
          <w:trHeight w:val="240"/>
        </w:trPr>
        <w:tc>
          <w:tcPr>
            <w:tcW w:w="1493" w:type="pct"/>
            <w:tcBorders>
              <w:top w:val="nil"/>
              <w:left w:val="nil"/>
              <w:bottom w:val="nil"/>
              <w:right w:val="nil"/>
            </w:tcBorders>
            <w:noWrap/>
            <w:vAlign w:val="bottom"/>
            <w:hideMark/>
          </w:tcPr>
          <w:p w14:paraId="36BA6C1A" w14:textId="4D419EB2" w:rsidR="003C4C27" w:rsidRPr="008D72E1" w:rsidRDefault="003C4C27" w:rsidP="003C4C27">
            <w:pPr>
              <w:spacing w:after="0" w:line="240" w:lineRule="auto"/>
              <w:rPr>
                <w:rFonts w:ascii="Arial" w:eastAsia="Times New Roman" w:hAnsi="Arial" w:cs="Arial"/>
                <w:color w:val="000000"/>
                <w:sz w:val="18"/>
                <w:szCs w:val="18"/>
                <w:lang w:val="ru-RU" w:eastAsia="ru-RU"/>
              </w:rPr>
            </w:pPr>
            <w:bookmarkStart w:id="48" w:name="_Hlk179712499"/>
          </w:p>
        </w:tc>
        <w:tc>
          <w:tcPr>
            <w:tcW w:w="2793" w:type="pct"/>
            <w:gridSpan w:val="4"/>
            <w:tcBorders>
              <w:top w:val="nil"/>
              <w:left w:val="nil"/>
              <w:bottom w:val="single" w:sz="4" w:space="0" w:color="auto"/>
              <w:right w:val="nil"/>
            </w:tcBorders>
            <w:noWrap/>
            <w:vAlign w:val="bottom"/>
            <w:hideMark/>
          </w:tcPr>
          <w:p w14:paraId="28D1FA50" w14:textId="77777777" w:rsidR="003C4C27" w:rsidRPr="008D72E1" w:rsidRDefault="003C4C27" w:rsidP="003C4C27">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 xml:space="preserve">                       Мерзімі өткен</w:t>
            </w:r>
          </w:p>
        </w:tc>
        <w:tc>
          <w:tcPr>
            <w:tcW w:w="714" w:type="pct"/>
            <w:tcBorders>
              <w:top w:val="nil"/>
              <w:left w:val="nil"/>
              <w:bottom w:val="nil"/>
              <w:right w:val="nil"/>
            </w:tcBorders>
            <w:noWrap/>
            <w:vAlign w:val="bottom"/>
            <w:hideMark/>
          </w:tcPr>
          <w:p w14:paraId="1A7C92E0" w14:textId="77777777" w:rsidR="003C4C27" w:rsidRPr="008D72E1" w:rsidRDefault="003C4C27" w:rsidP="003C4C27">
            <w:pPr>
              <w:spacing w:after="0" w:line="240" w:lineRule="auto"/>
              <w:rPr>
                <w:rFonts w:ascii="Arial" w:eastAsia="Times New Roman" w:hAnsi="Arial" w:cs="Arial"/>
                <w:color w:val="000000"/>
                <w:sz w:val="18"/>
                <w:szCs w:val="18"/>
                <w:lang w:val="ru-RU" w:eastAsia="ru-RU"/>
              </w:rPr>
            </w:pPr>
          </w:p>
        </w:tc>
      </w:tr>
      <w:tr w:rsidR="003C4C27" w:rsidRPr="008D72E1" w14:paraId="7EDF4D57" w14:textId="77777777">
        <w:trPr>
          <w:trHeight w:val="240"/>
        </w:trPr>
        <w:tc>
          <w:tcPr>
            <w:tcW w:w="1493" w:type="pct"/>
            <w:tcBorders>
              <w:top w:val="nil"/>
              <w:left w:val="nil"/>
              <w:bottom w:val="nil"/>
              <w:right w:val="nil"/>
            </w:tcBorders>
            <w:noWrap/>
            <w:hideMark/>
          </w:tcPr>
          <w:p w14:paraId="0CE31965" w14:textId="77777777" w:rsidR="003C4C27" w:rsidRPr="008D72E1" w:rsidRDefault="003C4C27" w:rsidP="003C4C27">
            <w:pPr>
              <w:spacing w:after="0" w:line="240" w:lineRule="auto"/>
              <w:rPr>
                <w:rFonts w:ascii="Arial" w:eastAsia="Times New Roman" w:hAnsi="Arial" w:cs="Arial"/>
                <w:color w:val="000000"/>
                <w:sz w:val="18"/>
                <w:szCs w:val="18"/>
                <w:lang w:val="ru-RU" w:eastAsia="ru-RU"/>
              </w:rPr>
            </w:pPr>
          </w:p>
        </w:tc>
        <w:tc>
          <w:tcPr>
            <w:tcW w:w="704" w:type="pct"/>
            <w:tcBorders>
              <w:top w:val="single" w:sz="4" w:space="0" w:color="auto"/>
              <w:left w:val="nil"/>
              <w:bottom w:val="single" w:sz="4" w:space="0" w:color="auto"/>
              <w:right w:val="nil"/>
            </w:tcBorders>
            <w:noWrap/>
            <w:vAlign w:val="bottom"/>
            <w:hideMark/>
          </w:tcPr>
          <w:p w14:paraId="7F51E47F"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90 күнге дейін</w:t>
            </w:r>
          </w:p>
        </w:tc>
        <w:tc>
          <w:tcPr>
            <w:tcW w:w="704" w:type="pct"/>
            <w:tcBorders>
              <w:top w:val="nil"/>
              <w:left w:val="nil"/>
              <w:bottom w:val="single" w:sz="4" w:space="0" w:color="auto"/>
              <w:right w:val="nil"/>
            </w:tcBorders>
            <w:noWrap/>
            <w:vAlign w:val="bottom"/>
            <w:hideMark/>
          </w:tcPr>
          <w:p w14:paraId="03B7CDCF"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91 күннен 180 күнге дейін</w:t>
            </w:r>
          </w:p>
        </w:tc>
        <w:tc>
          <w:tcPr>
            <w:tcW w:w="698" w:type="pct"/>
            <w:tcBorders>
              <w:top w:val="nil"/>
              <w:left w:val="nil"/>
              <w:bottom w:val="single" w:sz="4" w:space="0" w:color="auto"/>
              <w:right w:val="nil"/>
            </w:tcBorders>
            <w:noWrap/>
            <w:vAlign w:val="bottom"/>
            <w:hideMark/>
          </w:tcPr>
          <w:p w14:paraId="3D5F2071"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181 күннен 365 күнге дейін</w:t>
            </w:r>
          </w:p>
        </w:tc>
        <w:tc>
          <w:tcPr>
            <w:tcW w:w="687" w:type="pct"/>
            <w:tcBorders>
              <w:top w:val="nil"/>
              <w:left w:val="nil"/>
              <w:bottom w:val="single" w:sz="4" w:space="0" w:color="auto"/>
              <w:right w:val="nil"/>
            </w:tcBorders>
            <w:noWrap/>
            <w:vAlign w:val="bottom"/>
            <w:hideMark/>
          </w:tcPr>
          <w:p w14:paraId="056C6945"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365 күннен астам</w:t>
            </w:r>
          </w:p>
        </w:tc>
        <w:tc>
          <w:tcPr>
            <w:tcW w:w="714" w:type="pct"/>
            <w:tcBorders>
              <w:top w:val="nil"/>
              <w:left w:val="nil"/>
              <w:bottom w:val="single" w:sz="4" w:space="0" w:color="auto"/>
              <w:right w:val="nil"/>
            </w:tcBorders>
            <w:noWrap/>
            <w:vAlign w:val="bottom"/>
            <w:hideMark/>
          </w:tcPr>
          <w:p w14:paraId="2B0F23DB"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Барлығы</w:t>
            </w:r>
          </w:p>
        </w:tc>
      </w:tr>
      <w:tr w:rsidR="003C4C27" w:rsidRPr="008D72E1" w14:paraId="1ED22D4A" w14:textId="77777777">
        <w:trPr>
          <w:trHeight w:val="227"/>
        </w:trPr>
        <w:tc>
          <w:tcPr>
            <w:tcW w:w="1493" w:type="pct"/>
            <w:tcBorders>
              <w:top w:val="nil"/>
              <w:left w:val="nil"/>
              <w:bottom w:val="nil"/>
              <w:right w:val="nil"/>
            </w:tcBorders>
            <w:noWrap/>
            <w:vAlign w:val="center"/>
            <w:hideMark/>
          </w:tcPr>
          <w:p w14:paraId="57A6F911" w14:textId="77777777" w:rsidR="003C4C27" w:rsidRPr="008D72E1" w:rsidRDefault="003C4C27" w:rsidP="003C4C27">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Күтілетін кредиттік залалдар мөлшерлемесі</w:t>
            </w:r>
          </w:p>
        </w:tc>
        <w:tc>
          <w:tcPr>
            <w:tcW w:w="704" w:type="pct"/>
            <w:tcBorders>
              <w:top w:val="single" w:sz="4" w:space="0" w:color="auto"/>
              <w:left w:val="nil"/>
              <w:bottom w:val="nil"/>
              <w:right w:val="nil"/>
            </w:tcBorders>
            <w:vAlign w:val="bottom"/>
          </w:tcPr>
          <w:p w14:paraId="3BADE1C2" w14:textId="67D6272D" w:rsidR="003C4C27" w:rsidRPr="008D72E1" w:rsidRDefault="003D5292" w:rsidP="0059622E">
            <w:pPr>
              <w:spacing w:after="0" w:line="240" w:lineRule="auto"/>
              <w:ind w:right="150"/>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eastAsia="ru-RU"/>
              </w:rPr>
              <w:t>-</w:t>
            </w:r>
          </w:p>
        </w:tc>
        <w:tc>
          <w:tcPr>
            <w:tcW w:w="704" w:type="pct"/>
            <w:tcBorders>
              <w:top w:val="single" w:sz="4" w:space="0" w:color="auto"/>
              <w:left w:val="nil"/>
              <w:bottom w:val="nil"/>
              <w:right w:val="nil"/>
            </w:tcBorders>
            <w:vAlign w:val="bottom"/>
          </w:tcPr>
          <w:p w14:paraId="18BAAE7D" w14:textId="4F16005A" w:rsidR="003C4C27" w:rsidRPr="008D72E1" w:rsidRDefault="00425DB7" w:rsidP="0059622E">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698" w:type="pct"/>
            <w:tcBorders>
              <w:top w:val="single" w:sz="4" w:space="0" w:color="auto"/>
              <w:left w:val="nil"/>
              <w:bottom w:val="nil"/>
              <w:right w:val="nil"/>
            </w:tcBorders>
            <w:vAlign w:val="bottom"/>
          </w:tcPr>
          <w:p w14:paraId="4CC4B12C" w14:textId="5FE393EE" w:rsidR="003C4C27" w:rsidRPr="008D72E1" w:rsidRDefault="00205FA3" w:rsidP="0059622E">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50%</w:t>
            </w:r>
          </w:p>
        </w:tc>
        <w:tc>
          <w:tcPr>
            <w:tcW w:w="687" w:type="pct"/>
            <w:tcBorders>
              <w:top w:val="single" w:sz="4" w:space="0" w:color="auto"/>
              <w:left w:val="nil"/>
              <w:bottom w:val="nil"/>
              <w:right w:val="nil"/>
            </w:tcBorders>
            <w:vAlign w:val="bottom"/>
          </w:tcPr>
          <w:p w14:paraId="30CDD4EE" w14:textId="424AF3CC" w:rsidR="003C4C27" w:rsidRPr="008D72E1" w:rsidRDefault="00205FA3" w:rsidP="0059622E">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100</w:t>
            </w:r>
            <w:r w:rsidR="00CE1F79" w:rsidRPr="008D72E1">
              <w:rPr>
                <w:rFonts w:ascii="Arial" w:eastAsia="Times New Roman" w:hAnsi="Arial" w:cs="Arial"/>
                <w:color w:val="000000"/>
                <w:sz w:val="18"/>
                <w:szCs w:val="18"/>
                <w:lang w:val="ru-RU" w:eastAsia="ru-RU"/>
              </w:rPr>
              <w:t>%</w:t>
            </w:r>
          </w:p>
        </w:tc>
        <w:tc>
          <w:tcPr>
            <w:tcW w:w="714" w:type="pct"/>
            <w:tcBorders>
              <w:top w:val="single" w:sz="4" w:space="0" w:color="auto"/>
              <w:left w:val="nil"/>
              <w:bottom w:val="nil"/>
              <w:right w:val="nil"/>
            </w:tcBorders>
            <w:vAlign w:val="bottom"/>
          </w:tcPr>
          <w:p w14:paraId="636E702C" w14:textId="19347133" w:rsidR="003C4C27" w:rsidRPr="008D72E1" w:rsidRDefault="003C4C27" w:rsidP="0059622E">
            <w:pPr>
              <w:spacing w:after="0" w:line="240" w:lineRule="auto"/>
              <w:ind w:right="150"/>
              <w:jc w:val="right"/>
              <w:rPr>
                <w:rFonts w:ascii="Arial" w:eastAsia="Times New Roman" w:hAnsi="Arial" w:cs="Arial"/>
                <w:color w:val="000000"/>
                <w:sz w:val="18"/>
                <w:szCs w:val="18"/>
                <w:lang w:val="ru-RU" w:eastAsia="ru-RU"/>
              </w:rPr>
            </w:pPr>
          </w:p>
        </w:tc>
      </w:tr>
      <w:tr w:rsidR="003D5292" w:rsidRPr="008D72E1" w14:paraId="4703E115" w14:textId="77777777">
        <w:trPr>
          <w:trHeight w:val="227"/>
        </w:trPr>
        <w:tc>
          <w:tcPr>
            <w:tcW w:w="1493" w:type="pct"/>
            <w:tcBorders>
              <w:top w:val="nil"/>
              <w:left w:val="nil"/>
              <w:bottom w:val="nil"/>
              <w:right w:val="nil"/>
            </w:tcBorders>
            <w:noWrap/>
            <w:vAlign w:val="center"/>
            <w:hideMark/>
          </w:tcPr>
          <w:p w14:paraId="0020398B" w14:textId="77777777" w:rsidR="003D5292" w:rsidRPr="008D72E1" w:rsidRDefault="003D5292" w:rsidP="003D5292">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Жалпы ағымдағы құны</w:t>
            </w:r>
          </w:p>
        </w:tc>
        <w:tc>
          <w:tcPr>
            <w:tcW w:w="704" w:type="pct"/>
            <w:tcBorders>
              <w:top w:val="nil"/>
              <w:left w:val="nil"/>
              <w:bottom w:val="nil"/>
              <w:right w:val="nil"/>
            </w:tcBorders>
          </w:tcPr>
          <w:p w14:paraId="6F4C2BD0" w14:textId="42CFB1EA" w:rsidR="003D5292" w:rsidRPr="008D72E1" w:rsidRDefault="00205FA3"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28,715</w:t>
            </w:r>
          </w:p>
        </w:tc>
        <w:tc>
          <w:tcPr>
            <w:tcW w:w="704" w:type="pct"/>
            <w:tcBorders>
              <w:top w:val="nil"/>
              <w:left w:val="nil"/>
              <w:bottom w:val="nil"/>
              <w:right w:val="nil"/>
            </w:tcBorders>
          </w:tcPr>
          <w:p w14:paraId="5839ABBF" w14:textId="373A6A3D" w:rsidR="003D5292" w:rsidRPr="008D72E1" w:rsidRDefault="00205FA3"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4,286</w:t>
            </w:r>
          </w:p>
        </w:tc>
        <w:tc>
          <w:tcPr>
            <w:tcW w:w="698" w:type="pct"/>
            <w:tcBorders>
              <w:top w:val="nil"/>
              <w:left w:val="nil"/>
              <w:bottom w:val="nil"/>
              <w:right w:val="nil"/>
            </w:tcBorders>
          </w:tcPr>
          <w:p w14:paraId="377E96E1" w14:textId="01414E70" w:rsidR="003D5292" w:rsidRPr="008D72E1" w:rsidRDefault="00205FA3"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31,908</w:t>
            </w:r>
          </w:p>
        </w:tc>
        <w:tc>
          <w:tcPr>
            <w:tcW w:w="687" w:type="pct"/>
            <w:tcBorders>
              <w:top w:val="nil"/>
              <w:left w:val="nil"/>
              <w:bottom w:val="nil"/>
              <w:right w:val="nil"/>
            </w:tcBorders>
          </w:tcPr>
          <w:p w14:paraId="0E6EFD13" w14:textId="2BE7E600" w:rsidR="003D5292" w:rsidRPr="008D72E1" w:rsidRDefault="00205FA3"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87,921</w:t>
            </w:r>
          </w:p>
        </w:tc>
        <w:tc>
          <w:tcPr>
            <w:tcW w:w="714" w:type="pct"/>
            <w:tcBorders>
              <w:top w:val="nil"/>
              <w:left w:val="nil"/>
              <w:bottom w:val="nil"/>
              <w:right w:val="nil"/>
            </w:tcBorders>
          </w:tcPr>
          <w:p w14:paraId="52EF7261" w14:textId="5D0363E1" w:rsidR="003D5292" w:rsidRPr="008D72E1" w:rsidRDefault="00205FA3"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152,830</w:t>
            </w:r>
          </w:p>
        </w:tc>
      </w:tr>
      <w:tr w:rsidR="003D5292" w:rsidRPr="008D72E1" w14:paraId="60E28683" w14:textId="77777777">
        <w:trPr>
          <w:trHeight w:val="227"/>
        </w:trPr>
        <w:tc>
          <w:tcPr>
            <w:tcW w:w="1493" w:type="pct"/>
            <w:tcBorders>
              <w:top w:val="nil"/>
              <w:left w:val="nil"/>
              <w:bottom w:val="nil"/>
              <w:right w:val="nil"/>
            </w:tcBorders>
            <w:noWrap/>
            <w:vAlign w:val="center"/>
            <w:hideMark/>
          </w:tcPr>
          <w:p w14:paraId="7ADEC767" w14:textId="77777777" w:rsidR="003D5292" w:rsidRPr="008D72E1" w:rsidRDefault="003D5292" w:rsidP="003D5292">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Күтілетін кредиттік залалдар</w:t>
            </w:r>
          </w:p>
        </w:tc>
        <w:tc>
          <w:tcPr>
            <w:tcW w:w="704" w:type="pct"/>
            <w:tcBorders>
              <w:top w:val="nil"/>
              <w:left w:val="nil"/>
              <w:bottom w:val="nil"/>
              <w:right w:val="nil"/>
            </w:tcBorders>
          </w:tcPr>
          <w:p w14:paraId="4F94C662" w14:textId="1309E174"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color w:val="000000"/>
                <w:sz w:val="18"/>
                <w:szCs w:val="18"/>
                <w:lang w:eastAsia="ru-RU"/>
              </w:rPr>
              <w:t>-</w:t>
            </w:r>
          </w:p>
        </w:tc>
        <w:tc>
          <w:tcPr>
            <w:tcW w:w="704" w:type="pct"/>
            <w:tcBorders>
              <w:top w:val="nil"/>
              <w:left w:val="nil"/>
              <w:bottom w:val="nil"/>
              <w:right w:val="nil"/>
            </w:tcBorders>
          </w:tcPr>
          <w:p w14:paraId="198B8322" w14:textId="1DA5A1F9"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color w:val="000000"/>
                <w:sz w:val="18"/>
                <w:szCs w:val="18"/>
                <w:lang w:eastAsia="ru-RU"/>
              </w:rPr>
              <w:t>-</w:t>
            </w:r>
          </w:p>
        </w:tc>
        <w:tc>
          <w:tcPr>
            <w:tcW w:w="698" w:type="pct"/>
            <w:tcBorders>
              <w:top w:val="nil"/>
              <w:left w:val="nil"/>
              <w:bottom w:val="nil"/>
              <w:right w:val="nil"/>
            </w:tcBorders>
          </w:tcPr>
          <w:p w14:paraId="1832678D" w14:textId="21EE46FD" w:rsidR="003D5292" w:rsidRPr="008D72E1" w:rsidRDefault="00205FA3"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(15,954)</w:t>
            </w:r>
          </w:p>
        </w:tc>
        <w:tc>
          <w:tcPr>
            <w:tcW w:w="687" w:type="pct"/>
            <w:tcBorders>
              <w:top w:val="nil"/>
              <w:left w:val="nil"/>
              <w:bottom w:val="nil"/>
              <w:right w:val="nil"/>
            </w:tcBorders>
          </w:tcPr>
          <w:p w14:paraId="60BB488A" w14:textId="307044D2" w:rsidR="003D5292" w:rsidRPr="008D72E1" w:rsidRDefault="00205FA3"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(87,921)</w:t>
            </w:r>
          </w:p>
        </w:tc>
        <w:tc>
          <w:tcPr>
            <w:tcW w:w="714" w:type="pct"/>
            <w:tcBorders>
              <w:top w:val="nil"/>
              <w:left w:val="nil"/>
              <w:bottom w:val="nil"/>
              <w:right w:val="nil"/>
            </w:tcBorders>
          </w:tcPr>
          <w:p w14:paraId="0BDAB871" w14:textId="3280BE94" w:rsidR="003D5292" w:rsidRPr="008D72E1" w:rsidRDefault="00205FA3"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(103,875)</w:t>
            </w:r>
          </w:p>
        </w:tc>
      </w:tr>
      <w:bookmarkEnd w:id="48"/>
    </w:tbl>
    <w:p w14:paraId="6D4F4A05" w14:textId="241837EF" w:rsidR="003C4C27" w:rsidRPr="008D72E1" w:rsidRDefault="003C4C27" w:rsidP="003C4C27">
      <w:pPr>
        <w:spacing w:after="120" w:line="276" w:lineRule="auto"/>
        <w:jc w:val="both"/>
        <w:rPr>
          <w:rFonts w:ascii="Arial" w:eastAsia="Times New Roman" w:hAnsi="Arial" w:cs="Arial"/>
          <w:sz w:val="18"/>
          <w:szCs w:val="18"/>
          <w:lang w:val="ru-RU" w:eastAsia="ru-RU"/>
        </w:rPr>
      </w:pPr>
    </w:p>
    <w:p w14:paraId="15D79A61" w14:textId="4339F161"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2024 жылғы 31 желтоқсандағы жағдай бойынша сауда және өзге дебиторлық берешек үшін бүкіл мерзімдегі күтілетін кредиттік залалдарға арналған бағалау резерві мерзімдер бойынша төмендегідей:</w:t>
      </w:r>
    </w:p>
    <w:tbl>
      <w:tblPr>
        <w:tblW w:w="4999" w:type="pct"/>
        <w:tblLayout w:type="fixed"/>
        <w:tblCellMar>
          <w:left w:w="28" w:type="dxa"/>
          <w:right w:w="28" w:type="dxa"/>
        </w:tblCellMar>
        <w:tblLook w:val="04A0" w:firstRow="1" w:lastRow="0" w:firstColumn="1" w:lastColumn="0" w:noHBand="0" w:noVBand="1"/>
      </w:tblPr>
      <w:tblGrid>
        <w:gridCol w:w="3009"/>
        <w:gridCol w:w="1419"/>
        <w:gridCol w:w="1419"/>
        <w:gridCol w:w="1407"/>
        <w:gridCol w:w="1385"/>
        <w:gridCol w:w="1439"/>
      </w:tblGrid>
      <w:tr w:rsidR="003C4C27" w:rsidRPr="008D72E1" w14:paraId="51E61858" w14:textId="77777777">
        <w:trPr>
          <w:trHeight w:val="240"/>
        </w:trPr>
        <w:tc>
          <w:tcPr>
            <w:tcW w:w="1493" w:type="pct"/>
            <w:tcBorders>
              <w:top w:val="nil"/>
              <w:left w:val="nil"/>
              <w:bottom w:val="nil"/>
              <w:right w:val="nil"/>
            </w:tcBorders>
            <w:noWrap/>
            <w:vAlign w:val="bottom"/>
            <w:hideMark/>
          </w:tcPr>
          <w:p w14:paraId="0B4A38C2" w14:textId="6971E7B5" w:rsidR="003C4C27" w:rsidRPr="008D72E1" w:rsidRDefault="003C4C27" w:rsidP="003C4C27">
            <w:pPr>
              <w:spacing w:after="0" w:line="240" w:lineRule="auto"/>
              <w:rPr>
                <w:rFonts w:ascii="Arial" w:eastAsia="Times New Roman" w:hAnsi="Arial" w:cs="Arial"/>
                <w:color w:val="000000"/>
                <w:sz w:val="18"/>
                <w:szCs w:val="18"/>
                <w:lang w:val="ru-RU" w:eastAsia="ru-RU"/>
              </w:rPr>
            </w:pPr>
          </w:p>
        </w:tc>
        <w:tc>
          <w:tcPr>
            <w:tcW w:w="2793" w:type="pct"/>
            <w:gridSpan w:val="4"/>
            <w:tcBorders>
              <w:top w:val="nil"/>
              <w:left w:val="nil"/>
              <w:bottom w:val="single" w:sz="4" w:space="0" w:color="auto"/>
              <w:right w:val="nil"/>
            </w:tcBorders>
            <w:noWrap/>
            <w:vAlign w:val="bottom"/>
            <w:hideMark/>
          </w:tcPr>
          <w:p w14:paraId="397022D3" w14:textId="77777777" w:rsidR="003C4C27" w:rsidRPr="008D72E1" w:rsidRDefault="003C4C27" w:rsidP="003C4C27">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 xml:space="preserve">                       Мерзімі өткен</w:t>
            </w:r>
          </w:p>
        </w:tc>
        <w:tc>
          <w:tcPr>
            <w:tcW w:w="714" w:type="pct"/>
            <w:tcBorders>
              <w:top w:val="nil"/>
              <w:left w:val="nil"/>
              <w:bottom w:val="nil"/>
              <w:right w:val="nil"/>
            </w:tcBorders>
            <w:noWrap/>
            <w:vAlign w:val="bottom"/>
            <w:hideMark/>
          </w:tcPr>
          <w:p w14:paraId="1DF4C2E9" w14:textId="77777777" w:rsidR="003C4C27" w:rsidRPr="008D72E1" w:rsidRDefault="003C4C27" w:rsidP="003C4C27">
            <w:pPr>
              <w:spacing w:after="0" w:line="240" w:lineRule="auto"/>
              <w:rPr>
                <w:rFonts w:ascii="Arial" w:eastAsia="Times New Roman" w:hAnsi="Arial" w:cs="Arial"/>
                <w:color w:val="000000"/>
                <w:sz w:val="18"/>
                <w:szCs w:val="18"/>
                <w:lang w:val="ru-RU" w:eastAsia="ru-RU"/>
              </w:rPr>
            </w:pPr>
          </w:p>
        </w:tc>
      </w:tr>
      <w:tr w:rsidR="003C4C27" w:rsidRPr="008D72E1" w14:paraId="6F74EDF7" w14:textId="77777777">
        <w:trPr>
          <w:trHeight w:val="240"/>
        </w:trPr>
        <w:tc>
          <w:tcPr>
            <w:tcW w:w="1493" w:type="pct"/>
            <w:tcBorders>
              <w:top w:val="nil"/>
              <w:left w:val="nil"/>
              <w:bottom w:val="nil"/>
              <w:right w:val="nil"/>
            </w:tcBorders>
            <w:noWrap/>
            <w:hideMark/>
          </w:tcPr>
          <w:p w14:paraId="0340CE8D" w14:textId="77777777" w:rsidR="003C4C27" w:rsidRPr="008D72E1" w:rsidRDefault="003C4C27" w:rsidP="003C4C27">
            <w:pPr>
              <w:spacing w:after="0" w:line="240" w:lineRule="auto"/>
              <w:rPr>
                <w:rFonts w:ascii="Arial" w:eastAsia="Times New Roman" w:hAnsi="Arial" w:cs="Arial"/>
                <w:color w:val="000000"/>
                <w:sz w:val="18"/>
                <w:szCs w:val="18"/>
                <w:lang w:val="ru-RU" w:eastAsia="ru-RU"/>
              </w:rPr>
            </w:pPr>
          </w:p>
        </w:tc>
        <w:tc>
          <w:tcPr>
            <w:tcW w:w="704" w:type="pct"/>
            <w:tcBorders>
              <w:top w:val="single" w:sz="4" w:space="0" w:color="auto"/>
              <w:left w:val="nil"/>
              <w:bottom w:val="single" w:sz="4" w:space="0" w:color="auto"/>
              <w:right w:val="nil"/>
            </w:tcBorders>
            <w:noWrap/>
            <w:vAlign w:val="bottom"/>
            <w:hideMark/>
          </w:tcPr>
          <w:p w14:paraId="68409DE2"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90 күнге дейін</w:t>
            </w:r>
          </w:p>
        </w:tc>
        <w:tc>
          <w:tcPr>
            <w:tcW w:w="704" w:type="pct"/>
            <w:tcBorders>
              <w:top w:val="nil"/>
              <w:left w:val="nil"/>
              <w:bottom w:val="single" w:sz="4" w:space="0" w:color="auto"/>
              <w:right w:val="nil"/>
            </w:tcBorders>
            <w:noWrap/>
            <w:vAlign w:val="bottom"/>
            <w:hideMark/>
          </w:tcPr>
          <w:p w14:paraId="11F5DCD2"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91 күннен 180 күнге дейін</w:t>
            </w:r>
          </w:p>
        </w:tc>
        <w:tc>
          <w:tcPr>
            <w:tcW w:w="698" w:type="pct"/>
            <w:tcBorders>
              <w:top w:val="nil"/>
              <w:left w:val="nil"/>
              <w:bottom w:val="single" w:sz="4" w:space="0" w:color="auto"/>
              <w:right w:val="nil"/>
            </w:tcBorders>
            <w:noWrap/>
            <w:vAlign w:val="bottom"/>
            <w:hideMark/>
          </w:tcPr>
          <w:p w14:paraId="2025161E"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181 күннен 365 күнге дейін</w:t>
            </w:r>
          </w:p>
        </w:tc>
        <w:tc>
          <w:tcPr>
            <w:tcW w:w="687" w:type="pct"/>
            <w:tcBorders>
              <w:top w:val="nil"/>
              <w:left w:val="nil"/>
              <w:bottom w:val="single" w:sz="4" w:space="0" w:color="auto"/>
              <w:right w:val="nil"/>
            </w:tcBorders>
            <w:noWrap/>
            <w:vAlign w:val="bottom"/>
            <w:hideMark/>
          </w:tcPr>
          <w:p w14:paraId="49CE4EB8"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365 күннен астам</w:t>
            </w:r>
          </w:p>
        </w:tc>
        <w:tc>
          <w:tcPr>
            <w:tcW w:w="714" w:type="pct"/>
            <w:tcBorders>
              <w:top w:val="nil"/>
              <w:left w:val="nil"/>
              <w:bottom w:val="single" w:sz="4" w:space="0" w:color="auto"/>
              <w:right w:val="nil"/>
            </w:tcBorders>
            <w:noWrap/>
            <w:vAlign w:val="bottom"/>
            <w:hideMark/>
          </w:tcPr>
          <w:p w14:paraId="0AAED02C" w14:textId="77777777" w:rsidR="003C4C27" w:rsidRPr="008D72E1" w:rsidRDefault="003C4C27" w:rsidP="003C4C27">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Барлығы</w:t>
            </w:r>
          </w:p>
        </w:tc>
      </w:tr>
      <w:tr w:rsidR="003D5292" w:rsidRPr="008D72E1" w14:paraId="6A668A5D" w14:textId="77777777">
        <w:trPr>
          <w:trHeight w:val="227"/>
        </w:trPr>
        <w:tc>
          <w:tcPr>
            <w:tcW w:w="1493" w:type="pct"/>
            <w:tcBorders>
              <w:top w:val="nil"/>
              <w:left w:val="nil"/>
              <w:bottom w:val="nil"/>
              <w:right w:val="nil"/>
            </w:tcBorders>
            <w:noWrap/>
            <w:vAlign w:val="center"/>
            <w:hideMark/>
          </w:tcPr>
          <w:p w14:paraId="73DA0F98" w14:textId="77777777" w:rsidR="003D5292" w:rsidRPr="008D72E1" w:rsidRDefault="003D5292" w:rsidP="003D5292">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Күтілетін кредиттік залалдар мөлшерлемесі</w:t>
            </w:r>
          </w:p>
        </w:tc>
        <w:tc>
          <w:tcPr>
            <w:tcW w:w="704" w:type="pct"/>
            <w:tcBorders>
              <w:top w:val="single" w:sz="4" w:space="0" w:color="auto"/>
              <w:left w:val="nil"/>
              <w:bottom w:val="nil"/>
              <w:right w:val="nil"/>
            </w:tcBorders>
            <w:vAlign w:val="bottom"/>
          </w:tcPr>
          <w:p w14:paraId="0F952598" w14:textId="3EA3063A"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56%</w:t>
            </w:r>
          </w:p>
        </w:tc>
        <w:tc>
          <w:tcPr>
            <w:tcW w:w="704" w:type="pct"/>
            <w:tcBorders>
              <w:top w:val="single" w:sz="4" w:space="0" w:color="auto"/>
              <w:left w:val="nil"/>
              <w:bottom w:val="nil"/>
              <w:right w:val="nil"/>
            </w:tcBorders>
            <w:vAlign w:val="bottom"/>
          </w:tcPr>
          <w:p w14:paraId="67CFF6EE" w14:textId="483E874C"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698" w:type="pct"/>
            <w:tcBorders>
              <w:top w:val="single" w:sz="4" w:space="0" w:color="auto"/>
              <w:left w:val="nil"/>
              <w:bottom w:val="nil"/>
              <w:right w:val="nil"/>
            </w:tcBorders>
            <w:vAlign w:val="bottom"/>
          </w:tcPr>
          <w:p w14:paraId="304109F0" w14:textId="26893942"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687" w:type="pct"/>
            <w:tcBorders>
              <w:top w:val="single" w:sz="4" w:space="0" w:color="auto"/>
              <w:left w:val="nil"/>
              <w:bottom w:val="nil"/>
              <w:right w:val="nil"/>
            </w:tcBorders>
            <w:vAlign w:val="bottom"/>
          </w:tcPr>
          <w:p w14:paraId="4A27113B" w14:textId="68E55DE4"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99%</w:t>
            </w:r>
          </w:p>
        </w:tc>
        <w:tc>
          <w:tcPr>
            <w:tcW w:w="714" w:type="pct"/>
            <w:tcBorders>
              <w:top w:val="single" w:sz="4" w:space="0" w:color="auto"/>
              <w:left w:val="nil"/>
              <w:bottom w:val="nil"/>
              <w:right w:val="nil"/>
            </w:tcBorders>
            <w:vAlign w:val="bottom"/>
          </w:tcPr>
          <w:p w14:paraId="57CCE47E" w14:textId="5642CC13"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p>
        </w:tc>
      </w:tr>
      <w:tr w:rsidR="003D5292" w:rsidRPr="008D72E1" w14:paraId="2E85D6E9" w14:textId="77777777">
        <w:trPr>
          <w:trHeight w:val="227"/>
        </w:trPr>
        <w:tc>
          <w:tcPr>
            <w:tcW w:w="1493" w:type="pct"/>
            <w:tcBorders>
              <w:top w:val="nil"/>
              <w:left w:val="nil"/>
              <w:bottom w:val="nil"/>
              <w:right w:val="nil"/>
            </w:tcBorders>
            <w:noWrap/>
            <w:vAlign w:val="center"/>
            <w:hideMark/>
          </w:tcPr>
          <w:p w14:paraId="7AD714C2" w14:textId="77777777" w:rsidR="003D5292" w:rsidRPr="008D72E1" w:rsidRDefault="003D5292" w:rsidP="003D5292">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Жалпы ағымдағы құны</w:t>
            </w:r>
          </w:p>
        </w:tc>
        <w:tc>
          <w:tcPr>
            <w:tcW w:w="704" w:type="pct"/>
            <w:tcBorders>
              <w:top w:val="nil"/>
              <w:left w:val="nil"/>
              <w:bottom w:val="nil"/>
              <w:right w:val="nil"/>
            </w:tcBorders>
            <w:vAlign w:val="center"/>
          </w:tcPr>
          <w:p w14:paraId="284443CC" w14:textId="0D944823"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32,503</w:t>
            </w:r>
          </w:p>
        </w:tc>
        <w:tc>
          <w:tcPr>
            <w:tcW w:w="704" w:type="pct"/>
            <w:tcBorders>
              <w:top w:val="nil"/>
              <w:left w:val="nil"/>
              <w:bottom w:val="nil"/>
              <w:right w:val="nil"/>
            </w:tcBorders>
            <w:vAlign w:val="center"/>
          </w:tcPr>
          <w:p w14:paraId="5DE9C38C" w14:textId="763ECE47"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2,118</w:t>
            </w:r>
          </w:p>
        </w:tc>
        <w:tc>
          <w:tcPr>
            <w:tcW w:w="698" w:type="pct"/>
            <w:tcBorders>
              <w:top w:val="nil"/>
              <w:left w:val="nil"/>
              <w:bottom w:val="nil"/>
              <w:right w:val="nil"/>
            </w:tcBorders>
            <w:vAlign w:val="center"/>
          </w:tcPr>
          <w:p w14:paraId="6BFFB4EA" w14:textId="5C8EFB50"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17,220</w:t>
            </w:r>
          </w:p>
        </w:tc>
        <w:tc>
          <w:tcPr>
            <w:tcW w:w="687" w:type="pct"/>
            <w:tcBorders>
              <w:top w:val="nil"/>
              <w:left w:val="nil"/>
              <w:bottom w:val="nil"/>
              <w:right w:val="nil"/>
            </w:tcBorders>
            <w:vAlign w:val="center"/>
          </w:tcPr>
          <w:p w14:paraId="4BCC53CB" w14:textId="262342B8"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60,615</w:t>
            </w:r>
          </w:p>
        </w:tc>
        <w:tc>
          <w:tcPr>
            <w:tcW w:w="714" w:type="pct"/>
            <w:tcBorders>
              <w:top w:val="nil"/>
              <w:left w:val="nil"/>
              <w:bottom w:val="nil"/>
              <w:right w:val="nil"/>
            </w:tcBorders>
            <w:vAlign w:val="center"/>
          </w:tcPr>
          <w:p w14:paraId="78B7640A" w14:textId="2B8A0FD3" w:rsidR="003D5292" w:rsidRPr="008D72E1" w:rsidRDefault="003D5292" w:rsidP="003D5292">
            <w:pPr>
              <w:spacing w:after="0" w:line="240" w:lineRule="auto"/>
              <w:ind w:right="150"/>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112,457</w:t>
            </w:r>
          </w:p>
        </w:tc>
      </w:tr>
      <w:tr w:rsidR="003D5292" w:rsidRPr="008D72E1" w14:paraId="2DCF29AE" w14:textId="77777777">
        <w:trPr>
          <w:trHeight w:val="227"/>
        </w:trPr>
        <w:tc>
          <w:tcPr>
            <w:tcW w:w="1493" w:type="pct"/>
            <w:tcBorders>
              <w:top w:val="nil"/>
              <w:left w:val="nil"/>
              <w:bottom w:val="nil"/>
              <w:right w:val="nil"/>
            </w:tcBorders>
            <w:noWrap/>
            <w:vAlign w:val="center"/>
            <w:hideMark/>
          </w:tcPr>
          <w:p w14:paraId="5F92651C" w14:textId="77777777" w:rsidR="003D5292" w:rsidRPr="008D72E1" w:rsidRDefault="003D5292" w:rsidP="003D5292">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Күтілетін кредиттік залалдар</w:t>
            </w:r>
          </w:p>
        </w:tc>
        <w:tc>
          <w:tcPr>
            <w:tcW w:w="704" w:type="pct"/>
            <w:tcBorders>
              <w:top w:val="nil"/>
              <w:left w:val="nil"/>
              <w:bottom w:val="nil"/>
              <w:right w:val="nil"/>
            </w:tcBorders>
            <w:vAlign w:val="center"/>
          </w:tcPr>
          <w:p w14:paraId="0E3DD36B" w14:textId="5DA7BF73"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(18,153)</w:t>
            </w:r>
          </w:p>
        </w:tc>
        <w:tc>
          <w:tcPr>
            <w:tcW w:w="704" w:type="pct"/>
            <w:tcBorders>
              <w:top w:val="nil"/>
              <w:left w:val="nil"/>
              <w:bottom w:val="nil"/>
              <w:right w:val="nil"/>
            </w:tcBorders>
            <w:vAlign w:val="center"/>
          </w:tcPr>
          <w:p w14:paraId="74E46717" w14:textId="785533FB"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698" w:type="pct"/>
            <w:tcBorders>
              <w:top w:val="nil"/>
              <w:left w:val="nil"/>
              <w:bottom w:val="nil"/>
              <w:right w:val="nil"/>
            </w:tcBorders>
            <w:vAlign w:val="center"/>
          </w:tcPr>
          <w:p w14:paraId="7953D889" w14:textId="5E508D36"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687" w:type="pct"/>
            <w:tcBorders>
              <w:top w:val="nil"/>
              <w:left w:val="nil"/>
              <w:bottom w:val="nil"/>
              <w:right w:val="nil"/>
            </w:tcBorders>
            <w:vAlign w:val="center"/>
          </w:tcPr>
          <w:p w14:paraId="20A6F14A" w14:textId="46F14F80" w:rsidR="003D5292" w:rsidRPr="008D72E1" w:rsidRDefault="003D5292"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(59,724)</w:t>
            </w:r>
          </w:p>
        </w:tc>
        <w:tc>
          <w:tcPr>
            <w:tcW w:w="714" w:type="pct"/>
            <w:tcBorders>
              <w:top w:val="nil"/>
              <w:left w:val="nil"/>
              <w:bottom w:val="nil"/>
              <w:right w:val="nil"/>
            </w:tcBorders>
            <w:vAlign w:val="center"/>
          </w:tcPr>
          <w:p w14:paraId="3F835E8D" w14:textId="339A1E35" w:rsidR="003D5292" w:rsidRPr="008D72E1" w:rsidRDefault="00205FA3" w:rsidP="003D5292">
            <w:pPr>
              <w:spacing w:after="0" w:line="240" w:lineRule="auto"/>
              <w:ind w:right="150"/>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r w:rsidR="003D5292" w:rsidRPr="008D72E1">
              <w:rPr>
                <w:rFonts w:ascii="Arial" w:eastAsia="Times New Roman" w:hAnsi="Arial" w:cs="Arial"/>
                <w:b/>
                <w:bCs/>
                <w:color w:val="000000"/>
                <w:sz w:val="18"/>
                <w:szCs w:val="18"/>
                <w:lang w:val="ru-RU" w:eastAsia="ru-RU"/>
              </w:rPr>
              <w:t>77,877</w:t>
            </w:r>
            <w:r w:rsidRPr="008D72E1">
              <w:rPr>
                <w:rFonts w:ascii="Arial" w:eastAsia="Times New Roman" w:hAnsi="Arial" w:cs="Arial"/>
                <w:b/>
                <w:bCs/>
                <w:color w:val="000000"/>
                <w:sz w:val="18"/>
                <w:szCs w:val="18"/>
                <w:lang w:val="ru-RU" w:eastAsia="ru-RU"/>
              </w:rPr>
              <w:t>)</w:t>
            </w:r>
          </w:p>
        </w:tc>
      </w:tr>
    </w:tbl>
    <w:p w14:paraId="7F7EC59C" w14:textId="77777777" w:rsidR="003C4C27" w:rsidRPr="008D72E1" w:rsidRDefault="003C4C27" w:rsidP="003C4C27">
      <w:pPr>
        <w:spacing w:after="0" w:line="276" w:lineRule="auto"/>
        <w:jc w:val="both"/>
        <w:rPr>
          <w:rFonts w:ascii="Arial" w:eastAsia="Times New Roman" w:hAnsi="Arial" w:cs="Arial"/>
          <w:sz w:val="18"/>
          <w:szCs w:val="18"/>
          <w:lang w:val="ru-RU" w:eastAsia="ru-RU"/>
        </w:rPr>
      </w:pPr>
    </w:p>
    <w:p w14:paraId="3D6FE3DD" w14:textId="1126236A" w:rsidR="003C4C27" w:rsidRPr="008D72E1" w:rsidRDefault="00365350"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Топ дебиторлық берешек пен берілген қарыздар бойынша залал сомасының өз бағасын көрсететін күтілетін кредиттік залалдарға арналған резерв құрады. Осы резервтің негізгі құрамдасы елеулі активтерге қатысты күтілетін кредиттік залалдар болып табылады. Дебиторлық берешек пен берілген қарыздарды алу экономикалық факторлардың ықпалына ұшырауы мүмкін болғанымен, басшылық резерв сомасынан тыс берешек бойынша елеулі залал тәуекелі жоқ деп есептейді.</w:t>
      </w:r>
    </w:p>
    <w:p w14:paraId="1DF1CB7C" w14:textId="77777777" w:rsidR="00CB59B3" w:rsidRPr="008D72E1" w:rsidRDefault="00CB59B3" w:rsidP="003C4C27">
      <w:pPr>
        <w:spacing w:after="120" w:line="276" w:lineRule="auto"/>
        <w:jc w:val="both"/>
        <w:rPr>
          <w:rFonts w:ascii="Arial" w:eastAsia="Times New Roman" w:hAnsi="Arial" w:cs="Arial"/>
          <w:sz w:val="18"/>
          <w:szCs w:val="18"/>
          <w:lang w:val="ru-RU" w:eastAsia="ru-RU"/>
        </w:rPr>
      </w:pPr>
    </w:p>
    <w:p w14:paraId="1507EFCD" w14:textId="77777777" w:rsidR="00CB59B3" w:rsidRPr="008D72E1" w:rsidRDefault="00CB59B3" w:rsidP="003C4C27">
      <w:pPr>
        <w:spacing w:after="120" w:line="276" w:lineRule="auto"/>
        <w:jc w:val="both"/>
        <w:rPr>
          <w:rFonts w:ascii="Arial" w:eastAsia="Times New Roman" w:hAnsi="Arial" w:cs="Arial"/>
          <w:sz w:val="18"/>
          <w:szCs w:val="18"/>
          <w:lang w:val="ru-RU" w:eastAsia="ru-RU"/>
        </w:rPr>
      </w:pPr>
    </w:p>
    <w:p w14:paraId="1F8BD3A7" w14:textId="77777777" w:rsidR="00CB59B3" w:rsidRPr="008D72E1" w:rsidRDefault="00CB59B3" w:rsidP="003C4C27">
      <w:pPr>
        <w:spacing w:after="120" w:line="276" w:lineRule="auto"/>
        <w:jc w:val="both"/>
        <w:rPr>
          <w:rFonts w:ascii="Arial" w:eastAsia="Times New Roman" w:hAnsi="Arial" w:cs="Arial"/>
          <w:sz w:val="18"/>
          <w:szCs w:val="18"/>
          <w:lang w:val="ru-RU" w:eastAsia="ru-RU"/>
        </w:rPr>
      </w:pPr>
    </w:p>
    <w:p w14:paraId="010076F1" w14:textId="77777777" w:rsidR="00CB59B3" w:rsidRPr="008D72E1" w:rsidRDefault="00CB59B3" w:rsidP="003C4C27">
      <w:pPr>
        <w:spacing w:after="120" w:line="276" w:lineRule="auto"/>
        <w:jc w:val="both"/>
        <w:rPr>
          <w:rFonts w:ascii="Arial" w:eastAsia="Times New Roman" w:hAnsi="Arial" w:cs="Arial"/>
          <w:sz w:val="18"/>
          <w:szCs w:val="18"/>
          <w:lang w:val="ru-RU" w:eastAsia="ru-RU"/>
        </w:rPr>
      </w:pPr>
    </w:p>
    <w:p w14:paraId="63F74079" w14:textId="1FA58B5F" w:rsidR="00CB59B3" w:rsidRDefault="00CB59B3" w:rsidP="003C4C27">
      <w:pPr>
        <w:spacing w:after="120" w:line="276" w:lineRule="auto"/>
        <w:jc w:val="both"/>
        <w:rPr>
          <w:rFonts w:ascii="Arial" w:eastAsia="Times New Roman" w:hAnsi="Arial" w:cs="Arial"/>
          <w:sz w:val="18"/>
          <w:szCs w:val="18"/>
          <w:lang w:val="ru-RU" w:eastAsia="ru-RU"/>
        </w:rPr>
      </w:pPr>
    </w:p>
    <w:p w14:paraId="2CE06F97" w14:textId="6917C64A" w:rsidR="00F21FC1" w:rsidRDefault="00F21FC1" w:rsidP="003C4C27">
      <w:pPr>
        <w:spacing w:after="120" w:line="276" w:lineRule="auto"/>
        <w:jc w:val="both"/>
        <w:rPr>
          <w:rFonts w:ascii="Arial" w:eastAsia="Times New Roman" w:hAnsi="Arial" w:cs="Arial"/>
          <w:sz w:val="18"/>
          <w:szCs w:val="18"/>
          <w:lang w:val="ru-RU" w:eastAsia="ru-RU"/>
        </w:rPr>
      </w:pPr>
    </w:p>
    <w:p w14:paraId="501EFE44" w14:textId="67993127" w:rsidR="00F21FC1" w:rsidRDefault="00F21FC1" w:rsidP="003C4C27">
      <w:pPr>
        <w:spacing w:after="120" w:line="276" w:lineRule="auto"/>
        <w:jc w:val="both"/>
        <w:rPr>
          <w:rFonts w:ascii="Arial" w:eastAsia="Times New Roman" w:hAnsi="Arial" w:cs="Arial"/>
          <w:sz w:val="18"/>
          <w:szCs w:val="18"/>
          <w:lang w:val="ru-RU" w:eastAsia="ru-RU"/>
        </w:rPr>
      </w:pPr>
    </w:p>
    <w:p w14:paraId="7AFF9F4C" w14:textId="77777777" w:rsidR="00F21FC1" w:rsidRPr="008D72E1" w:rsidRDefault="00F21FC1" w:rsidP="003C4C27">
      <w:pPr>
        <w:spacing w:after="120" w:line="276" w:lineRule="auto"/>
        <w:jc w:val="both"/>
        <w:rPr>
          <w:rFonts w:ascii="Arial" w:eastAsia="Times New Roman" w:hAnsi="Arial" w:cs="Arial"/>
          <w:sz w:val="18"/>
          <w:szCs w:val="18"/>
          <w:lang w:val="ru-RU" w:eastAsia="ru-RU"/>
        </w:rPr>
      </w:pPr>
    </w:p>
    <w:tbl>
      <w:tblPr>
        <w:tblW w:w="0" w:type="auto"/>
        <w:tblLayout w:type="fixed"/>
        <w:tblCellMar>
          <w:left w:w="28" w:type="dxa"/>
          <w:right w:w="28" w:type="dxa"/>
        </w:tblCellMar>
        <w:tblLook w:val="04A0" w:firstRow="1" w:lastRow="0" w:firstColumn="1" w:lastColumn="0" w:noHBand="0" w:noVBand="1"/>
      </w:tblPr>
      <w:tblGrid>
        <w:gridCol w:w="8647"/>
        <w:gridCol w:w="1417"/>
      </w:tblGrid>
      <w:tr w:rsidR="003C4C27" w:rsidRPr="00A17DC5" w14:paraId="278C9493" w14:textId="77777777" w:rsidTr="004820B9">
        <w:trPr>
          <w:trHeight w:val="240"/>
        </w:trPr>
        <w:tc>
          <w:tcPr>
            <w:tcW w:w="8647" w:type="dxa"/>
            <w:tcBorders>
              <w:top w:val="nil"/>
              <w:left w:val="nil"/>
              <w:bottom w:val="nil"/>
              <w:right w:val="nil"/>
            </w:tcBorders>
            <w:noWrap/>
            <w:vAlign w:val="bottom"/>
          </w:tcPr>
          <w:p w14:paraId="00FC7C33" w14:textId="11B789A4" w:rsidR="003C4C27" w:rsidRPr="008D72E1" w:rsidRDefault="003C4C27" w:rsidP="003C4C27">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sz w:val="18"/>
                <w:szCs w:val="18"/>
                <w:lang w:val="ru-RU" w:eastAsia="ru-RU"/>
              </w:rPr>
              <w:lastRenderedPageBreak/>
              <w:t>Жыл ішіндегі күтілетін кредиттік залалдарға арналған резервтің қозғалысы төмендегідей болды:</w:t>
            </w:r>
          </w:p>
        </w:tc>
        <w:tc>
          <w:tcPr>
            <w:tcW w:w="1417" w:type="dxa"/>
            <w:tcBorders>
              <w:top w:val="nil"/>
              <w:left w:val="nil"/>
              <w:bottom w:val="single" w:sz="4" w:space="0" w:color="auto"/>
              <w:right w:val="nil"/>
            </w:tcBorders>
            <w:noWrap/>
            <w:vAlign w:val="center"/>
          </w:tcPr>
          <w:p w14:paraId="71355F0E" w14:textId="77777777" w:rsidR="003C4C27" w:rsidRPr="008D72E1" w:rsidRDefault="003C4C27" w:rsidP="0059622E">
            <w:pPr>
              <w:spacing w:after="0" w:line="240" w:lineRule="auto"/>
              <w:ind w:right="107"/>
              <w:jc w:val="right"/>
              <w:rPr>
                <w:rFonts w:ascii="Arial" w:eastAsia="Times New Roman" w:hAnsi="Arial" w:cs="Arial"/>
                <w:b/>
                <w:color w:val="000000"/>
                <w:sz w:val="18"/>
                <w:szCs w:val="18"/>
                <w:lang w:val="ru-RU" w:eastAsia="ru-RU"/>
              </w:rPr>
            </w:pPr>
          </w:p>
        </w:tc>
      </w:tr>
      <w:tr w:rsidR="00405DD2" w:rsidRPr="008D72E1" w14:paraId="41AB8753" w14:textId="77777777">
        <w:trPr>
          <w:trHeight w:val="240"/>
        </w:trPr>
        <w:tc>
          <w:tcPr>
            <w:tcW w:w="8647" w:type="dxa"/>
            <w:tcBorders>
              <w:top w:val="nil"/>
              <w:left w:val="nil"/>
              <w:bottom w:val="nil"/>
              <w:right w:val="nil"/>
            </w:tcBorders>
            <w:noWrap/>
            <w:vAlign w:val="center"/>
            <w:hideMark/>
          </w:tcPr>
          <w:p w14:paraId="572C8D6A" w14:textId="0ADAD788" w:rsidR="00405DD2" w:rsidRPr="008D72E1" w:rsidRDefault="00405DD2" w:rsidP="00405DD2">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2023 жылғы 31 желтоқсандағы күтілетін кредиттік залалдарға арналған резерв</w:t>
            </w:r>
          </w:p>
        </w:tc>
        <w:tc>
          <w:tcPr>
            <w:tcW w:w="1417" w:type="dxa"/>
            <w:tcBorders>
              <w:top w:val="single" w:sz="4" w:space="0" w:color="auto"/>
              <w:left w:val="nil"/>
              <w:bottom w:val="double" w:sz="4" w:space="0" w:color="auto"/>
              <w:right w:val="nil"/>
            </w:tcBorders>
            <w:noWrap/>
            <w:vAlign w:val="center"/>
          </w:tcPr>
          <w:p w14:paraId="6339F652" w14:textId="30B3AD61" w:rsidR="00405DD2" w:rsidRPr="008D72E1" w:rsidRDefault="00405DD2" w:rsidP="00405DD2">
            <w:pPr>
              <w:spacing w:after="0" w:line="240" w:lineRule="auto"/>
              <w:ind w:right="10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47,203</w:t>
            </w:r>
          </w:p>
        </w:tc>
      </w:tr>
      <w:tr w:rsidR="00405DD2" w:rsidRPr="008D72E1" w14:paraId="7A275B3A" w14:textId="77777777" w:rsidTr="004820B9">
        <w:trPr>
          <w:trHeight w:val="240"/>
        </w:trPr>
        <w:tc>
          <w:tcPr>
            <w:tcW w:w="8647" w:type="dxa"/>
            <w:tcBorders>
              <w:top w:val="nil"/>
              <w:left w:val="nil"/>
              <w:bottom w:val="nil"/>
              <w:right w:val="nil"/>
            </w:tcBorders>
            <w:noWrap/>
            <w:vAlign w:val="center"/>
            <w:hideMark/>
          </w:tcPr>
          <w:p w14:paraId="6C734554" w14:textId="77777777" w:rsidR="00405DD2" w:rsidRPr="00A17DC5" w:rsidRDefault="00405DD2" w:rsidP="00405DD2">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бойынша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күтілетін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кредиттік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залалдарға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арналған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резервті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есептеу</w:t>
            </w:r>
          </w:p>
        </w:tc>
        <w:tc>
          <w:tcPr>
            <w:tcW w:w="1417" w:type="dxa"/>
            <w:tcBorders>
              <w:top w:val="double" w:sz="4" w:space="0" w:color="auto"/>
              <w:left w:val="nil"/>
              <w:bottom w:val="nil"/>
              <w:right w:val="nil"/>
            </w:tcBorders>
            <w:noWrap/>
            <w:vAlign w:val="center"/>
          </w:tcPr>
          <w:p w14:paraId="1D37A0FA" w14:textId="774AAD6E" w:rsidR="00405DD2" w:rsidRPr="008D72E1" w:rsidRDefault="00405DD2" w:rsidP="00405DD2">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30,674</w:t>
            </w:r>
          </w:p>
        </w:tc>
      </w:tr>
      <w:tr w:rsidR="00405DD2" w:rsidRPr="008D72E1" w14:paraId="20FFDCE9" w14:textId="77777777" w:rsidTr="004820B9">
        <w:trPr>
          <w:trHeight w:val="240"/>
        </w:trPr>
        <w:tc>
          <w:tcPr>
            <w:tcW w:w="8647" w:type="dxa"/>
            <w:tcBorders>
              <w:top w:val="nil"/>
              <w:left w:val="nil"/>
              <w:bottom w:val="nil"/>
              <w:right w:val="nil"/>
            </w:tcBorders>
            <w:noWrap/>
            <w:vAlign w:val="center"/>
            <w:hideMark/>
          </w:tcPr>
          <w:p w14:paraId="52E3BA0E" w14:textId="77777777" w:rsidR="00405DD2" w:rsidRPr="00A17DC5" w:rsidRDefault="00405DD2" w:rsidP="00405DD2">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бойынша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күтілетін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кредиттік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залалдарға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арналған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резервті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қалпына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келтіру</w:t>
            </w:r>
          </w:p>
        </w:tc>
        <w:tc>
          <w:tcPr>
            <w:tcW w:w="1417" w:type="dxa"/>
            <w:tcBorders>
              <w:top w:val="nil"/>
              <w:left w:val="nil"/>
              <w:bottom w:val="nil"/>
              <w:right w:val="nil"/>
            </w:tcBorders>
            <w:noWrap/>
            <w:vAlign w:val="center"/>
          </w:tcPr>
          <w:p w14:paraId="056579D7" w14:textId="75D68DEC" w:rsidR="00405DD2" w:rsidRPr="008D72E1" w:rsidRDefault="00405DD2" w:rsidP="00405DD2">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405DD2" w:rsidRPr="008D72E1" w14:paraId="57D4AC93" w14:textId="77777777" w:rsidTr="004820B9">
        <w:trPr>
          <w:trHeight w:val="240"/>
        </w:trPr>
        <w:tc>
          <w:tcPr>
            <w:tcW w:w="8647" w:type="dxa"/>
            <w:tcBorders>
              <w:top w:val="nil"/>
              <w:left w:val="nil"/>
              <w:bottom w:val="nil"/>
              <w:right w:val="nil"/>
            </w:tcBorders>
            <w:noWrap/>
            <w:vAlign w:val="center"/>
          </w:tcPr>
          <w:p w14:paraId="12CAAC24" w14:textId="77777777" w:rsidR="00405DD2" w:rsidRPr="008D72E1" w:rsidRDefault="00405DD2" w:rsidP="00405DD2">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Резервті пайдалану</w:t>
            </w:r>
          </w:p>
        </w:tc>
        <w:tc>
          <w:tcPr>
            <w:tcW w:w="1417" w:type="dxa"/>
            <w:tcBorders>
              <w:top w:val="nil"/>
              <w:left w:val="nil"/>
              <w:bottom w:val="single" w:sz="4" w:space="0" w:color="auto"/>
              <w:right w:val="nil"/>
            </w:tcBorders>
            <w:noWrap/>
            <w:vAlign w:val="center"/>
          </w:tcPr>
          <w:p w14:paraId="043A9E39" w14:textId="430FA0AD" w:rsidR="00405DD2" w:rsidRPr="008D72E1" w:rsidRDefault="00405DD2" w:rsidP="00405DD2">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405DD2" w:rsidRPr="008D72E1" w14:paraId="25B93F3B" w14:textId="77777777" w:rsidTr="004820B9">
        <w:trPr>
          <w:trHeight w:val="252"/>
        </w:trPr>
        <w:tc>
          <w:tcPr>
            <w:tcW w:w="8647" w:type="dxa"/>
            <w:tcBorders>
              <w:top w:val="nil"/>
              <w:left w:val="nil"/>
              <w:bottom w:val="nil"/>
              <w:right w:val="nil"/>
            </w:tcBorders>
            <w:noWrap/>
            <w:vAlign w:val="center"/>
            <w:hideMark/>
          </w:tcPr>
          <w:p w14:paraId="14ED6244" w14:textId="5C65BD8B" w:rsidR="00405DD2" w:rsidRPr="00A17DC5" w:rsidRDefault="00405DD2" w:rsidP="00405DD2">
            <w:pPr>
              <w:spacing w:after="0" w:line="240" w:lineRule="auto"/>
              <w:rPr>
                <w:rFonts w:ascii="Arial" w:eastAsia="Times New Roman" w:hAnsi="Arial" w:cs="Arial"/>
                <w:b/>
                <w:bCs/>
                <w:color w:val="000000"/>
                <w:sz w:val="18"/>
                <w:szCs w:val="18"/>
                <w:lang w:eastAsia="ru-RU"/>
              </w:rPr>
            </w:pPr>
            <w:r w:rsidRPr="00A17DC5">
              <w:rPr>
                <w:rFonts w:ascii="Arial" w:eastAsia="Times New Roman" w:hAnsi="Arial" w:cs="Arial"/>
                <w:b/>
                <w:bCs/>
                <w:color w:val="000000"/>
                <w:sz w:val="18"/>
                <w:szCs w:val="18"/>
                <w:lang w:eastAsia="ru-RU"/>
              </w:rPr>
              <w:t xml:space="preserve">2024 </w:t>
            </w:r>
            <w:r w:rsidRPr="008D72E1">
              <w:rPr>
                <w:rFonts w:ascii="Arial" w:eastAsia="Times New Roman" w:hAnsi="Arial" w:cs="Arial"/>
                <w:b/>
                <w:bCs/>
                <w:color w:val="000000"/>
                <w:sz w:val="18"/>
                <w:szCs w:val="18"/>
                <w:lang w:val="ru-RU" w:eastAsia="ru-RU"/>
              </w:rPr>
              <w:t>жылғы</w:t>
            </w:r>
            <w:r w:rsidRPr="00A17DC5">
              <w:rPr>
                <w:rFonts w:ascii="Arial" w:eastAsia="Times New Roman" w:hAnsi="Arial" w:cs="Arial"/>
                <w:b/>
                <w:bCs/>
                <w:color w:val="000000"/>
                <w:sz w:val="18"/>
                <w:szCs w:val="18"/>
                <w:lang w:eastAsia="ru-RU"/>
              </w:rPr>
              <w:t xml:space="preserve"> 31 </w:t>
            </w:r>
            <w:r w:rsidRPr="008D72E1">
              <w:rPr>
                <w:rFonts w:ascii="Arial" w:eastAsia="Times New Roman" w:hAnsi="Arial" w:cs="Arial"/>
                <w:b/>
                <w:bCs/>
                <w:color w:val="000000"/>
                <w:sz w:val="18"/>
                <w:szCs w:val="18"/>
                <w:lang w:val="ru-RU" w:eastAsia="ru-RU"/>
              </w:rPr>
              <w:t>желтоқсандағы</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күтілетін</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кредиттік</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залалдарға</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арналған</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резерв</w:t>
            </w:r>
          </w:p>
        </w:tc>
        <w:tc>
          <w:tcPr>
            <w:tcW w:w="1417" w:type="dxa"/>
            <w:tcBorders>
              <w:top w:val="single" w:sz="4" w:space="0" w:color="auto"/>
              <w:left w:val="nil"/>
              <w:bottom w:val="double" w:sz="4" w:space="0" w:color="auto"/>
              <w:right w:val="nil"/>
            </w:tcBorders>
            <w:noWrap/>
            <w:vAlign w:val="center"/>
          </w:tcPr>
          <w:p w14:paraId="71DF7C87" w14:textId="7FCDF307" w:rsidR="00405DD2" w:rsidRPr="008D72E1" w:rsidRDefault="00405DD2" w:rsidP="00405DD2">
            <w:pPr>
              <w:spacing w:after="0" w:line="240" w:lineRule="auto"/>
              <w:ind w:right="10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77,877</w:t>
            </w:r>
          </w:p>
        </w:tc>
      </w:tr>
      <w:tr w:rsidR="002A45F4" w:rsidRPr="008D72E1" w14:paraId="1E7C5223" w14:textId="77777777" w:rsidTr="004820B9">
        <w:trPr>
          <w:trHeight w:val="252"/>
        </w:trPr>
        <w:tc>
          <w:tcPr>
            <w:tcW w:w="8647" w:type="dxa"/>
            <w:tcBorders>
              <w:top w:val="nil"/>
              <w:left w:val="nil"/>
              <w:bottom w:val="nil"/>
              <w:right w:val="nil"/>
            </w:tcBorders>
            <w:noWrap/>
            <w:vAlign w:val="center"/>
          </w:tcPr>
          <w:p w14:paraId="4EBB7B65" w14:textId="77777777" w:rsidR="002A45F4" w:rsidRPr="00A17DC5" w:rsidRDefault="002A45F4" w:rsidP="002A45F4">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бойынша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күтілетін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кредиттік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залалдарға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арналған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резервті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есептеу</w:t>
            </w:r>
          </w:p>
        </w:tc>
        <w:tc>
          <w:tcPr>
            <w:tcW w:w="1417" w:type="dxa"/>
            <w:tcBorders>
              <w:top w:val="double" w:sz="4" w:space="0" w:color="auto"/>
              <w:left w:val="nil"/>
              <w:bottom w:val="nil"/>
              <w:right w:val="nil"/>
            </w:tcBorders>
            <w:noWrap/>
            <w:vAlign w:val="center"/>
          </w:tcPr>
          <w:p w14:paraId="0979BE0B" w14:textId="48272CD8" w:rsidR="002A45F4" w:rsidRPr="008D72E1" w:rsidRDefault="00CB59B3" w:rsidP="002A45F4">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34,366</w:t>
            </w:r>
          </w:p>
        </w:tc>
      </w:tr>
      <w:tr w:rsidR="002A45F4" w:rsidRPr="008D72E1" w14:paraId="2ADCDCDF" w14:textId="77777777" w:rsidTr="004820B9">
        <w:trPr>
          <w:trHeight w:val="252"/>
        </w:trPr>
        <w:tc>
          <w:tcPr>
            <w:tcW w:w="8647" w:type="dxa"/>
            <w:tcBorders>
              <w:top w:val="nil"/>
              <w:left w:val="nil"/>
              <w:bottom w:val="nil"/>
              <w:right w:val="nil"/>
            </w:tcBorders>
            <w:noWrap/>
            <w:vAlign w:val="center"/>
          </w:tcPr>
          <w:p w14:paraId="2267CDA7" w14:textId="77777777" w:rsidR="002A45F4" w:rsidRPr="00A17DC5" w:rsidRDefault="002A45F4" w:rsidP="002A45F4">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Сауда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және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бойынша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күтілетін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кредиттік</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залалдарға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арналған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резервті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қалпына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келтіру</w:t>
            </w:r>
          </w:p>
        </w:tc>
        <w:tc>
          <w:tcPr>
            <w:tcW w:w="1417" w:type="dxa"/>
            <w:tcBorders>
              <w:top w:val="nil"/>
              <w:left w:val="nil"/>
              <w:bottom w:val="nil"/>
              <w:right w:val="nil"/>
            </w:tcBorders>
            <w:noWrap/>
            <w:vAlign w:val="center"/>
          </w:tcPr>
          <w:p w14:paraId="03493758" w14:textId="0D0B92DB" w:rsidR="002A45F4" w:rsidRPr="008D72E1" w:rsidRDefault="00CB59B3" w:rsidP="002A45F4">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(8,368)</w:t>
            </w:r>
          </w:p>
        </w:tc>
      </w:tr>
      <w:tr w:rsidR="002A45F4" w:rsidRPr="008D72E1" w14:paraId="286C87F1" w14:textId="77777777" w:rsidTr="004820B9">
        <w:trPr>
          <w:trHeight w:val="252"/>
        </w:trPr>
        <w:tc>
          <w:tcPr>
            <w:tcW w:w="8647" w:type="dxa"/>
            <w:tcBorders>
              <w:top w:val="nil"/>
              <w:left w:val="nil"/>
              <w:bottom w:val="nil"/>
              <w:right w:val="nil"/>
            </w:tcBorders>
            <w:noWrap/>
            <w:vAlign w:val="center"/>
          </w:tcPr>
          <w:p w14:paraId="76122FCD" w14:textId="77777777" w:rsidR="002A45F4" w:rsidRPr="008D72E1" w:rsidRDefault="002A45F4" w:rsidP="002A45F4">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Резервті пайдалану </w:t>
            </w:r>
          </w:p>
        </w:tc>
        <w:tc>
          <w:tcPr>
            <w:tcW w:w="1417" w:type="dxa"/>
            <w:tcBorders>
              <w:top w:val="nil"/>
              <w:left w:val="nil"/>
              <w:bottom w:val="single" w:sz="4" w:space="0" w:color="auto"/>
              <w:right w:val="nil"/>
            </w:tcBorders>
            <w:noWrap/>
            <w:vAlign w:val="center"/>
          </w:tcPr>
          <w:p w14:paraId="32C0C5AF" w14:textId="57E194EC" w:rsidR="002A45F4" w:rsidRPr="008D72E1" w:rsidRDefault="00CB59B3" w:rsidP="002A45F4">
            <w:pPr>
              <w:spacing w:after="0" w:line="240" w:lineRule="auto"/>
              <w:ind w:right="107"/>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2A45F4" w:rsidRPr="008D72E1" w14:paraId="16D6349F" w14:textId="77777777" w:rsidTr="004820B9">
        <w:trPr>
          <w:trHeight w:val="252"/>
        </w:trPr>
        <w:tc>
          <w:tcPr>
            <w:tcW w:w="8647" w:type="dxa"/>
            <w:tcBorders>
              <w:top w:val="nil"/>
              <w:left w:val="nil"/>
              <w:bottom w:val="nil"/>
              <w:right w:val="nil"/>
            </w:tcBorders>
            <w:noWrap/>
            <w:vAlign w:val="center"/>
          </w:tcPr>
          <w:p w14:paraId="66A7F952" w14:textId="22DEE10B" w:rsidR="002A45F4" w:rsidRPr="00A17DC5" w:rsidRDefault="002A45F4" w:rsidP="002A45F4">
            <w:pPr>
              <w:spacing w:after="0" w:line="240" w:lineRule="auto"/>
              <w:rPr>
                <w:rFonts w:ascii="Arial" w:eastAsia="Times New Roman" w:hAnsi="Arial" w:cs="Arial"/>
                <w:b/>
                <w:bCs/>
                <w:color w:val="000000"/>
                <w:sz w:val="18"/>
                <w:szCs w:val="18"/>
                <w:lang w:eastAsia="ru-RU"/>
              </w:rPr>
            </w:pPr>
            <w:r w:rsidRPr="00A17DC5">
              <w:rPr>
                <w:rFonts w:ascii="Arial" w:eastAsia="Times New Roman" w:hAnsi="Arial" w:cs="Arial"/>
                <w:b/>
                <w:bCs/>
                <w:color w:val="000000"/>
                <w:sz w:val="18"/>
                <w:szCs w:val="18"/>
                <w:lang w:eastAsia="ru-RU"/>
              </w:rPr>
              <w:t xml:space="preserve">2025 </w:t>
            </w:r>
            <w:r w:rsidRPr="008D72E1">
              <w:rPr>
                <w:rFonts w:ascii="Arial" w:eastAsia="Times New Roman" w:hAnsi="Arial" w:cs="Arial"/>
                <w:b/>
                <w:bCs/>
                <w:color w:val="000000"/>
                <w:sz w:val="18"/>
                <w:szCs w:val="18"/>
                <w:lang w:val="ru-RU" w:eastAsia="ru-RU"/>
              </w:rPr>
              <w:t>жылғы</w:t>
            </w:r>
            <w:r w:rsidRPr="00A17DC5">
              <w:rPr>
                <w:rFonts w:ascii="Arial" w:eastAsia="Times New Roman" w:hAnsi="Arial" w:cs="Arial"/>
                <w:b/>
                <w:bCs/>
                <w:color w:val="000000"/>
                <w:sz w:val="18"/>
                <w:szCs w:val="18"/>
                <w:lang w:eastAsia="ru-RU"/>
              </w:rPr>
              <w:t xml:space="preserve"> 31 </w:t>
            </w:r>
            <w:r w:rsidRPr="008D72E1">
              <w:rPr>
                <w:rFonts w:ascii="Arial" w:eastAsia="Times New Roman" w:hAnsi="Arial" w:cs="Arial"/>
                <w:b/>
                <w:bCs/>
                <w:color w:val="000000"/>
                <w:sz w:val="18"/>
                <w:szCs w:val="18"/>
                <w:lang w:val="ru-RU" w:eastAsia="ru-RU"/>
              </w:rPr>
              <w:t>желтоқсандағы</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күтілетін</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кредиттік</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залалдарға</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арналған</w:t>
            </w:r>
            <w:r w:rsidRPr="00A17DC5">
              <w:rPr>
                <w:rFonts w:ascii="Arial" w:eastAsia="Times New Roman" w:hAnsi="Arial" w:cs="Arial"/>
                <w:b/>
                <w:bCs/>
                <w:color w:val="000000"/>
                <w:sz w:val="18"/>
                <w:szCs w:val="18"/>
                <w:lang w:eastAsia="ru-RU"/>
              </w:rPr>
              <w:t xml:space="preserve"> </w:t>
            </w:r>
            <w:r w:rsidRPr="008D72E1">
              <w:rPr>
                <w:rFonts w:ascii="Arial" w:eastAsia="Times New Roman" w:hAnsi="Arial" w:cs="Arial"/>
                <w:b/>
                <w:bCs/>
                <w:color w:val="000000"/>
                <w:sz w:val="18"/>
                <w:szCs w:val="18"/>
                <w:lang w:val="ru-RU" w:eastAsia="ru-RU"/>
              </w:rPr>
              <w:t>резерв</w:t>
            </w:r>
          </w:p>
        </w:tc>
        <w:tc>
          <w:tcPr>
            <w:tcW w:w="1417" w:type="dxa"/>
            <w:tcBorders>
              <w:top w:val="single" w:sz="4" w:space="0" w:color="auto"/>
              <w:left w:val="nil"/>
              <w:bottom w:val="double" w:sz="4" w:space="0" w:color="auto"/>
              <w:right w:val="nil"/>
            </w:tcBorders>
            <w:noWrap/>
            <w:vAlign w:val="center"/>
          </w:tcPr>
          <w:p w14:paraId="5514B7A6" w14:textId="54EC77CE" w:rsidR="002A45F4" w:rsidRPr="008D72E1" w:rsidRDefault="00CB59B3" w:rsidP="002A45F4">
            <w:pPr>
              <w:spacing w:after="0" w:line="240" w:lineRule="auto"/>
              <w:ind w:right="107"/>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103,875</w:t>
            </w:r>
          </w:p>
        </w:tc>
      </w:tr>
    </w:tbl>
    <w:p w14:paraId="5A0C7FEA" w14:textId="77777777" w:rsidR="003C4C27" w:rsidRPr="008D72E1" w:rsidRDefault="003C4C27" w:rsidP="002C7D00">
      <w:pPr>
        <w:pStyle w:val="ab"/>
        <w:keepNext/>
        <w:keepLines/>
        <w:numPr>
          <w:ilvl w:val="0"/>
          <w:numId w:val="8"/>
        </w:numPr>
        <w:tabs>
          <w:tab w:val="left" w:pos="709"/>
        </w:tabs>
        <w:spacing w:before="240" w:after="120" w:line="276" w:lineRule="auto"/>
        <w:ind w:left="567" w:hanging="567"/>
        <w:jc w:val="both"/>
        <w:outlineLvl w:val="1"/>
        <w:rPr>
          <w:rFonts w:ascii="Arial" w:eastAsia="Times New Roman" w:hAnsi="Arial" w:cs="Arial"/>
          <w:b/>
          <w:bCs/>
          <w:iCs/>
          <w:color w:val="000000"/>
          <w:sz w:val="18"/>
          <w:szCs w:val="18"/>
          <w:lang w:val="ru-RU" w:eastAsia="ru-RU"/>
        </w:rPr>
      </w:pPr>
      <w:r w:rsidRPr="008D72E1">
        <w:rPr>
          <w:rFonts w:ascii="Arial" w:eastAsia="Times New Roman" w:hAnsi="Arial" w:cs="Arial"/>
          <w:b/>
          <w:bCs/>
          <w:iCs/>
          <w:color w:val="000000"/>
          <w:sz w:val="18"/>
          <w:szCs w:val="18"/>
          <w:lang w:val="ru-RU" w:eastAsia="ru-RU"/>
        </w:rPr>
        <w:t>Өтімділік тәуекелі</w:t>
      </w:r>
    </w:p>
    <w:p w14:paraId="2C9407DB" w14:textId="4860009C"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Өтімділік тәуекелі – Топтың ақша қаражатын немесе басқа қаржылық активті беру арқылы өтелетін қаржылық міндеттемелерін орындау кезінде қиындықтарға тап болу тәуекелі. Топтың өтімділікті басқаруға деген тәсілі жол беруге болмайтын залалға немесе Топтың беделіне нұқсан келтіруге жол бермей, қалыпты және күйзелісті жағдайларда өз міндеттемелерін уақтылы орындау үшін Топта өтімді қаражаттың ұдайы болуын мүмкіндігінше қамтамасыз етуден тұрады. Төменде өзара есепке алудың әсері ескерілмеген пайыздық төлемдерді қоса алғанда, қаржылық міндеттемелерді өтеудің шарттық мерзімдері берілген. Бұл ретте талданатын ақша ағындары өтеу мерзімінен едәуір ертерек немесе сомасы айтарлықтай өзгеше болып туындайды деп күтілмейді.</w:t>
      </w:r>
    </w:p>
    <w:p w14:paraId="7404219D" w14:textId="77777777" w:rsidR="003C466E" w:rsidRPr="008D72E1" w:rsidRDefault="003C466E" w:rsidP="003C4C27">
      <w:pPr>
        <w:spacing w:after="120" w:line="276" w:lineRule="auto"/>
        <w:jc w:val="both"/>
        <w:rPr>
          <w:rFonts w:ascii="Arial" w:eastAsia="Times New Roman" w:hAnsi="Arial" w:cs="Arial"/>
          <w:sz w:val="18"/>
          <w:szCs w:val="18"/>
          <w:lang w:val="ru-RU" w:eastAsia="ru-RU"/>
        </w:rPr>
      </w:pPr>
    </w:p>
    <w:p w14:paraId="45FE19DA" w14:textId="0D2232D1"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Төменде өзара есепке алудың әсері ескерілмеген пайыздық төлемдерді қоса алғанда, қаржылық міндеттемелерді өтеу мерзімдері берілген:</w:t>
      </w:r>
    </w:p>
    <w:tbl>
      <w:tblPr>
        <w:tblW w:w="9923" w:type="dxa"/>
        <w:tblLayout w:type="fixed"/>
        <w:tblCellMar>
          <w:left w:w="28" w:type="dxa"/>
          <w:right w:w="28" w:type="dxa"/>
        </w:tblCellMar>
        <w:tblLook w:val="04A0" w:firstRow="1" w:lastRow="0" w:firstColumn="1" w:lastColumn="0" w:noHBand="0" w:noVBand="1"/>
      </w:tblPr>
      <w:tblGrid>
        <w:gridCol w:w="2977"/>
        <w:gridCol w:w="1247"/>
        <w:gridCol w:w="29"/>
        <w:gridCol w:w="1105"/>
        <w:gridCol w:w="29"/>
        <w:gridCol w:w="1105"/>
        <w:gridCol w:w="29"/>
        <w:gridCol w:w="1105"/>
        <w:gridCol w:w="29"/>
        <w:gridCol w:w="1105"/>
        <w:gridCol w:w="29"/>
        <w:gridCol w:w="1105"/>
        <w:gridCol w:w="29"/>
      </w:tblGrid>
      <w:tr w:rsidR="00CA2163" w:rsidRPr="008D72E1" w14:paraId="6722CF05" w14:textId="77777777" w:rsidTr="00CA2163">
        <w:trPr>
          <w:trHeight w:val="227"/>
        </w:trPr>
        <w:tc>
          <w:tcPr>
            <w:tcW w:w="2977" w:type="dxa"/>
            <w:tcBorders>
              <w:top w:val="nil"/>
              <w:left w:val="nil"/>
              <w:bottom w:val="nil"/>
              <w:right w:val="nil"/>
            </w:tcBorders>
            <w:noWrap/>
            <w:vAlign w:val="center"/>
            <w:hideMark/>
          </w:tcPr>
          <w:p w14:paraId="3A738CF0" w14:textId="13D82E2D" w:rsidR="00CA2163" w:rsidRPr="008D72E1" w:rsidRDefault="00CA216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2025 жылғы 31 желтоқсан</w:t>
            </w:r>
          </w:p>
        </w:tc>
        <w:tc>
          <w:tcPr>
            <w:tcW w:w="1276" w:type="dxa"/>
            <w:gridSpan w:val="2"/>
            <w:tcBorders>
              <w:top w:val="nil"/>
              <w:left w:val="nil"/>
              <w:bottom w:val="nil"/>
              <w:right w:val="nil"/>
            </w:tcBorders>
            <w:noWrap/>
            <w:vAlign w:val="bottom"/>
            <w:hideMark/>
          </w:tcPr>
          <w:p w14:paraId="7DF2AF6C" w14:textId="77777777" w:rsidR="00CA2163" w:rsidRPr="008D72E1" w:rsidRDefault="00CA2163">
            <w:pPr>
              <w:spacing w:after="0" w:line="240" w:lineRule="auto"/>
              <w:rPr>
                <w:rFonts w:ascii="Arial" w:eastAsia="Times New Roman" w:hAnsi="Arial" w:cs="Arial"/>
                <w:b/>
                <w:bCs/>
                <w:color w:val="000000"/>
                <w:sz w:val="18"/>
                <w:szCs w:val="18"/>
                <w:lang w:val="ru-RU" w:eastAsia="ru-RU"/>
              </w:rPr>
            </w:pPr>
          </w:p>
        </w:tc>
        <w:tc>
          <w:tcPr>
            <w:tcW w:w="5670" w:type="dxa"/>
            <w:gridSpan w:val="10"/>
            <w:tcBorders>
              <w:top w:val="nil"/>
              <w:left w:val="nil"/>
              <w:bottom w:val="single" w:sz="4" w:space="0" w:color="auto"/>
              <w:right w:val="nil"/>
            </w:tcBorders>
            <w:vAlign w:val="center"/>
            <w:hideMark/>
          </w:tcPr>
          <w:p w14:paraId="6240B313"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Шарттық ақша ағындары</w:t>
            </w:r>
          </w:p>
        </w:tc>
      </w:tr>
      <w:tr w:rsidR="00CA2163" w:rsidRPr="008D72E1" w14:paraId="33B6D380" w14:textId="77777777" w:rsidTr="00CA2163">
        <w:trPr>
          <w:trHeight w:val="227"/>
        </w:trPr>
        <w:tc>
          <w:tcPr>
            <w:tcW w:w="2977" w:type="dxa"/>
            <w:tcBorders>
              <w:top w:val="nil"/>
              <w:left w:val="nil"/>
              <w:bottom w:val="nil"/>
              <w:right w:val="nil"/>
            </w:tcBorders>
            <w:noWrap/>
            <w:vAlign w:val="bottom"/>
            <w:hideMark/>
          </w:tcPr>
          <w:p w14:paraId="3D6CDAF8" w14:textId="77777777" w:rsidR="00CA2163" w:rsidRPr="008D72E1" w:rsidRDefault="00CA2163">
            <w:pPr>
              <w:spacing w:after="0" w:line="240" w:lineRule="auto"/>
              <w:rPr>
                <w:rFonts w:ascii="Arial" w:eastAsia="Times New Roman" w:hAnsi="Arial" w:cs="Arial"/>
                <w:b/>
                <w:bCs/>
                <w:color w:val="000000"/>
                <w:sz w:val="18"/>
                <w:szCs w:val="18"/>
                <w:lang w:val="ru-RU" w:eastAsia="ru-RU"/>
              </w:rPr>
            </w:pPr>
          </w:p>
        </w:tc>
        <w:tc>
          <w:tcPr>
            <w:tcW w:w="1276" w:type="dxa"/>
            <w:gridSpan w:val="2"/>
            <w:tcBorders>
              <w:top w:val="nil"/>
              <w:left w:val="nil"/>
              <w:bottom w:val="single" w:sz="4" w:space="0" w:color="auto"/>
              <w:right w:val="nil"/>
            </w:tcBorders>
            <w:vAlign w:val="bottom"/>
            <w:hideMark/>
          </w:tcPr>
          <w:p w14:paraId="14192201" w14:textId="37D4E86F" w:rsidR="00CA2163" w:rsidRPr="008D72E1" w:rsidRDefault="00CA2163">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2025 жылғы 31 желтоқсандағы баланстық құны</w:t>
            </w:r>
            <w:r w:rsidRPr="008D72E1">
              <w:rPr>
                <w:rFonts w:ascii="Arial" w:eastAsia="Times New Roman" w:hAnsi="Arial" w:cs="Arial"/>
                <w:b/>
                <w:bCs/>
                <w:color w:val="000000"/>
                <w:sz w:val="18"/>
                <w:szCs w:val="18"/>
                <w:lang w:val="ru-RU" w:eastAsia="ru-RU"/>
              </w:rPr>
              <w:br/>
            </w:r>
          </w:p>
        </w:tc>
        <w:tc>
          <w:tcPr>
            <w:tcW w:w="1134" w:type="dxa"/>
            <w:gridSpan w:val="2"/>
            <w:tcBorders>
              <w:top w:val="single" w:sz="4" w:space="0" w:color="auto"/>
              <w:left w:val="nil"/>
              <w:bottom w:val="single" w:sz="4" w:space="0" w:color="auto"/>
              <w:right w:val="nil"/>
            </w:tcBorders>
            <w:vAlign w:val="bottom"/>
            <w:hideMark/>
          </w:tcPr>
          <w:p w14:paraId="233A45E6"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Барлығы</w:t>
            </w:r>
          </w:p>
        </w:tc>
        <w:tc>
          <w:tcPr>
            <w:tcW w:w="1134" w:type="dxa"/>
            <w:gridSpan w:val="2"/>
            <w:tcBorders>
              <w:top w:val="single" w:sz="4" w:space="0" w:color="auto"/>
              <w:left w:val="nil"/>
              <w:bottom w:val="single" w:sz="4" w:space="0" w:color="auto"/>
              <w:right w:val="nil"/>
            </w:tcBorders>
            <w:vAlign w:val="bottom"/>
            <w:hideMark/>
          </w:tcPr>
          <w:p w14:paraId="0D98519D"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 жылдан аз</w:t>
            </w:r>
          </w:p>
        </w:tc>
        <w:tc>
          <w:tcPr>
            <w:tcW w:w="1134" w:type="dxa"/>
            <w:gridSpan w:val="2"/>
            <w:tcBorders>
              <w:top w:val="single" w:sz="4" w:space="0" w:color="auto"/>
              <w:left w:val="nil"/>
              <w:bottom w:val="single" w:sz="4" w:space="0" w:color="auto"/>
              <w:right w:val="nil"/>
            </w:tcBorders>
            <w:vAlign w:val="bottom"/>
            <w:hideMark/>
          </w:tcPr>
          <w:p w14:paraId="277FAB56"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2-3 жыл</w:t>
            </w:r>
          </w:p>
        </w:tc>
        <w:tc>
          <w:tcPr>
            <w:tcW w:w="1134" w:type="dxa"/>
            <w:gridSpan w:val="2"/>
            <w:tcBorders>
              <w:top w:val="single" w:sz="4" w:space="0" w:color="auto"/>
              <w:left w:val="nil"/>
              <w:bottom w:val="single" w:sz="4" w:space="0" w:color="auto"/>
              <w:right w:val="nil"/>
            </w:tcBorders>
            <w:vAlign w:val="bottom"/>
            <w:hideMark/>
          </w:tcPr>
          <w:p w14:paraId="67DCB7AA"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4-5 жыл</w:t>
            </w:r>
          </w:p>
        </w:tc>
        <w:tc>
          <w:tcPr>
            <w:tcW w:w="1134" w:type="dxa"/>
            <w:gridSpan w:val="2"/>
            <w:tcBorders>
              <w:top w:val="single" w:sz="4" w:space="0" w:color="auto"/>
              <w:left w:val="nil"/>
              <w:bottom w:val="single" w:sz="4" w:space="0" w:color="auto"/>
              <w:right w:val="nil"/>
            </w:tcBorders>
            <w:vAlign w:val="bottom"/>
            <w:hideMark/>
          </w:tcPr>
          <w:p w14:paraId="197EE228"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5 жылдан астам</w:t>
            </w:r>
          </w:p>
        </w:tc>
      </w:tr>
      <w:tr w:rsidR="00CA2163" w:rsidRPr="008D72E1" w14:paraId="5F216556" w14:textId="77777777" w:rsidTr="00CA2163">
        <w:trPr>
          <w:trHeight w:val="227"/>
        </w:trPr>
        <w:tc>
          <w:tcPr>
            <w:tcW w:w="2977" w:type="dxa"/>
            <w:tcBorders>
              <w:top w:val="nil"/>
              <w:left w:val="nil"/>
              <w:bottom w:val="nil"/>
              <w:right w:val="nil"/>
            </w:tcBorders>
            <w:noWrap/>
            <w:vAlign w:val="center"/>
            <w:hideMark/>
          </w:tcPr>
          <w:p w14:paraId="07DCAD78" w14:textId="77777777" w:rsidR="00CA2163" w:rsidRPr="008D72E1" w:rsidRDefault="00CA2163">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Қаржылық міндеттемелер</w:t>
            </w:r>
          </w:p>
        </w:tc>
        <w:tc>
          <w:tcPr>
            <w:tcW w:w="1276" w:type="dxa"/>
            <w:gridSpan w:val="2"/>
            <w:tcBorders>
              <w:top w:val="single" w:sz="4" w:space="0" w:color="auto"/>
              <w:left w:val="nil"/>
              <w:bottom w:val="nil"/>
              <w:right w:val="nil"/>
            </w:tcBorders>
            <w:vAlign w:val="center"/>
          </w:tcPr>
          <w:p w14:paraId="37F79183" w14:textId="22E6F932" w:rsidR="00CA2163" w:rsidRPr="008D72E1" w:rsidRDefault="00205FA3"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320,478</w:t>
            </w:r>
          </w:p>
        </w:tc>
        <w:tc>
          <w:tcPr>
            <w:tcW w:w="1134" w:type="dxa"/>
            <w:gridSpan w:val="2"/>
            <w:tcBorders>
              <w:top w:val="single" w:sz="4" w:space="0" w:color="auto"/>
              <w:left w:val="nil"/>
              <w:bottom w:val="nil"/>
              <w:right w:val="nil"/>
            </w:tcBorders>
            <w:vAlign w:val="center"/>
          </w:tcPr>
          <w:p w14:paraId="2F961BEB" w14:textId="3F25A21C" w:rsidR="00CA2163" w:rsidRPr="008D72E1" w:rsidRDefault="00205FA3"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320,478</w:t>
            </w:r>
          </w:p>
        </w:tc>
        <w:tc>
          <w:tcPr>
            <w:tcW w:w="1134" w:type="dxa"/>
            <w:gridSpan w:val="2"/>
            <w:tcBorders>
              <w:top w:val="single" w:sz="4" w:space="0" w:color="auto"/>
              <w:left w:val="nil"/>
              <w:bottom w:val="nil"/>
              <w:right w:val="nil"/>
            </w:tcBorders>
            <w:vAlign w:val="center"/>
          </w:tcPr>
          <w:p w14:paraId="2CB9CB3B" w14:textId="7FF5F145" w:rsidR="00CA2163" w:rsidRPr="008D72E1" w:rsidRDefault="00205FA3"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320,478</w:t>
            </w:r>
          </w:p>
        </w:tc>
        <w:tc>
          <w:tcPr>
            <w:tcW w:w="1134" w:type="dxa"/>
            <w:gridSpan w:val="2"/>
            <w:tcBorders>
              <w:top w:val="single" w:sz="4" w:space="0" w:color="auto"/>
              <w:left w:val="nil"/>
              <w:bottom w:val="nil"/>
              <w:right w:val="nil"/>
            </w:tcBorders>
            <w:vAlign w:val="center"/>
          </w:tcPr>
          <w:p w14:paraId="6EB66D7F" w14:textId="770E21B3" w:rsidR="00CA2163" w:rsidRPr="008D72E1" w:rsidRDefault="00BA595A"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6793A3E2" w14:textId="742FC836" w:rsidR="00CA2163" w:rsidRPr="008D72E1" w:rsidRDefault="00BA595A"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260313F5" w14:textId="6820A6F1" w:rsidR="00CA2163" w:rsidRPr="008D72E1" w:rsidRDefault="00BA595A" w:rsidP="0059622E">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9144F4" w:rsidRPr="008D72E1" w14:paraId="443413B3" w14:textId="77777777" w:rsidTr="00CA2163">
        <w:trPr>
          <w:trHeight w:val="227"/>
        </w:trPr>
        <w:tc>
          <w:tcPr>
            <w:tcW w:w="2977" w:type="dxa"/>
            <w:tcBorders>
              <w:top w:val="nil"/>
              <w:left w:val="nil"/>
              <w:bottom w:val="nil"/>
              <w:right w:val="nil"/>
            </w:tcBorders>
            <w:noWrap/>
            <w:vAlign w:val="center"/>
          </w:tcPr>
          <w:p w14:paraId="3E807C84" w14:textId="77777777" w:rsidR="009144F4" w:rsidRPr="008D72E1" w:rsidRDefault="009144F4" w:rsidP="009144F4">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Сауда және өзге кредиторлық берешек</w:t>
            </w:r>
          </w:p>
        </w:tc>
        <w:tc>
          <w:tcPr>
            <w:tcW w:w="1276" w:type="dxa"/>
            <w:gridSpan w:val="2"/>
            <w:tcBorders>
              <w:left w:val="nil"/>
              <w:bottom w:val="single" w:sz="4" w:space="0" w:color="auto"/>
              <w:right w:val="nil"/>
            </w:tcBorders>
            <w:noWrap/>
            <w:vAlign w:val="center"/>
          </w:tcPr>
          <w:p w14:paraId="6235AA45" w14:textId="69EE658D" w:rsidR="009144F4" w:rsidRPr="008D72E1" w:rsidRDefault="00205FA3"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121,929</w:t>
            </w:r>
          </w:p>
        </w:tc>
        <w:tc>
          <w:tcPr>
            <w:tcW w:w="1134" w:type="dxa"/>
            <w:gridSpan w:val="2"/>
            <w:tcBorders>
              <w:left w:val="nil"/>
              <w:bottom w:val="single" w:sz="4" w:space="0" w:color="auto"/>
              <w:right w:val="nil"/>
            </w:tcBorders>
            <w:vAlign w:val="center"/>
          </w:tcPr>
          <w:p w14:paraId="3FD1FC7F" w14:textId="0232C884" w:rsidR="009144F4" w:rsidRPr="008D72E1" w:rsidRDefault="00205FA3"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121,929</w:t>
            </w:r>
          </w:p>
        </w:tc>
        <w:tc>
          <w:tcPr>
            <w:tcW w:w="1134" w:type="dxa"/>
            <w:gridSpan w:val="2"/>
            <w:tcBorders>
              <w:left w:val="nil"/>
              <w:bottom w:val="single" w:sz="4" w:space="0" w:color="auto"/>
              <w:right w:val="nil"/>
            </w:tcBorders>
            <w:vAlign w:val="center"/>
          </w:tcPr>
          <w:p w14:paraId="75D06F65" w14:textId="1983948C" w:rsidR="009144F4" w:rsidRPr="008D72E1" w:rsidRDefault="00205FA3"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121,929</w:t>
            </w:r>
          </w:p>
        </w:tc>
        <w:tc>
          <w:tcPr>
            <w:tcW w:w="1134" w:type="dxa"/>
            <w:gridSpan w:val="2"/>
            <w:tcBorders>
              <w:left w:val="nil"/>
              <w:bottom w:val="single" w:sz="4" w:space="0" w:color="auto"/>
              <w:right w:val="nil"/>
            </w:tcBorders>
            <w:vAlign w:val="center"/>
          </w:tcPr>
          <w:p w14:paraId="584E7F09" w14:textId="6E2F2604" w:rsidR="009144F4" w:rsidRPr="008D72E1" w:rsidRDefault="009144F4"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left w:val="nil"/>
              <w:bottom w:val="single" w:sz="4" w:space="0" w:color="auto"/>
              <w:right w:val="nil"/>
            </w:tcBorders>
            <w:vAlign w:val="center"/>
          </w:tcPr>
          <w:p w14:paraId="566C5429" w14:textId="21D26C27" w:rsidR="009144F4" w:rsidRPr="008D72E1" w:rsidRDefault="009144F4"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left w:val="nil"/>
              <w:bottom w:val="single" w:sz="4" w:space="0" w:color="auto"/>
              <w:right w:val="nil"/>
            </w:tcBorders>
            <w:vAlign w:val="center"/>
          </w:tcPr>
          <w:p w14:paraId="14E58536" w14:textId="208BE205" w:rsidR="009144F4" w:rsidRPr="008D72E1" w:rsidRDefault="009144F4" w:rsidP="009144F4">
            <w:pPr>
              <w:spacing w:after="0" w:line="240" w:lineRule="auto"/>
              <w:ind w:right="109"/>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4970FB" w:rsidRPr="008D72E1" w14:paraId="4E382629" w14:textId="77777777" w:rsidTr="00A17DC5">
        <w:trPr>
          <w:trHeight w:val="227"/>
        </w:trPr>
        <w:tc>
          <w:tcPr>
            <w:tcW w:w="2977" w:type="dxa"/>
            <w:tcBorders>
              <w:top w:val="nil"/>
              <w:left w:val="nil"/>
              <w:bottom w:val="nil"/>
              <w:right w:val="nil"/>
            </w:tcBorders>
            <w:noWrap/>
            <w:vAlign w:val="bottom"/>
            <w:hideMark/>
          </w:tcPr>
          <w:p w14:paraId="1CE4A4E1" w14:textId="77777777" w:rsidR="004970FB" w:rsidRPr="008D72E1" w:rsidRDefault="004970FB" w:rsidP="004970FB">
            <w:pPr>
              <w:spacing w:after="0" w:line="240" w:lineRule="auto"/>
              <w:rPr>
                <w:rFonts w:ascii="Arial" w:eastAsia="Times New Roman" w:hAnsi="Arial" w:cs="Arial"/>
                <w:b/>
                <w:color w:val="000000"/>
                <w:sz w:val="18"/>
                <w:szCs w:val="18"/>
                <w:lang w:val="ru-RU" w:eastAsia="ru-RU"/>
              </w:rPr>
            </w:pPr>
          </w:p>
        </w:tc>
        <w:tc>
          <w:tcPr>
            <w:tcW w:w="1276" w:type="dxa"/>
            <w:gridSpan w:val="2"/>
            <w:tcBorders>
              <w:top w:val="single" w:sz="4" w:space="0" w:color="auto"/>
              <w:left w:val="nil"/>
              <w:bottom w:val="double" w:sz="4" w:space="0" w:color="auto"/>
              <w:right w:val="nil"/>
            </w:tcBorders>
            <w:noWrap/>
            <w:vAlign w:val="center"/>
          </w:tcPr>
          <w:p w14:paraId="0A95FFF8" w14:textId="6ECC1669"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442,407</w:t>
            </w:r>
          </w:p>
        </w:tc>
        <w:tc>
          <w:tcPr>
            <w:tcW w:w="1134" w:type="dxa"/>
            <w:gridSpan w:val="2"/>
            <w:tcBorders>
              <w:top w:val="single" w:sz="4" w:space="0" w:color="auto"/>
              <w:left w:val="nil"/>
              <w:bottom w:val="double" w:sz="4" w:space="0" w:color="auto"/>
              <w:right w:val="nil"/>
            </w:tcBorders>
            <w:noWrap/>
          </w:tcPr>
          <w:p w14:paraId="3789715C" w14:textId="5D0ABA80"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442,407</w:t>
            </w:r>
          </w:p>
        </w:tc>
        <w:tc>
          <w:tcPr>
            <w:tcW w:w="1134" w:type="dxa"/>
            <w:gridSpan w:val="2"/>
            <w:tcBorders>
              <w:top w:val="single" w:sz="4" w:space="0" w:color="auto"/>
              <w:left w:val="nil"/>
              <w:bottom w:val="double" w:sz="4" w:space="0" w:color="auto"/>
              <w:right w:val="nil"/>
            </w:tcBorders>
            <w:noWrap/>
          </w:tcPr>
          <w:p w14:paraId="2ECEACF7" w14:textId="754C088C"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442,407</w:t>
            </w:r>
          </w:p>
        </w:tc>
        <w:tc>
          <w:tcPr>
            <w:tcW w:w="1134" w:type="dxa"/>
            <w:gridSpan w:val="2"/>
            <w:tcBorders>
              <w:top w:val="single" w:sz="4" w:space="0" w:color="auto"/>
              <w:left w:val="nil"/>
              <w:bottom w:val="double" w:sz="4" w:space="0" w:color="auto"/>
              <w:right w:val="nil"/>
            </w:tcBorders>
            <w:noWrap/>
            <w:vAlign w:val="center"/>
          </w:tcPr>
          <w:p w14:paraId="49CE51B4" w14:textId="08ECA6EA"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134" w:type="dxa"/>
            <w:gridSpan w:val="2"/>
            <w:tcBorders>
              <w:top w:val="single" w:sz="4" w:space="0" w:color="auto"/>
              <w:left w:val="nil"/>
              <w:bottom w:val="double" w:sz="4" w:space="0" w:color="auto"/>
              <w:right w:val="nil"/>
            </w:tcBorders>
            <w:noWrap/>
            <w:vAlign w:val="center"/>
          </w:tcPr>
          <w:p w14:paraId="0B21354B" w14:textId="79CC2151"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134" w:type="dxa"/>
            <w:gridSpan w:val="2"/>
            <w:tcBorders>
              <w:top w:val="single" w:sz="4" w:space="0" w:color="auto"/>
              <w:left w:val="nil"/>
              <w:bottom w:val="double" w:sz="4" w:space="0" w:color="auto"/>
              <w:right w:val="nil"/>
            </w:tcBorders>
            <w:noWrap/>
            <w:vAlign w:val="center"/>
          </w:tcPr>
          <w:p w14:paraId="14063BFD" w14:textId="2727171D" w:rsidR="004970FB" w:rsidRPr="008D72E1" w:rsidRDefault="004970FB" w:rsidP="004970FB">
            <w:pPr>
              <w:spacing w:after="0" w:line="240" w:lineRule="auto"/>
              <w:ind w:right="109"/>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r>
      <w:tr w:rsidR="00CA2163" w:rsidRPr="008D72E1" w14:paraId="04F23115" w14:textId="77777777" w:rsidTr="00CA2163">
        <w:trPr>
          <w:gridAfter w:val="1"/>
          <w:wAfter w:w="29" w:type="dxa"/>
          <w:trHeight w:val="227"/>
        </w:trPr>
        <w:tc>
          <w:tcPr>
            <w:tcW w:w="2977" w:type="dxa"/>
            <w:tcBorders>
              <w:top w:val="nil"/>
              <w:left w:val="nil"/>
              <w:bottom w:val="nil"/>
              <w:right w:val="nil"/>
            </w:tcBorders>
            <w:noWrap/>
            <w:vAlign w:val="center"/>
            <w:hideMark/>
          </w:tcPr>
          <w:p w14:paraId="0F11489C" w14:textId="77777777" w:rsidR="00D444A9" w:rsidRPr="008D72E1" w:rsidRDefault="00D444A9">
            <w:pPr>
              <w:spacing w:after="0" w:line="240" w:lineRule="auto"/>
              <w:rPr>
                <w:rFonts w:ascii="Arial" w:eastAsia="Times New Roman" w:hAnsi="Arial" w:cs="Arial"/>
                <w:b/>
                <w:bCs/>
                <w:color w:val="000000"/>
                <w:sz w:val="18"/>
                <w:szCs w:val="18"/>
                <w:lang w:val="ru-RU" w:eastAsia="ru-RU"/>
              </w:rPr>
            </w:pPr>
          </w:p>
          <w:p w14:paraId="21244C60" w14:textId="77777777" w:rsidR="00D444A9" w:rsidRPr="008D72E1" w:rsidRDefault="00D444A9">
            <w:pPr>
              <w:spacing w:after="0" w:line="240" w:lineRule="auto"/>
              <w:rPr>
                <w:rFonts w:ascii="Arial" w:eastAsia="Times New Roman" w:hAnsi="Arial" w:cs="Arial"/>
                <w:b/>
                <w:bCs/>
                <w:color w:val="000000"/>
                <w:sz w:val="18"/>
                <w:szCs w:val="18"/>
                <w:lang w:val="ru-RU" w:eastAsia="ru-RU"/>
              </w:rPr>
            </w:pPr>
          </w:p>
          <w:p w14:paraId="2B79F61D" w14:textId="251B3DF3" w:rsidR="00CA2163" w:rsidRPr="008D72E1" w:rsidRDefault="00CA2163">
            <w:pPr>
              <w:spacing w:after="0" w:line="240" w:lineRule="auto"/>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2024 жылғы 31 желтоқсан</w:t>
            </w:r>
          </w:p>
        </w:tc>
        <w:tc>
          <w:tcPr>
            <w:tcW w:w="1247" w:type="dxa"/>
            <w:tcBorders>
              <w:top w:val="nil"/>
              <w:left w:val="nil"/>
              <w:bottom w:val="nil"/>
              <w:right w:val="nil"/>
            </w:tcBorders>
            <w:noWrap/>
            <w:vAlign w:val="bottom"/>
            <w:hideMark/>
          </w:tcPr>
          <w:p w14:paraId="00E371A8" w14:textId="77777777" w:rsidR="00CA2163" w:rsidRPr="008D72E1" w:rsidRDefault="00CA2163">
            <w:pPr>
              <w:spacing w:after="0" w:line="240" w:lineRule="auto"/>
              <w:rPr>
                <w:rFonts w:ascii="Arial" w:eastAsia="Times New Roman" w:hAnsi="Arial" w:cs="Arial"/>
                <w:b/>
                <w:bCs/>
                <w:color w:val="000000"/>
                <w:sz w:val="18"/>
                <w:szCs w:val="18"/>
                <w:lang w:val="ru-RU" w:eastAsia="ru-RU"/>
              </w:rPr>
            </w:pPr>
          </w:p>
        </w:tc>
        <w:tc>
          <w:tcPr>
            <w:tcW w:w="5670" w:type="dxa"/>
            <w:gridSpan w:val="10"/>
            <w:tcBorders>
              <w:top w:val="nil"/>
              <w:left w:val="nil"/>
              <w:bottom w:val="single" w:sz="4" w:space="0" w:color="auto"/>
              <w:right w:val="nil"/>
            </w:tcBorders>
            <w:vAlign w:val="center"/>
            <w:hideMark/>
          </w:tcPr>
          <w:p w14:paraId="308BF992" w14:textId="77777777" w:rsidR="00CA2163" w:rsidRPr="008D72E1" w:rsidRDefault="00CA2163">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Шарттық ақша ағындары</w:t>
            </w:r>
          </w:p>
        </w:tc>
      </w:tr>
      <w:tr w:rsidR="00CA2163" w:rsidRPr="008D72E1" w14:paraId="362DB71F" w14:textId="77777777" w:rsidTr="00CA2163">
        <w:trPr>
          <w:gridAfter w:val="1"/>
          <w:wAfter w:w="29" w:type="dxa"/>
          <w:trHeight w:val="227"/>
        </w:trPr>
        <w:tc>
          <w:tcPr>
            <w:tcW w:w="2977" w:type="dxa"/>
            <w:tcBorders>
              <w:top w:val="nil"/>
              <w:left w:val="nil"/>
              <w:bottom w:val="nil"/>
              <w:right w:val="nil"/>
            </w:tcBorders>
            <w:noWrap/>
            <w:vAlign w:val="bottom"/>
            <w:hideMark/>
          </w:tcPr>
          <w:p w14:paraId="5A51A5D7" w14:textId="77777777" w:rsidR="00CA2163" w:rsidRPr="008D72E1" w:rsidRDefault="00CA2163">
            <w:pPr>
              <w:spacing w:after="0" w:line="240" w:lineRule="auto"/>
              <w:rPr>
                <w:rFonts w:ascii="Arial" w:eastAsia="Times New Roman" w:hAnsi="Arial" w:cs="Arial"/>
                <w:b/>
                <w:bCs/>
                <w:color w:val="000000"/>
                <w:sz w:val="18"/>
                <w:szCs w:val="18"/>
                <w:lang w:val="ru-RU" w:eastAsia="ru-RU"/>
              </w:rPr>
            </w:pPr>
          </w:p>
        </w:tc>
        <w:tc>
          <w:tcPr>
            <w:tcW w:w="1247" w:type="dxa"/>
            <w:tcBorders>
              <w:top w:val="nil"/>
              <w:left w:val="nil"/>
              <w:bottom w:val="single" w:sz="4" w:space="0" w:color="auto"/>
              <w:right w:val="nil"/>
            </w:tcBorders>
            <w:vAlign w:val="bottom"/>
            <w:hideMark/>
          </w:tcPr>
          <w:p w14:paraId="09541BF0" w14:textId="6F5ED690" w:rsidR="00CA2163" w:rsidRPr="008D72E1" w:rsidRDefault="00CA2163" w:rsidP="0059622E">
            <w:pPr>
              <w:spacing w:after="0" w:line="240" w:lineRule="auto"/>
              <w:ind w:right="92"/>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2024 жылғы 31 желтоқсандағы баланстық құны</w:t>
            </w:r>
            <w:r w:rsidRPr="008D72E1">
              <w:rPr>
                <w:rFonts w:ascii="Arial" w:eastAsia="Times New Roman" w:hAnsi="Arial" w:cs="Arial"/>
                <w:b/>
                <w:bCs/>
                <w:color w:val="000000"/>
                <w:sz w:val="18"/>
                <w:szCs w:val="18"/>
                <w:lang w:val="ru-RU" w:eastAsia="ru-RU"/>
              </w:rPr>
              <w:br/>
            </w:r>
          </w:p>
        </w:tc>
        <w:tc>
          <w:tcPr>
            <w:tcW w:w="1134" w:type="dxa"/>
            <w:gridSpan w:val="2"/>
            <w:tcBorders>
              <w:top w:val="single" w:sz="4" w:space="0" w:color="auto"/>
              <w:left w:val="nil"/>
              <w:bottom w:val="single" w:sz="4" w:space="0" w:color="auto"/>
              <w:right w:val="nil"/>
            </w:tcBorders>
            <w:vAlign w:val="bottom"/>
            <w:hideMark/>
          </w:tcPr>
          <w:p w14:paraId="7AC0747D" w14:textId="77777777" w:rsidR="00CA2163" w:rsidRPr="008D72E1" w:rsidRDefault="00CA2163" w:rsidP="0059622E">
            <w:pPr>
              <w:spacing w:after="0" w:line="240" w:lineRule="auto"/>
              <w:ind w:right="92"/>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Барлығы</w:t>
            </w:r>
          </w:p>
        </w:tc>
        <w:tc>
          <w:tcPr>
            <w:tcW w:w="1134" w:type="dxa"/>
            <w:gridSpan w:val="2"/>
            <w:tcBorders>
              <w:top w:val="single" w:sz="4" w:space="0" w:color="auto"/>
              <w:left w:val="nil"/>
              <w:bottom w:val="single" w:sz="4" w:space="0" w:color="auto"/>
              <w:right w:val="nil"/>
            </w:tcBorders>
            <w:vAlign w:val="bottom"/>
            <w:hideMark/>
          </w:tcPr>
          <w:p w14:paraId="4441E95A" w14:textId="77777777" w:rsidR="00CA2163" w:rsidRPr="008D72E1" w:rsidRDefault="00CA2163" w:rsidP="0059622E">
            <w:pPr>
              <w:spacing w:after="0" w:line="240" w:lineRule="auto"/>
              <w:ind w:right="92"/>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 жылдан аз</w:t>
            </w:r>
          </w:p>
        </w:tc>
        <w:tc>
          <w:tcPr>
            <w:tcW w:w="1134" w:type="dxa"/>
            <w:gridSpan w:val="2"/>
            <w:tcBorders>
              <w:top w:val="single" w:sz="4" w:space="0" w:color="auto"/>
              <w:left w:val="nil"/>
              <w:bottom w:val="single" w:sz="4" w:space="0" w:color="auto"/>
              <w:right w:val="nil"/>
            </w:tcBorders>
            <w:vAlign w:val="bottom"/>
            <w:hideMark/>
          </w:tcPr>
          <w:p w14:paraId="2FA20AF9" w14:textId="77777777" w:rsidR="00CA2163" w:rsidRPr="008D72E1" w:rsidRDefault="00CA2163" w:rsidP="0059622E">
            <w:pPr>
              <w:spacing w:after="0" w:line="240" w:lineRule="auto"/>
              <w:ind w:right="92"/>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2-3 жыл</w:t>
            </w:r>
          </w:p>
        </w:tc>
        <w:tc>
          <w:tcPr>
            <w:tcW w:w="1134" w:type="dxa"/>
            <w:gridSpan w:val="2"/>
            <w:tcBorders>
              <w:top w:val="single" w:sz="4" w:space="0" w:color="auto"/>
              <w:left w:val="nil"/>
              <w:bottom w:val="single" w:sz="4" w:space="0" w:color="auto"/>
              <w:right w:val="nil"/>
            </w:tcBorders>
            <w:vAlign w:val="bottom"/>
            <w:hideMark/>
          </w:tcPr>
          <w:p w14:paraId="768BADCC" w14:textId="77777777" w:rsidR="00CA2163" w:rsidRPr="008D72E1" w:rsidRDefault="00CA2163" w:rsidP="0059622E">
            <w:pPr>
              <w:spacing w:after="0" w:line="240" w:lineRule="auto"/>
              <w:ind w:right="92"/>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4-5 жыл</w:t>
            </w:r>
          </w:p>
        </w:tc>
        <w:tc>
          <w:tcPr>
            <w:tcW w:w="1134" w:type="dxa"/>
            <w:gridSpan w:val="2"/>
            <w:tcBorders>
              <w:top w:val="single" w:sz="4" w:space="0" w:color="auto"/>
              <w:left w:val="nil"/>
              <w:bottom w:val="single" w:sz="4" w:space="0" w:color="auto"/>
              <w:right w:val="nil"/>
            </w:tcBorders>
            <w:vAlign w:val="bottom"/>
            <w:hideMark/>
          </w:tcPr>
          <w:p w14:paraId="679765EA" w14:textId="77777777" w:rsidR="00CA2163" w:rsidRPr="008D72E1" w:rsidRDefault="00CA2163" w:rsidP="0059622E">
            <w:pPr>
              <w:spacing w:after="0" w:line="240" w:lineRule="auto"/>
              <w:ind w:right="92"/>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5 жылдан астам</w:t>
            </w:r>
          </w:p>
        </w:tc>
      </w:tr>
      <w:tr w:rsidR="00860DAC" w:rsidRPr="008D72E1" w14:paraId="15C37E2E" w14:textId="77777777" w:rsidTr="00CA2163">
        <w:trPr>
          <w:gridAfter w:val="1"/>
          <w:wAfter w:w="29" w:type="dxa"/>
          <w:trHeight w:val="227"/>
        </w:trPr>
        <w:tc>
          <w:tcPr>
            <w:tcW w:w="2977" w:type="dxa"/>
            <w:tcBorders>
              <w:top w:val="nil"/>
              <w:left w:val="nil"/>
              <w:bottom w:val="nil"/>
              <w:right w:val="nil"/>
            </w:tcBorders>
            <w:noWrap/>
            <w:vAlign w:val="center"/>
            <w:hideMark/>
          </w:tcPr>
          <w:p w14:paraId="12D6F66F" w14:textId="77777777" w:rsidR="00860DAC" w:rsidRPr="008D72E1" w:rsidRDefault="00860DAC" w:rsidP="00860DAC">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Қаржылық міндеттемелер</w:t>
            </w:r>
          </w:p>
        </w:tc>
        <w:tc>
          <w:tcPr>
            <w:tcW w:w="1247" w:type="dxa"/>
            <w:tcBorders>
              <w:top w:val="single" w:sz="4" w:space="0" w:color="auto"/>
              <w:left w:val="nil"/>
              <w:bottom w:val="nil"/>
              <w:right w:val="nil"/>
            </w:tcBorders>
            <w:vAlign w:val="center"/>
          </w:tcPr>
          <w:p w14:paraId="5BB8AF74" w14:textId="76312964"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572FD8A5" w14:textId="4B5B271A"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6197142C" w14:textId="79E13B56"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7BEDBAD7" w14:textId="4BDCD9CF"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6A25C8A8" w14:textId="00C214AA"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top w:val="single" w:sz="4" w:space="0" w:color="auto"/>
              <w:left w:val="nil"/>
              <w:bottom w:val="nil"/>
              <w:right w:val="nil"/>
            </w:tcBorders>
            <w:vAlign w:val="center"/>
          </w:tcPr>
          <w:p w14:paraId="468FCD4B" w14:textId="6CA300AE"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860DAC" w:rsidRPr="008D72E1" w14:paraId="3E5D42FE" w14:textId="77777777" w:rsidTr="00CA2163">
        <w:trPr>
          <w:gridAfter w:val="1"/>
          <w:wAfter w:w="29" w:type="dxa"/>
          <w:trHeight w:val="227"/>
        </w:trPr>
        <w:tc>
          <w:tcPr>
            <w:tcW w:w="2977" w:type="dxa"/>
            <w:tcBorders>
              <w:top w:val="nil"/>
              <w:left w:val="nil"/>
              <w:bottom w:val="nil"/>
              <w:right w:val="nil"/>
            </w:tcBorders>
            <w:noWrap/>
            <w:vAlign w:val="center"/>
          </w:tcPr>
          <w:p w14:paraId="389F580D" w14:textId="77777777" w:rsidR="00860DAC" w:rsidRPr="008D72E1" w:rsidRDefault="00860DAC" w:rsidP="00860DAC">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Сауда және өзге кредиторлық берешек</w:t>
            </w:r>
          </w:p>
        </w:tc>
        <w:tc>
          <w:tcPr>
            <w:tcW w:w="1247" w:type="dxa"/>
            <w:tcBorders>
              <w:left w:val="nil"/>
              <w:bottom w:val="single" w:sz="4" w:space="0" w:color="auto"/>
              <w:right w:val="nil"/>
            </w:tcBorders>
            <w:noWrap/>
            <w:vAlign w:val="center"/>
          </w:tcPr>
          <w:p w14:paraId="5401B474" w14:textId="6476D542"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112,231</w:t>
            </w:r>
          </w:p>
        </w:tc>
        <w:tc>
          <w:tcPr>
            <w:tcW w:w="1134" w:type="dxa"/>
            <w:gridSpan w:val="2"/>
            <w:tcBorders>
              <w:left w:val="nil"/>
              <w:bottom w:val="single" w:sz="4" w:space="0" w:color="auto"/>
              <w:right w:val="nil"/>
            </w:tcBorders>
            <w:vAlign w:val="center"/>
          </w:tcPr>
          <w:p w14:paraId="607495CA" w14:textId="5ABA61B5"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112,231</w:t>
            </w:r>
          </w:p>
        </w:tc>
        <w:tc>
          <w:tcPr>
            <w:tcW w:w="1134" w:type="dxa"/>
            <w:gridSpan w:val="2"/>
            <w:tcBorders>
              <w:left w:val="nil"/>
              <w:bottom w:val="single" w:sz="4" w:space="0" w:color="auto"/>
              <w:right w:val="nil"/>
            </w:tcBorders>
            <w:vAlign w:val="center"/>
          </w:tcPr>
          <w:p w14:paraId="73A34371" w14:textId="1F133A0E"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112,231</w:t>
            </w:r>
          </w:p>
        </w:tc>
        <w:tc>
          <w:tcPr>
            <w:tcW w:w="1134" w:type="dxa"/>
            <w:gridSpan w:val="2"/>
            <w:tcBorders>
              <w:left w:val="nil"/>
              <w:bottom w:val="single" w:sz="4" w:space="0" w:color="auto"/>
              <w:right w:val="nil"/>
            </w:tcBorders>
            <w:vAlign w:val="center"/>
          </w:tcPr>
          <w:p w14:paraId="595F36D1" w14:textId="7FE5E9C8"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left w:val="nil"/>
              <w:bottom w:val="single" w:sz="4" w:space="0" w:color="auto"/>
              <w:right w:val="nil"/>
            </w:tcBorders>
            <w:vAlign w:val="center"/>
          </w:tcPr>
          <w:p w14:paraId="34C6D801" w14:textId="5B116802"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134" w:type="dxa"/>
            <w:gridSpan w:val="2"/>
            <w:tcBorders>
              <w:left w:val="nil"/>
              <w:bottom w:val="single" w:sz="4" w:space="0" w:color="auto"/>
              <w:right w:val="nil"/>
            </w:tcBorders>
            <w:vAlign w:val="center"/>
          </w:tcPr>
          <w:p w14:paraId="4B595D4D" w14:textId="57810582" w:rsidR="00860DAC" w:rsidRPr="008D72E1" w:rsidRDefault="00860DAC" w:rsidP="00860DAC">
            <w:pPr>
              <w:spacing w:after="0" w:line="240" w:lineRule="auto"/>
              <w:ind w:right="234"/>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860DAC" w:rsidRPr="008D72E1" w14:paraId="342D3E66" w14:textId="77777777" w:rsidTr="00CA2163">
        <w:trPr>
          <w:gridAfter w:val="1"/>
          <w:wAfter w:w="29" w:type="dxa"/>
          <w:trHeight w:val="227"/>
        </w:trPr>
        <w:tc>
          <w:tcPr>
            <w:tcW w:w="2977" w:type="dxa"/>
            <w:tcBorders>
              <w:top w:val="nil"/>
              <w:left w:val="nil"/>
              <w:bottom w:val="nil"/>
              <w:right w:val="nil"/>
            </w:tcBorders>
            <w:noWrap/>
            <w:vAlign w:val="bottom"/>
            <w:hideMark/>
          </w:tcPr>
          <w:p w14:paraId="1ADFD2F5" w14:textId="77777777" w:rsidR="00860DAC" w:rsidRPr="008D72E1" w:rsidRDefault="00860DAC" w:rsidP="00860DAC">
            <w:pPr>
              <w:spacing w:after="0" w:line="240" w:lineRule="auto"/>
              <w:rPr>
                <w:rFonts w:ascii="Arial" w:eastAsia="Times New Roman" w:hAnsi="Arial" w:cs="Arial"/>
                <w:color w:val="000000"/>
                <w:sz w:val="18"/>
                <w:szCs w:val="18"/>
                <w:lang w:val="ru-RU" w:eastAsia="ru-RU"/>
              </w:rPr>
            </w:pPr>
          </w:p>
        </w:tc>
        <w:tc>
          <w:tcPr>
            <w:tcW w:w="1247" w:type="dxa"/>
            <w:tcBorders>
              <w:top w:val="single" w:sz="4" w:space="0" w:color="auto"/>
              <w:left w:val="nil"/>
              <w:bottom w:val="double" w:sz="4" w:space="0" w:color="auto"/>
              <w:right w:val="nil"/>
            </w:tcBorders>
            <w:noWrap/>
            <w:vAlign w:val="center"/>
          </w:tcPr>
          <w:p w14:paraId="17ACBBD3" w14:textId="729B09A5"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112,231</w:t>
            </w:r>
          </w:p>
        </w:tc>
        <w:tc>
          <w:tcPr>
            <w:tcW w:w="1134" w:type="dxa"/>
            <w:gridSpan w:val="2"/>
            <w:tcBorders>
              <w:top w:val="single" w:sz="4" w:space="0" w:color="auto"/>
              <w:left w:val="nil"/>
              <w:bottom w:val="double" w:sz="4" w:space="0" w:color="auto"/>
              <w:right w:val="nil"/>
            </w:tcBorders>
            <w:noWrap/>
            <w:vAlign w:val="center"/>
          </w:tcPr>
          <w:p w14:paraId="58AE57AE" w14:textId="3AB09588"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112,231</w:t>
            </w:r>
          </w:p>
        </w:tc>
        <w:tc>
          <w:tcPr>
            <w:tcW w:w="1134" w:type="dxa"/>
            <w:gridSpan w:val="2"/>
            <w:tcBorders>
              <w:top w:val="single" w:sz="4" w:space="0" w:color="auto"/>
              <w:left w:val="nil"/>
              <w:bottom w:val="double" w:sz="4" w:space="0" w:color="auto"/>
              <w:right w:val="nil"/>
            </w:tcBorders>
            <w:noWrap/>
            <w:vAlign w:val="center"/>
          </w:tcPr>
          <w:p w14:paraId="336699BC" w14:textId="7F51F3EE"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112,231</w:t>
            </w:r>
          </w:p>
        </w:tc>
        <w:tc>
          <w:tcPr>
            <w:tcW w:w="1134" w:type="dxa"/>
            <w:gridSpan w:val="2"/>
            <w:tcBorders>
              <w:top w:val="single" w:sz="4" w:space="0" w:color="auto"/>
              <w:left w:val="nil"/>
              <w:bottom w:val="double" w:sz="4" w:space="0" w:color="auto"/>
              <w:right w:val="nil"/>
            </w:tcBorders>
            <w:noWrap/>
            <w:vAlign w:val="center"/>
          </w:tcPr>
          <w:p w14:paraId="02248DE1" w14:textId="79FFB63A"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134" w:type="dxa"/>
            <w:gridSpan w:val="2"/>
            <w:tcBorders>
              <w:top w:val="single" w:sz="4" w:space="0" w:color="auto"/>
              <w:left w:val="nil"/>
              <w:bottom w:val="double" w:sz="4" w:space="0" w:color="auto"/>
              <w:right w:val="nil"/>
            </w:tcBorders>
            <w:noWrap/>
            <w:vAlign w:val="center"/>
          </w:tcPr>
          <w:p w14:paraId="4F639647" w14:textId="08511785"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c>
          <w:tcPr>
            <w:tcW w:w="1134" w:type="dxa"/>
            <w:gridSpan w:val="2"/>
            <w:tcBorders>
              <w:top w:val="single" w:sz="4" w:space="0" w:color="auto"/>
              <w:left w:val="nil"/>
              <w:bottom w:val="double" w:sz="4" w:space="0" w:color="auto"/>
              <w:right w:val="nil"/>
            </w:tcBorders>
            <w:noWrap/>
            <w:vAlign w:val="center"/>
          </w:tcPr>
          <w:p w14:paraId="3A88FBB6" w14:textId="5F12CC94" w:rsidR="00860DAC" w:rsidRPr="008D72E1" w:rsidRDefault="00860DAC" w:rsidP="00860DAC">
            <w:pPr>
              <w:spacing w:after="0" w:line="240" w:lineRule="auto"/>
              <w:ind w:right="234"/>
              <w:jc w:val="right"/>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w:t>
            </w:r>
          </w:p>
        </w:tc>
      </w:tr>
    </w:tbl>
    <w:p w14:paraId="5BCDA820" w14:textId="77777777" w:rsidR="003C4C27" w:rsidRPr="008D72E1" w:rsidRDefault="003C4C27" w:rsidP="003C4C27">
      <w:pPr>
        <w:spacing w:after="120" w:line="276" w:lineRule="auto"/>
        <w:jc w:val="both"/>
        <w:rPr>
          <w:rFonts w:ascii="Arial" w:eastAsia="Times New Roman" w:hAnsi="Arial" w:cs="Arial"/>
          <w:sz w:val="18"/>
          <w:szCs w:val="18"/>
          <w:lang w:val="ru-RU" w:eastAsia="ru-RU"/>
        </w:rPr>
      </w:pPr>
    </w:p>
    <w:p w14:paraId="600DC6BD" w14:textId="77777777" w:rsidR="00D444A9" w:rsidRPr="008D72E1" w:rsidRDefault="00D444A9" w:rsidP="003C4C27">
      <w:pPr>
        <w:spacing w:after="120" w:line="276" w:lineRule="auto"/>
        <w:jc w:val="both"/>
        <w:rPr>
          <w:rFonts w:ascii="Arial" w:eastAsia="Times New Roman" w:hAnsi="Arial" w:cs="Arial"/>
          <w:b/>
          <w:sz w:val="18"/>
          <w:szCs w:val="18"/>
          <w:lang w:val="ru-RU" w:eastAsia="ru-RU"/>
        </w:rPr>
      </w:pPr>
    </w:p>
    <w:p w14:paraId="065F0910" w14:textId="77777777" w:rsidR="00D444A9" w:rsidRPr="008D72E1" w:rsidRDefault="00D444A9" w:rsidP="003C4C27">
      <w:pPr>
        <w:spacing w:after="120" w:line="276" w:lineRule="auto"/>
        <w:jc w:val="both"/>
        <w:rPr>
          <w:rFonts w:ascii="Arial" w:eastAsia="Times New Roman" w:hAnsi="Arial" w:cs="Arial"/>
          <w:b/>
          <w:sz w:val="18"/>
          <w:szCs w:val="18"/>
          <w:lang w:val="ru-RU" w:eastAsia="ru-RU"/>
        </w:rPr>
      </w:pPr>
    </w:p>
    <w:p w14:paraId="4CA3E3F6" w14:textId="1B07694A" w:rsidR="003C4C27" w:rsidRPr="008D72E1" w:rsidRDefault="003C4C27" w:rsidP="003C4C27">
      <w:pPr>
        <w:spacing w:after="120" w:line="276" w:lineRule="auto"/>
        <w:jc w:val="both"/>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Кредиттер мен қарыздар бойынша өзгермелі мөлшерлемелердің өзгеруіне сезімталдықты талдау</w:t>
      </w:r>
    </w:p>
    <w:p w14:paraId="466D33FA" w14:textId="1E2FD935" w:rsidR="003C4C27" w:rsidRPr="008D72E1" w:rsidRDefault="00F54F2F"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2025 және 2024 жылдары өзгермелі мөлшерлемесі бар кредиттердің болмауына байланысты өзгермелі мөлшерлемелер болжамды ауқымда өзгерген жағдайда қаржылық есептілікке ықпалын есептеу келтірілмейді.</w:t>
      </w:r>
    </w:p>
    <w:p w14:paraId="0ECBCD4A" w14:textId="77777777" w:rsidR="003C4C27" w:rsidRPr="008D72E1" w:rsidRDefault="003C4C27" w:rsidP="002C7D00">
      <w:pPr>
        <w:pStyle w:val="ab"/>
        <w:keepNext/>
        <w:keepLines/>
        <w:numPr>
          <w:ilvl w:val="0"/>
          <w:numId w:val="8"/>
        </w:numPr>
        <w:tabs>
          <w:tab w:val="left" w:pos="709"/>
        </w:tabs>
        <w:spacing w:before="240" w:after="120" w:line="276" w:lineRule="auto"/>
        <w:ind w:left="567" w:hanging="567"/>
        <w:jc w:val="both"/>
        <w:outlineLvl w:val="1"/>
        <w:rPr>
          <w:rFonts w:ascii="Arial" w:eastAsia="Times New Roman" w:hAnsi="Arial" w:cs="Arial"/>
          <w:b/>
          <w:bCs/>
          <w:iCs/>
          <w:color w:val="000000"/>
          <w:sz w:val="18"/>
          <w:szCs w:val="18"/>
          <w:lang w:val="ru-RU" w:eastAsia="ru-RU"/>
        </w:rPr>
      </w:pPr>
      <w:r w:rsidRPr="008D72E1">
        <w:rPr>
          <w:rFonts w:ascii="Arial" w:eastAsia="Times New Roman" w:hAnsi="Arial" w:cs="Arial"/>
          <w:b/>
          <w:bCs/>
          <w:iCs/>
          <w:color w:val="000000"/>
          <w:sz w:val="18"/>
          <w:szCs w:val="18"/>
          <w:lang w:val="ru-RU" w:eastAsia="ru-RU"/>
        </w:rPr>
        <w:t>Нарықтық тәуекел</w:t>
      </w:r>
    </w:p>
    <w:p w14:paraId="3B8F442F" w14:textId="3EF100E0"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Нарықтық тәуекел – шетел валюталарының айырбастау бағамдары, пайыздық мөлшерлемелер және акция бағалары сияқты нарықтық конъюнктураның өзгеруі Топтың пайдасына немесе оның қаржы құралдарының құнына теріс әсер ету тәуекелі. Нарықтық тәуекелді басқарудың мақсаты инвестициялар кірістілігін оңтайландыруға қол жеткізе отырып, нарықтық тәуекелге ұшырауды бақылау және оны жол берілетін шектерде ұстау болып табылады.</w:t>
      </w:r>
    </w:p>
    <w:p w14:paraId="023790AD" w14:textId="77777777" w:rsidR="003C4C27" w:rsidRPr="008D72E1" w:rsidRDefault="003C4C27" w:rsidP="002C7D00">
      <w:pPr>
        <w:pStyle w:val="ab"/>
        <w:keepNext/>
        <w:numPr>
          <w:ilvl w:val="0"/>
          <w:numId w:val="9"/>
        </w:numPr>
        <w:tabs>
          <w:tab w:val="left" w:pos="0"/>
          <w:tab w:val="num" w:pos="1928"/>
        </w:tabs>
        <w:spacing w:before="120" w:after="120" w:line="200" w:lineRule="exact"/>
        <w:ind w:left="567" w:hanging="567"/>
        <w:jc w:val="both"/>
        <w:outlineLvl w:val="2"/>
        <w:rPr>
          <w:rFonts w:ascii="Arial" w:eastAsia="Times New Roman" w:hAnsi="Arial" w:cs="Arial"/>
          <w:b/>
          <w:i/>
          <w:sz w:val="18"/>
          <w:szCs w:val="18"/>
          <w:lang w:val="ru-RU" w:eastAsia="ru-RU"/>
        </w:rPr>
      </w:pPr>
      <w:r w:rsidRPr="008D72E1">
        <w:rPr>
          <w:rFonts w:ascii="Arial" w:eastAsia="Times New Roman" w:hAnsi="Arial" w:cs="Arial"/>
          <w:b/>
          <w:i/>
          <w:sz w:val="18"/>
          <w:szCs w:val="18"/>
          <w:lang w:val="ru-RU" w:eastAsia="ru-RU"/>
        </w:rPr>
        <w:t>Пайыздық тәуекел</w:t>
      </w:r>
    </w:p>
    <w:p w14:paraId="28B5E8E8" w14:textId="70360899" w:rsidR="003C4C27" w:rsidRPr="008D72E1" w:rsidRDefault="00365350"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Топ елеулі дәрежеде пайыздық тәуекелдерге ұшырамайды. Кредиттер мен қарыздардың пайыздық мөлшерлемелері мен өтеу мерзімдері 16-ескертпеде ашып көрсетілген.</w:t>
      </w:r>
    </w:p>
    <w:tbl>
      <w:tblPr>
        <w:tblW w:w="10346" w:type="dxa"/>
        <w:tblLayout w:type="fixed"/>
        <w:tblCellMar>
          <w:left w:w="28" w:type="dxa"/>
          <w:right w:w="28" w:type="dxa"/>
        </w:tblCellMar>
        <w:tblLook w:val="04A0" w:firstRow="1" w:lastRow="0" w:firstColumn="1" w:lastColumn="0" w:noHBand="0" w:noVBand="1"/>
      </w:tblPr>
      <w:tblGrid>
        <w:gridCol w:w="4678"/>
        <w:gridCol w:w="1417"/>
        <w:gridCol w:w="1417"/>
        <w:gridCol w:w="1417"/>
        <w:gridCol w:w="1417"/>
      </w:tblGrid>
      <w:tr w:rsidR="001A5611" w:rsidRPr="008D72E1" w14:paraId="0C9DD7B5" w14:textId="77777777">
        <w:trPr>
          <w:trHeight w:val="227"/>
        </w:trPr>
        <w:tc>
          <w:tcPr>
            <w:tcW w:w="4678" w:type="dxa"/>
            <w:tcBorders>
              <w:top w:val="nil"/>
              <w:left w:val="nil"/>
              <w:bottom w:val="nil"/>
              <w:right w:val="nil"/>
            </w:tcBorders>
            <w:vAlign w:val="bottom"/>
            <w:hideMark/>
          </w:tcPr>
          <w:p w14:paraId="41750220" w14:textId="77777777" w:rsidR="001A5611" w:rsidRPr="008D72E1" w:rsidRDefault="001A5611">
            <w:pPr>
              <w:spacing w:after="0" w:line="240" w:lineRule="auto"/>
              <w:rPr>
                <w:rFonts w:ascii="Arial" w:eastAsia="Times New Roman" w:hAnsi="Arial" w:cs="Arial"/>
                <w:b/>
                <w:bCs/>
                <w:color w:val="000000"/>
                <w:sz w:val="18"/>
                <w:szCs w:val="18"/>
                <w:lang w:val="ru-RU" w:eastAsia="ru-RU"/>
              </w:rPr>
            </w:pPr>
          </w:p>
        </w:tc>
        <w:tc>
          <w:tcPr>
            <w:tcW w:w="2834" w:type="dxa"/>
            <w:gridSpan w:val="2"/>
            <w:tcBorders>
              <w:top w:val="nil"/>
              <w:left w:val="nil"/>
              <w:bottom w:val="single" w:sz="4" w:space="0" w:color="auto"/>
              <w:right w:val="nil"/>
            </w:tcBorders>
            <w:vAlign w:val="bottom"/>
            <w:hideMark/>
          </w:tcPr>
          <w:p w14:paraId="40DF4F6E" w14:textId="4802C813" w:rsidR="001A5611" w:rsidRPr="008D72E1" w:rsidRDefault="001A5611">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2025 жылғы 31 желтоқсан</w:t>
            </w:r>
            <w:r w:rsidRPr="008D72E1">
              <w:rPr>
                <w:rFonts w:ascii="Arial" w:eastAsia="Times New Roman" w:hAnsi="Arial" w:cs="Arial"/>
                <w:b/>
                <w:bCs/>
                <w:sz w:val="18"/>
                <w:szCs w:val="18"/>
                <w:lang w:val="ru-RU" w:eastAsia="ru-RU"/>
              </w:rPr>
              <w:br/>
            </w:r>
          </w:p>
        </w:tc>
        <w:tc>
          <w:tcPr>
            <w:tcW w:w="2834" w:type="dxa"/>
            <w:gridSpan w:val="2"/>
            <w:tcBorders>
              <w:top w:val="nil"/>
              <w:left w:val="nil"/>
              <w:bottom w:val="single" w:sz="4" w:space="0" w:color="auto"/>
              <w:right w:val="nil"/>
            </w:tcBorders>
            <w:vAlign w:val="bottom"/>
            <w:hideMark/>
          </w:tcPr>
          <w:p w14:paraId="51F70594" w14:textId="1522C810" w:rsidR="001A5611" w:rsidRPr="008D72E1" w:rsidRDefault="001A5611">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2024 жылғы 31 желтоқсан</w:t>
            </w:r>
            <w:r w:rsidRPr="008D72E1">
              <w:rPr>
                <w:rFonts w:ascii="Arial" w:eastAsia="Times New Roman" w:hAnsi="Arial" w:cs="Arial"/>
                <w:b/>
                <w:bCs/>
                <w:sz w:val="18"/>
                <w:szCs w:val="18"/>
                <w:lang w:val="ru-RU" w:eastAsia="ru-RU"/>
              </w:rPr>
              <w:br/>
            </w:r>
          </w:p>
        </w:tc>
      </w:tr>
      <w:tr w:rsidR="001A5611" w:rsidRPr="008D72E1" w14:paraId="6EC91D87" w14:textId="77777777">
        <w:trPr>
          <w:trHeight w:val="227"/>
        </w:trPr>
        <w:tc>
          <w:tcPr>
            <w:tcW w:w="4678" w:type="dxa"/>
            <w:tcBorders>
              <w:top w:val="nil"/>
              <w:left w:val="nil"/>
              <w:bottom w:val="nil"/>
              <w:right w:val="nil"/>
            </w:tcBorders>
            <w:vAlign w:val="center"/>
          </w:tcPr>
          <w:p w14:paraId="1E690589" w14:textId="77777777" w:rsidR="001A5611" w:rsidRPr="008D72E1" w:rsidRDefault="001A5611">
            <w:pPr>
              <w:spacing w:after="0" w:line="240" w:lineRule="auto"/>
              <w:rPr>
                <w:rFonts w:ascii="Arial" w:eastAsia="Times New Roman" w:hAnsi="Arial" w:cs="Arial"/>
                <w:b/>
                <w:bCs/>
                <w:color w:val="000000"/>
                <w:sz w:val="18"/>
                <w:szCs w:val="18"/>
                <w:lang w:val="ru-RU" w:eastAsia="ru-RU"/>
              </w:rPr>
            </w:pPr>
          </w:p>
        </w:tc>
        <w:tc>
          <w:tcPr>
            <w:tcW w:w="1417" w:type="dxa"/>
            <w:tcBorders>
              <w:top w:val="single" w:sz="4" w:space="0" w:color="auto"/>
              <w:left w:val="nil"/>
              <w:bottom w:val="nil"/>
              <w:right w:val="nil"/>
            </w:tcBorders>
            <w:vAlign w:val="bottom"/>
          </w:tcPr>
          <w:p w14:paraId="3E0616E3"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Әділ құн</w:t>
            </w:r>
          </w:p>
        </w:tc>
        <w:tc>
          <w:tcPr>
            <w:tcW w:w="1417" w:type="dxa"/>
            <w:tcBorders>
              <w:top w:val="single" w:sz="4" w:space="0" w:color="auto"/>
              <w:left w:val="nil"/>
              <w:bottom w:val="nil"/>
              <w:right w:val="nil"/>
            </w:tcBorders>
          </w:tcPr>
          <w:p w14:paraId="0AA8CC33"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Шарттық құны</w:t>
            </w:r>
          </w:p>
        </w:tc>
        <w:tc>
          <w:tcPr>
            <w:tcW w:w="1417" w:type="dxa"/>
            <w:tcBorders>
              <w:top w:val="single" w:sz="4" w:space="0" w:color="auto"/>
              <w:left w:val="nil"/>
              <w:bottom w:val="nil"/>
              <w:right w:val="nil"/>
            </w:tcBorders>
            <w:vAlign w:val="bottom"/>
          </w:tcPr>
          <w:p w14:paraId="08AE69D1"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Әділ құн</w:t>
            </w:r>
          </w:p>
        </w:tc>
        <w:tc>
          <w:tcPr>
            <w:tcW w:w="1417" w:type="dxa"/>
            <w:tcBorders>
              <w:top w:val="single" w:sz="4" w:space="0" w:color="auto"/>
              <w:left w:val="nil"/>
              <w:bottom w:val="nil"/>
              <w:right w:val="nil"/>
            </w:tcBorders>
          </w:tcPr>
          <w:p w14:paraId="261E2DA0"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Шарттық құны</w:t>
            </w:r>
          </w:p>
        </w:tc>
      </w:tr>
      <w:tr w:rsidR="001A5611" w:rsidRPr="008D72E1" w14:paraId="742E507A" w14:textId="77777777">
        <w:trPr>
          <w:trHeight w:val="227"/>
        </w:trPr>
        <w:tc>
          <w:tcPr>
            <w:tcW w:w="4678" w:type="dxa"/>
            <w:tcBorders>
              <w:top w:val="nil"/>
              <w:left w:val="nil"/>
              <w:bottom w:val="nil"/>
              <w:right w:val="nil"/>
            </w:tcBorders>
            <w:vAlign w:val="center"/>
            <w:hideMark/>
          </w:tcPr>
          <w:p w14:paraId="347EAC0B" w14:textId="77777777" w:rsidR="001A5611" w:rsidRPr="008D72E1" w:rsidRDefault="001A5611">
            <w:pPr>
              <w:spacing w:after="0" w:line="240" w:lineRule="auto"/>
              <w:rPr>
                <w:rFonts w:ascii="Arial" w:eastAsia="Times New Roman" w:hAnsi="Arial" w:cs="Arial"/>
                <w:b/>
                <w:bCs/>
                <w:color w:val="000000"/>
                <w:sz w:val="18"/>
                <w:szCs w:val="18"/>
                <w:lang w:val="ru-RU" w:eastAsia="ru-RU"/>
              </w:rPr>
            </w:pPr>
            <w:r w:rsidRPr="008D72E1">
              <w:rPr>
                <w:rFonts w:ascii="Arial" w:eastAsia="Times New Roman" w:hAnsi="Arial" w:cs="Arial"/>
                <w:b/>
                <w:bCs/>
                <w:color w:val="000000"/>
                <w:sz w:val="18"/>
                <w:szCs w:val="18"/>
                <w:lang w:val="ru-RU" w:eastAsia="ru-RU"/>
              </w:rPr>
              <w:t xml:space="preserve">Тіркелген мөлшерлемесі бар құралдар </w:t>
            </w:r>
          </w:p>
        </w:tc>
        <w:tc>
          <w:tcPr>
            <w:tcW w:w="1417" w:type="dxa"/>
            <w:tcBorders>
              <w:top w:val="single" w:sz="4" w:space="0" w:color="auto"/>
              <w:left w:val="nil"/>
              <w:bottom w:val="nil"/>
              <w:right w:val="nil"/>
            </w:tcBorders>
            <w:vAlign w:val="bottom"/>
            <w:hideMark/>
          </w:tcPr>
          <w:p w14:paraId="7A9B0054" w14:textId="622F661E" w:rsidR="001A5611" w:rsidRPr="008D72E1" w:rsidRDefault="001A5611" w:rsidP="00962A0C">
            <w:pPr>
              <w:spacing w:after="0" w:line="240" w:lineRule="auto"/>
              <w:jc w:val="right"/>
              <w:rPr>
                <w:rFonts w:ascii="Arial" w:eastAsia="Times New Roman" w:hAnsi="Arial" w:cs="Arial"/>
                <w:b/>
                <w:bCs/>
                <w:color w:val="000000"/>
                <w:sz w:val="18"/>
                <w:szCs w:val="18"/>
                <w:lang w:val="ru-RU" w:eastAsia="ru-RU"/>
              </w:rPr>
            </w:pPr>
          </w:p>
        </w:tc>
        <w:tc>
          <w:tcPr>
            <w:tcW w:w="1417" w:type="dxa"/>
            <w:tcBorders>
              <w:top w:val="single" w:sz="4" w:space="0" w:color="auto"/>
              <w:left w:val="nil"/>
              <w:bottom w:val="nil"/>
              <w:right w:val="nil"/>
            </w:tcBorders>
          </w:tcPr>
          <w:p w14:paraId="27688AA8"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p>
        </w:tc>
        <w:tc>
          <w:tcPr>
            <w:tcW w:w="1417" w:type="dxa"/>
            <w:tcBorders>
              <w:top w:val="single" w:sz="4" w:space="0" w:color="auto"/>
              <w:left w:val="nil"/>
              <w:bottom w:val="nil"/>
              <w:right w:val="nil"/>
            </w:tcBorders>
            <w:vAlign w:val="bottom"/>
            <w:hideMark/>
          </w:tcPr>
          <w:p w14:paraId="709C177C"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p>
        </w:tc>
        <w:tc>
          <w:tcPr>
            <w:tcW w:w="1417" w:type="dxa"/>
            <w:tcBorders>
              <w:top w:val="single" w:sz="4" w:space="0" w:color="auto"/>
              <w:left w:val="nil"/>
              <w:bottom w:val="nil"/>
              <w:right w:val="nil"/>
            </w:tcBorders>
          </w:tcPr>
          <w:p w14:paraId="2F3DE2B0" w14:textId="77777777" w:rsidR="001A5611" w:rsidRPr="008D72E1" w:rsidRDefault="001A5611">
            <w:pPr>
              <w:spacing w:after="0" w:line="240" w:lineRule="auto"/>
              <w:jc w:val="center"/>
              <w:rPr>
                <w:rFonts w:ascii="Arial" w:eastAsia="Times New Roman" w:hAnsi="Arial" w:cs="Arial"/>
                <w:b/>
                <w:bCs/>
                <w:color w:val="000000"/>
                <w:sz w:val="18"/>
                <w:szCs w:val="18"/>
                <w:lang w:val="ru-RU" w:eastAsia="ru-RU"/>
              </w:rPr>
            </w:pPr>
          </w:p>
        </w:tc>
      </w:tr>
      <w:tr w:rsidR="00E24546" w:rsidRPr="008D72E1" w14:paraId="287E8E9F" w14:textId="77777777">
        <w:trPr>
          <w:trHeight w:val="227"/>
        </w:trPr>
        <w:tc>
          <w:tcPr>
            <w:tcW w:w="4678" w:type="dxa"/>
            <w:tcBorders>
              <w:top w:val="nil"/>
              <w:left w:val="nil"/>
              <w:bottom w:val="nil"/>
              <w:right w:val="nil"/>
            </w:tcBorders>
            <w:noWrap/>
            <w:vAlign w:val="center"/>
            <w:hideMark/>
          </w:tcPr>
          <w:p w14:paraId="2FD250A8" w14:textId="77777777" w:rsidR="00E24546" w:rsidRPr="00A17DC5" w:rsidRDefault="00E24546" w:rsidP="00E24546">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ұзақ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активтер</w:t>
            </w:r>
          </w:p>
        </w:tc>
        <w:tc>
          <w:tcPr>
            <w:tcW w:w="1417" w:type="dxa"/>
            <w:tcBorders>
              <w:top w:val="nil"/>
              <w:left w:val="nil"/>
              <w:bottom w:val="nil"/>
              <w:right w:val="nil"/>
            </w:tcBorders>
            <w:vAlign w:val="center"/>
          </w:tcPr>
          <w:p w14:paraId="326D0C15" w14:textId="717C9833" w:rsidR="00E24546" w:rsidRPr="008D72E1" w:rsidRDefault="00E24546" w:rsidP="00E24546">
            <w:pPr>
              <w:spacing w:after="0" w:line="240" w:lineRule="auto"/>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3,854,179</w:t>
            </w:r>
          </w:p>
        </w:tc>
        <w:tc>
          <w:tcPr>
            <w:tcW w:w="1417" w:type="dxa"/>
            <w:tcBorders>
              <w:top w:val="nil"/>
              <w:left w:val="nil"/>
              <w:bottom w:val="nil"/>
              <w:right w:val="nil"/>
            </w:tcBorders>
          </w:tcPr>
          <w:p w14:paraId="1C754D4F" w14:textId="7F3A18A1" w:rsidR="00E24546" w:rsidRPr="008D72E1" w:rsidRDefault="00E24546" w:rsidP="00E24546">
            <w:pPr>
              <w:spacing w:after="0" w:line="240" w:lineRule="auto"/>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10,867,150</w:t>
            </w:r>
          </w:p>
        </w:tc>
        <w:tc>
          <w:tcPr>
            <w:tcW w:w="1417" w:type="dxa"/>
            <w:tcBorders>
              <w:top w:val="nil"/>
              <w:left w:val="nil"/>
              <w:bottom w:val="nil"/>
              <w:right w:val="nil"/>
            </w:tcBorders>
            <w:vAlign w:val="center"/>
          </w:tcPr>
          <w:p w14:paraId="5B2394B5" w14:textId="124B6936" w:rsidR="00E24546" w:rsidRPr="008D72E1" w:rsidRDefault="00E24546" w:rsidP="00E2454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576,019</w:t>
            </w:r>
          </w:p>
        </w:tc>
        <w:tc>
          <w:tcPr>
            <w:tcW w:w="1417" w:type="dxa"/>
            <w:tcBorders>
              <w:top w:val="nil"/>
              <w:left w:val="nil"/>
              <w:bottom w:val="nil"/>
              <w:right w:val="nil"/>
            </w:tcBorders>
          </w:tcPr>
          <w:p w14:paraId="7F0CC8C1" w14:textId="6B96D691" w:rsidR="00E24546" w:rsidRPr="008D72E1" w:rsidRDefault="00E24546" w:rsidP="00E2454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855,801</w:t>
            </w:r>
          </w:p>
        </w:tc>
      </w:tr>
      <w:tr w:rsidR="00F72F26" w:rsidRPr="008D72E1" w14:paraId="5103A253" w14:textId="77777777" w:rsidTr="00A17DC5">
        <w:trPr>
          <w:trHeight w:val="227"/>
        </w:trPr>
        <w:tc>
          <w:tcPr>
            <w:tcW w:w="4678" w:type="dxa"/>
            <w:tcBorders>
              <w:top w:val="nil"/>
              <w:left w:val="nil"/>
              <w:bottom w:val="nil"/>
              <w:right w:val="nil"/>
            </w:tcBorders>
            <w:noWrap/>
            <w:vAlign w:val="center"/>
            <w:hideMark/>
          </w:tcPr>
          <w:p w14:paraId="1A324301" w14:textId="77777777" w:rsidR="00F72F26" w:rsidRPr="00A17DC5" w:rsidRDefault="00F72F26" w:rsidP="00F72F26">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қысқа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активтер</w:t>
            </w:r>
          </w:p>
        </w:tc>
        <w:tc>
          <w:tcPr>
            <w:tcW w:w="1417" w:type="dxa"/>
            <w:tcBorders>
              <w:top w:val="nil"/>
              <w:left w:val="nil"/>
              <w:right w:val="nil"/>
            </w:tcBorders>
          </w:tcPr>
          <w:p w14:paraId="15413DA8" w14:textId="2FE77E50" w:rsidR="00F72F26" w:rsidRPr="008D72E1" w:rsidRDefault="00F72F26" w:rsidP="00F72F2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840,165</w:t>
            </w:r>
          </w:p>
        </w:tc>
        <w:tc>
          <w:tcPr>
            <w:tcW w:w="1417" w:type="dxa"/>
            <w:tcBorders>
              <w:top w:val="nil"/>
              <w:left w:val="nil"/>
              <w:right w:val="nil"/>
            </w:tcBorders>
          </w:tcPr>
          <w:p w14:paraId="02E703AB" w14:textId="269F1FAC" w:rsidR="00F72F26" w:rsidRPr="008D72E1" w:rsidRDefault="00F72F26" w:rsidP="00F72F2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934,244</w:t>
            </w:r>
          </w:p>
        </w:tc>
        <w:tc>
          <w:tcPr>
            <w:tcW w:w="1417" w:type="dxa"/>
            <w:tcBorders>
              <w:top w:val="nil"/>
              <w:left w:val="nil"/>
              <w:right w:val="nil"/>
            </w:tcBorders>
            <w:vAlign w:val="center"/>
          </w:tcPr>
          <w:p w14:paraId="73845BFC" w14:textId="044B49B5" w:rsidR="00F72F26" w:rsidRPr="008D72E1" w:rsidRDefault="00F72F26" w:rsidP="00F72F2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7" w:type="dxa"/>
            <w:tcBorders>
              <w:top w:val="nil"/>
              <w:left w:val="nil"/>
              <w:right w:val="nil"/>
            </w:tcBorders>
          </w:tcPr>
          <w:p w14:paraId="37C9BA7A" w14:textId="4A489EFB" w:rsidR="00F72F26" w:rsidRPr="008D72E1" w:rsidRDefault="00F72F26" w:rsidP="00F72F26">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2A0F9A" w:rsidRPr="008D72E1" w14:paraId="6F934B7C" w14:textId="77777777">
        <w:trPr>
          <w:trHeight w:val="227"/>
        </w:trPr>
        <w:tc>
          <w:tcPr>
            <w:tcW w:w="4678" w:type="dxa"/>
            <w:tcBorders>
              <w:top w:val="nil"/>
              <w:left w:val="nil"/>
              <w:bottom w:val="nil"/>
              <w:right w:val="nil"/>
            </w:tcBorders>
            <w:vAlign w:val="center"/>
          </w:tcPr>
          <w:p w14:paraId="13773959" w14:textId="77777777" w:rsidR="002A0F9A" w:rsidRPr="00A17DC5" w:rsidRDefault="002A0F9A" w:rsidP="002A0F9A">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ұзақ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міндеттемелер</w:t>
            </w:r>
          </w:p>
        </w:tc>
        <w:tc>
          <w:tcPr>
            <w:tcW w:w="1417" w:type="dxa"/>
            <w:tcBorders>
              <w:top w:val="nil"/>
              <w:left w:val="nil"/>
              <w:right w:val="nil"/>
            </w:tcBorders>
            <w:vAlign w:val="center"/>
          </w:tcPr>
          <w:p w14:paraId="5FDFD416" w14:textId="031A30EE"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7" w:type="dxa"/>
            <w:tcBorders>
              <w:top w:val="nil"/>
              <w:left w:val="nil"/>
              <w:right w:val="nil"/>
            </w:tcBorders>
          </w:tcPr>
          <w:p w14:paraId="28D83825" w14:textId="1D4942A2"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7" w:type="dxa"/>
            <w:tcBorders>
              <w:top w:val="nil"/>
              <w:left w:val="nil"/>
              <w:right w:val="nil"/>
            </w:tcBorders>
            <w:vAlign w:val="center"/>
          </w:tcPr>
          <w:p w14:paraId="09EEA95A" w14:textId="4A94ADEA"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7" w:type="dxa"/>
            <w:tcBorders>
              <w:top w:val="nil"/>
              <w:left w:val="nil"/>
              <w:right w:val="nil"/>
            </w:tcBorders>
          </w:tcPr>
          <w:p w14:paraId="23E3A73B" w14:textId="7CD7983C"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2A0F9A" w:rsidRPr="008D72E1" w14:paraId="36032A62" w14:textId="77777777">
        <w:trPr>
          <w:trHeight w:val="227"/>
        </w:trPr>
        <w:tc>
          <w:tcPr>
            <w:tcW w:w="4678" w:type="dxa"/>
            <w:tcBorders>
              <w:top w:val="nil"/>
              <w:left w:val="nil"/>
              <w:bottom w:val="nil"/>
              <w:right w:val="nil"/>
            </w:tcBorders>
            <w:vAlign w:val="center"/>
          </w:tcPr>
          <w:p w14:paraId="00C3D813" w14:textId="77777777" w:rsidR="002A0F9A" w:rsidRPr="00A17DC5" w:rsidRDefault="002A0F9A" w:rsidP="002A0F9A">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қысқа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міндеттемелер</w:t>
            </w:r>
          </w:p>
        </w:tc>
        <w:tc>
          <w:tcPr>
            <w:tcW w:w="1417" w:type="dxa"/>
            <w:tcBorders>
              <w:top w:val="nil"/>
              <w:left w:val="nil"/>
              <w:right w:val="nil"/>
            </w:tcBorders>
            <w:vAlign w:val="center"/>
          </w:tcPr>
          <w:p w14:paraId="74450679" w14:textId="2CA2F083" w:rsidR="002A0F9A" w:rsidRPr="008D72E1" w:rsidRDefault="00E24546"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320,478</w:t>
            </w:r>
          </w:p>
        </w:tc>
        <w:tc>
          <w:tcPr>
            <w:tcW w:w="1417" w:type="dxa"/>
            <w:tcBorders>
              <w:top w:val="nil"/>
              <w:left w:val="nil"/>
              <w:right w:val="nil"/>
            </w:tcBorders>
          </w:tcPr>
          <w:p w14:paraId="17164B4B" w14:textId="68193E52" w:rsidR="002A0F9A" w:rsidRPr="008D72E1" w:rsidRDefault="00E24546"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320,478</w:t>
            </w:r>
          </w:p>
        </w:tc>
        <w:tc>
          <w:tcPr>
            <w:tcW w:w="1417" w:type="dxa"/>
            <w:tcBorders>
              <w:top w:val="nil"/>
              <w:left w:val="nil"/>
              <w:right w:val="nil"/>
            </w:tcBorders>
            <w:vAlign w:val="center"/>
          </w:tcPr>
          <w:p w14:paraId="4D533A83" w14:textId="643FBDF9"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c>
          <w:tcPr>
            <w:tcW w:w="1417" w:type="dxa"/>
            <w:tcBorders>
              <w:top w:val="nil"/>
              <w:left w:val="nil"/>
              <w:right w:val="nil"/>
            </w:tcBorders>
          </w:tcPr>
          <w:p w14:paraId="0CF88B42" w14:textId="3B0FC382" w:rsidR="002A0F9A" w:rsidRPr="008D72E1" w:rsidRDefault="002A0F9A" w:rsidP="002A0F9A">
            <w:pPr>
              <w:spacing w:after="0" w:line="240" w:lineRule="auto"/>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2A0F9A" w:rsidRPr="008D72E1" w14:paraId="06BE523D" w14:textId="77777777">
        <w:trPr>
          <w:trHeight w:val="227"/>
        </w:trPr>
        <w:tc>
          <w:tcPr>
            <w:tcW w:w="4678" w:type="dxa"/>
            <w:tcBorders>
              <w:top w:val="nil"/>
              <w:left w:val="nil"/>
              <w:bottom w:val="nil"/>
              <w:right w:val="nil"/>
            </w:tcBorders>
            <w:vAlign w:val="center"/>
            <w:hideMark/>
          </w:tcPr>
          <w:p w14:paraId="08687E78" w14:textId="77777777" w:rsidR="002A0F9A" w:rsidRPr="008D72E1" w:rsidRDefault="002A0F9A" w:rsidP="002A0F9A">
            <w:pPr>
              <w:spacing w:after="0" w:line="240" w:lineRule="auto"/>
              <w:rPr>
                <w:rFonts w:ascii="Arial" w:eastAsia="Times New Roman" w:hAnsi="Arial" w:cs="Arial"/>
                <w:color w:val="000000"/>
                <w:sz w:val="18"/>
                <w:szCs w:val="18"/>
                <w:lang w:val="ru-RU" w:eastAsia="ru-RU"/>
              </w:rPr>
            </w:pPr>
          </w:p>
        </w:tc>
        <w:tc>
          <w:tcPr>
            <w:tcW w:w="1417" w:type="dxa"/>
            <w:tcBorders>
              <w:top w:val="single" w:sz="4" w:space="0" w:color="auto"/>
              <w:left w:val="nil"/>
              <w:bottom w:val="double" w:sz="4" w:space="0" w:color="auto"/>
              <w:right w:val="nil"/>
            </w:tcBorders>
            <w:vAlign w:val="center"/>
          </w:tcPr>
          <w:p w14:paraId="2BC889C0" w14:textId="43FEFB55" w:rsidR="002A0F9A" w:rsidRPr="008D72E1" w:rsidRDefault="00F30E56" w:rsidP="002A0F9A">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5,</w:t>
            </w:r>
            <w:r w:rsidR="00F72F26" w:rsidRPr="008D72E1">
              <w:rPr>
                <w:rFonts w:ascii="Arial" w:eastAsia="Times New Roman" w:hAnsi="Arial" w:cs="Arial"/>
                <w:b/>
                <w:color w:val="000000"/>
                <w:sz w:val="18"/>
                <w:szCs w:val="18"/>
                <w:lang w:val="ru-RU" w:eastAsia="ru-RU"/>
              </w:rPr>
              <w:t>014,822</w:t>
            </w:r>
          </w:p>
        </w:tc>
        <w:tc>
          <w:tcPr>
            <w:tcW w:w="1417" w:type="dxa"/>
            <w:tcBorders>
              <w:top w:val="single" w:sz="4" w:space="0" w:color="auto"/>
              <w:left w:val="nil"/>
              <w:bottom w:val="double" w:sz="4" w:space="0" w:color="auto"/>
              <w:right w:val="nil"/>
            </w:tcBorders>
          </w:tcPr>
          <w:p w14:paraId="47596184" w14:textId="33945966" w:rsidR="002A0F9A" w:rsidRPr="008D72E1" w:rsidRDefault="00F30E56" w:rsidP="002A0F9A">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12,</w:t>
            </w:r>
            <w:r w:rsidR="00F72F26" w:rsidRPr="008D72E1">
              <w:rPr>
                <w:rFonts w:ascii="Arial" w:eastAsia="Times New Roman" w:hAnsi="Arial" w:cs="Arial"/>
                <w:b/>
                <w:color w:val="000000"/>
                <w:sz w:val="18"/>
                <w:szCs w:val="18"/>
                <w:lang w:val="ru-RU" w:eastAsia="ru-RU"/>
              </w:rPr>
              <w:t>121,872</w:t>
            </w:r>
          </w:p>
        </w:tc>
        <w:tc>
          <w:tcPr>
            <w:tcW w:w="1417" w:type="dxa"/>
            <w:tcBorders>
              <w:top w:val="single" w:sz="4" w:space="0" w:color="auto"/>
              <w:left w:val="nil"/>
              <w:bottom w:val="double" w:sz="4" w:space="0" w:color="auto"/>
              <w:right w:val="nil"/>
            </w:tcBorders>
            <w:vAlign w:val="center"/>
          </w:tcPr>
          <w:p w14:paraId="4AFEEBD4" w14:textId="40CC24F8" w:rsidR="002A0F9A" w:rsidRPr="008D72E1" w:rsidRDefault="002A0F9A" w:rsidP="002A0F9A">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576,019</w:t>
            </w:r>
          </w:p>
        </w:tc>
        <w:tc>
          <w:tcPr>
            <w:tcW w:w="1417" w:type="dxa"/>
            <w:tcBorders>
              <w:top w:val="single" w:sz="4" w:space="0" w:color="auto"/>
              <w:left w:val="nil"/>
              <w:bottom w:val="double" w:sz="4" w:space="0" w:color="auto"/>
              <w:right w:val="nil"/>
            </w:tcBorders>
          </w:tcPr>
          <w:p w14:paraId="30AA0CEB" w14:textId="5CF76E7E" w:rsidR="002A0F9A" w:rsidRPr="008D72E1" w:rsidRDefault="002A0F9A" w:rsidP="002A0F9A">
            <w:pPr>
              <w:spacing w:after="0" w:line="240" w:lineRule="auto"/>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855,801</w:t>
            </w:r>
          </w:p>
        </w:tc>
      </w:tr>
    </w:tbl>
    <w:p w14:paraId="2259B404" w14:textId="77777777" w:rsidR="003C466E" w:rsidRPr="008D72E1" w:rsidRDefault="003C466E" w:rsidP="003C4C27">
      <w:pPr>
        <w:spacing w:after="120" w:line="276" w:lineRule="auto"/>
        <w:jc w:val="both"/>
        <w:rPr>
          <w:rFonts w:ascii="Arial" w:eastAsia="Times New Roman" w:hAnsi="Arial" w:cs="Arial"/>
          <w:b/>
          <w:sz w:val="18"/>
          <w:szCs w:val="18"/>
          <w:lang w:val="ru-RU" w:eastAsia="ru-RU"/>
        </w:rPr>
      </w:pPr>
    </w:p>
    <w:p w14:paraId="7558C42E" w14:textId="09B68039" w:rsidR="003C4C27" w:rsidRPr="008D72E1" w:rsidRDefault="003C4C27" w:rsidP="003C4C27">
      <w:pPr>
        <w:spacing w:after="120" w:line="276" w:lineRule="auto"/>
        <w:jc w:val="both"/>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Тіркелген пайыздық мөлшерлемесі бар қаржы құралдарының әділ құн өзгерістеріне сезімталдығын талдау</w:t>
      </w:r>
    </w:p>
    <w:p w14:paraId="696B0D13" w14:textId="6152490E" w:rsidR="003C4C27" w:rsidRPr="008D72E1" w:rsidRDefault="00365350"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Топ тіркелген пайыздық мөлшерлемесі бар қандай да бір қаржы құралдарын өзгерістері пайда немесе залал құрамында көрсетілетін әділ құн бойынша бағаланатын құралдар не сатуға арналған қолда бар құралдар үшін көзделген тәртіппен есепке алмайды. Сондықтан есепті күндегі пайыздық мөлшерлемелердің қандай да бір өзгерісі кезең ішіндегі пайда немесе залал шамасына немесе капитал шамасына әсер етпес еді.</w:t>
      </w:r>
    </w:p>
    <w:p w14:paraId="4AE16F30" w14:textId="77777777" w:rsidR="003C4C27" w:rsidRPr="008D72E1" w:rsidRDefault="003C4C27" w:rsidP="002C7D00">
      <w:pPr>
        <w:pStyle w:val="ab"/>
        <w:keepNext/>
        <w:numPr>
          <w:ilvl w:val="0"/>
          <w:numId w:val="9"/>
        </w:numPr>
        <w:tabs>
          <w:tab w:val="left" w:pos="0"/>
          <w:tab w:val="num" w:pos="1928"/>
        </w:tabs>
        <w:spacing w:before="120" w:after="120" w:line="200" w:lineRule="exact"/>
        <w:ind w:left="567" w:hanging="567"/>
        <w:jc w:val="both"/>
        <w:outlineLvl w:val="2"/>
        <w:rPr>
          <w:rFonts w:ascii="Arial" w:eastAsia="Times New Roman" w:hAnsi="Arial" w:cs="Arial"/>
          <w:b/>
          <w:i/>
          <w:sz w:val="18"/>
          <w:szCs w:val="18"/>
          <w:lang w:val="ru-RU" w:eastAsia="ru-RU"/>
        </w:rPr>
      </w:pPr>
      <w:r w:rsidRPr="008D72E1">
        <w:rPr>
          <w:rFonts w:ascii="Arial" w:eastAsia="Times New Roman" w:hAnsi="Arial" w:cs="Arial"/>
          <w:b/>
          <w:i/>
          <w:sz w:val="18"/>
          <w:szCs w:val="18"/>
          <w:lang w:val="ru-RU" w:eastAsia="ru-RU"/>
        </w:rPr>
        <w:t>Валюталық тәуекел</w:t>
      </w:r>
    </w:p>
    <w:p w14:paraId="457363BF" w14:textId="7C5B0A02" w:rsidR="003C4C27" w:rsidRPr="008D72E1" w:rsidRDefault="00365350"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Топ іс жүзінде валюталық тәуекелге ұшырамайды. </w:t>
      </w:r>
    </w:p>
    <w:tbl>
      <w:tblPr>
        <w:tblW w:w="5000" w:type="pct"/>
        <w:tblCellMar>
          <w:left w:w="28" w:type="dxa"/>
          <w:right w:w="28" w:type="dxa"/>
        </w:tblCellMar>
        <w:tblLook w:val="04A0" w:firstRow="1" w:lastRow="0" w:firstColumn="1" w:lastColumn="0" w:noHBand="0" w:noVBand="1"/>
      </w:tblPr>
      <w:tblGrid>
        <w:gridCol w:w="7242"/>
        <w:gridCol w:w="1419"/>
        <w:gridCol w:w="1419"/>
      </w:tblGrid>
      <w:tr w:rsidR="003C4C27" w:rsidRPr="008D72E1" w14:paraId="36B60157" w14:textId="77777777" w:rsidTr="00B041BF">
        <w:trPr>
          <w:trHeight w:val="227"/>
        </w:trPr>
        <w:tc>
          <w:tcPr>
            <w:tcW w:w="3592" w:type="pct"/>
            <w:tcBorders>
              <w:top w:val="nil"/>
              <w:left w:val="nil"/>
              <w:bottom w:val="nil"/>
              <w:right w:val="nil"/>
            </w:tcBorders>
            <w:vAlign w:val="bottom"/>
            <w:hideMark/>
          </w:tcPr>
          <w:p w14:paraId="76C67205" w14:textId="23870229" w:rsidR="003C4C27" w:rsidRPr="008D72E1" w:rsidRDefault="003C4C27" w:rsidP="003C4C27">
            <w:pPr>
              <w:spacing w:after="0" w:line="240" w:lineRule="auto"/>
              <w:rPr>
                <w:rFonts w:ascii="Arial" w:eastAsia="Times New Roman" w:hAnsi="Arial" w:cs="Arial"/>
                <w:sz w:val="18"/>
                <w:szCs w:val="18"/>
                <w:lang w:val="ru-RU" w:eastAsia="ru-RU"/>
              </w:rPr>
            </w:pPr>
          </w:p>
        </w:tc>
        <w:tc>
          <w:tcPr>
            <w:tcW w:w="704" w:type="pct"/>
            <w:tcBorders>
              <w:top w:val="nil"/>
              <w:left w:val="nil"/>
              <w:bottom w:val="single" w:sz="4" w:space="0" w:color="auto"/>
              <w:right w:val="nil"/>
            </w:tcBorders>
            <w:vAlign w:val="bottom"/>
            <w:hideMark/>
          </w:tcPr>
          <w:p w14:paraId="36112FA4" w14:textId="2B7C4D72" w:rsidR="003C4C27" w:rsidRPr="008D72E1" w:rsidRDefault="003C4C27" w:rsidP="003C4C27">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2025 жылғы 31 желтоқсан</w:t>
            </w:r>
            <w:r w:rsidRPr="008D72E1">
              <w:rPr>
                <w:rFonts w:ascii="Arial" w:eastAsia="Times New Roman" w:hAnsi="Arial" w:cs="Arial"/>
                <w:b/>
                <w:bCs/>
                <w:color w:val="000000"/>
                <w:sz w:val="18"/>
                <w:szCs w:val="18"/>
                <w:lang w:val="ru-RU" w:eastAsia="ru-RU"/>
              </w:rPr>
              <w:br/>
            </w:r>
          </w:p>
        </w:tc>
        <w:tc>
          <w:tcPr>
            <w:tcW w:w="704" w:type="pct"/>
            <w:tcBorders>
              <w:top w:val="nil"/>
              <w:left w:val="nil"/>
              <w:bottom w:val="single" w:sz="4" w:space="0" w:color="auto"/>
              <w:right w:val="nil"/>
            </w:tcBorders>
            <w:vAlign w:val="bottom"/>
            <w:hideMark/>
          </w:tcPr>
          <w:p w14:paraId="4C5D69F0" w14:textId="424F3DE2" w:rsidR="003C4C27" w:rsidRPr="008D72E1" w:rsidRDefault="003C4C27" w:rsidP="003C4C27">
            <w:pPr>
              <w:spacing w:after="0" w:line="240" w:lineRule="auto"/>
              <w:jc w:val="center"/>
              <w:rPr>
                <w:rFonts w:ascii="Arial" w:eastAsia="Times New Roman" w:hAnsi="Arial" w:cs="Arial"/>
                <w:b/>
                <w:bCs/>
                <w:color w:val="000000"/>
                <w:sz w:val="18"/>
                <w:szCs w:val="18"/>
                <w:lang w:eastAsia="ru-RU"/>
              </w:rPr>
            </w:pPr>
            <w:r w:rsidRPr="008D72E1">
              <w:rPr>
                <w:rFonts w:ascii="Arial" w:eastAsia="Times New Roman" w:hAnsi="Arial" w:cs="Arial"/>
                <w:b/>
                <w:bCs/>
                <w:color w:val="000000"/>
                <w:sz w:val="18"/>
                <w:szCs w:val="18"/>
                <w:lang w:val="ru-RU" w:eastAsia="ru-RU"/>
              </w:rPr>
              <w:t>2024 жылғы 31 желтоқсан</w:t>
            </w:r>
            <w:r w:rsidRPr="008D72E1">
              <w:rPr>
                <w:rFonts w:ascii="Arial" w:eastAsia="Times New Roman" w:hAnsi="Arial" w:cs="Arial"/>
                <w:b/>
                <w:bCs/>
                <w:color w:val="000000"/>
                <w:sz w:val="18"/>
                <w:szCs w:val="18"/>
                <w:lang w:val="ru-RU" w:eastAsia="ru-RU"/>
              </w:rPr>
              <w:br/>
            </w:r>
          </w:p>
        </w:tc>
      </w:tr>
      <w:tr w:rsidR="002A0F9A" w:rsidRPr="008D72E1" w14:paraId="1E4AF24D" w14:textId="77777777" w:rsidTr="00B041BF">
        <w:trPr>
          <w:trHeight w:val="227"/>
        </w:trPr>
        <w:tc>
          <w:tcPr>
            <w:tcW w:w="3592" w:type="pct"/>
            <w:tcBorders>
              <w:top w:val="nil"/>
              <w:left w:val="nil"/>
              <w:bottom w:val="nil"/>
              <w:right w:val="nil"/>
            </w:tcBorders>
            <w:noWrap/>
            <w:vAlign w:val="bottom"/>
          </w:tcPr>
          <w:p w14:paraId="5891545B" w14:textId="68705DE1" w:rsidR="002A0F9A" w:rsidRPr="00A17DC5" w:rsidRDefault="002A0F9A" w:rsidP="002A0F9A">
            <w:pPr>
              <w:spacing w:after="0" w:line="240" w:lineRule="auto"/>
              <w:rPr>
                <w:rFonts w:ascii="Arial" w:eastAsia="Times New Roman" w:hAnsi="Arial" w:cs="Arial"/>
                <w:sz w:val="18"/>
                <w:szCs w:val="18"/>
                <w:lang w:eastAsia="ru-RU"/>
              </w:rPr>
            </w:pPr>
            <w:r w:rsidRPr="008D72E1">
              <w:rPr>
                <w:rFonts w:ascii="Arial" w:eastAsia="Times New Roman" w:hAnsi="Arial" w:cs="Arial"/>
                <w:sz w:val="18"/>
                <w:szCs w:val="18"/>
                <w:lang w:val="ru-RU" w:eastAsia="ru-RU"/>
              </w:rPr>
              <w:t>Шетел</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валютасымен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көрсетілген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банктердегі</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ақша</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қаражаты</w:t>
            </w:r>
          </w:p>
        </w:tc>
        <w:tc>
          <w:tcPr>
            <w:tcW w:w="704" w:type="pct"/>
            <w:tcBorders>
              <w:top w:val="nil"/>
              <w:left w:val="nil"/>
              <w:bottom w:val="nil"/>
              <w:right w:val="nil"/>
            </w:tcBorders>
            <w:vAlign w:val="center"/>
          </w:tcPr>
          <w:p w14:paraId="5A5E1640" w14:textId="76C0C53C" w:rsidR="002A0F9A" w:rsidRPr="008D72E1" w:rsidRDefault="00452367" w:rsidP="002A0F9A">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1,564</w:t>
            </w:r>
          </w:p>
        </w:tc>
        <w:tc>
          <w:tcPr>
            <w:tcW w:w="704" w:type="pct"/>
            <w:tcBorders>
              <w:top w:val="nil"/>
              <w:left w:val="nil"/>
              <w:bottom w:val="nil"/>
              <w:right w:val="nil"/>
            </w:tcBorders>
            <w:vAlign w:val="center"/>
          </w:tcPr>
          <w:p w14:paraId="6688845E" w14:textId="63611A1E" w:rsidR="002A0F9A" w:rsidRPr="008D72E1" w:rsidRDefault="002A0F9A" w:rsidP="002A0F9A">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1,923</w:t>
            </w:r>
          </w:p>
        </w:tc>
      </w:tr>
      <w:tr w:rsidR="002A0F9A" w:rsidRPr="008D72E1" w14:paraId="59C22A4D" w14:textId="77777777" w:rsidTr="00B041BF">
        <w:trPr>
          <w:trHeight w:val="227"/>
        </w:trPr>
        <w:tc>
          <w:tcPr>
            <w:tcW w:w="3592" w:type="pct"/>
            <w:tcBorders>
              <w:top w:val="nil"/>
              <w:left w:val="nil"/>
              <w:bottom w:val="nil"/>
              <w:right w:val="nil"/>
            </w:tcBorders>
            <w:vAlign w:val="bottom"/>
          </w:tcPr>
          <w:p w14:paraId="7BB51E42" w14:textId="77777777" w:rsidR="002A0F9A" w:rsidRPr="008D72E1" w:rsidRDefault="002A0F9A" w:rsidP="002A0F9A">
            <w:pPr>
              <w:spacing w:after="0" w:line="240" w:lineRule="auto"/>
              <w:rPr>
                <w:rFonts w:ascii="Arial" w:eastAsia="Times New Roman" w:hAnsi="Arial" w:cs="Arial"/>
                <w:sz w:val="18"/>
                <w:szCs w:val="18"/>
                <w:lang w:val="ru-RU" w:eastAsia="ru-RU"/>
              </w:rPr>
            </w:pPr>
          </w:p>
        </w:tc>
        <w:tc>
          <w:tcPr>
            <w:tcW w:w="704" w:type="pct"/>
            <w:tcBorders>
              <w:top w:val="single" w:sz="4" w:space="0" w:color="auto"/>
              <w:left w:val="nil"/>
              <w:bottom w:val="double" w:sz="4" w:space="0" w:color="auto"/>
              <w:right w:val="nil"/>
            </w:tcBorders>
            <w:vAlign w:val="center"/>
          </w:tcPr>
          <w:p w14:paraId="6E56B8CB" w14:textId="4971440A" w:rsidR="002A0F9A" w:rsidRPr="008D72E1" w:rsidRDefault="00737B68" w:rsidP="002A0F9A">
            <w:pPr>
              <w:spacing w:after="0" w:line="240" w:lineRule="auto"/>
              <w:ind w:right="118"/>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1,564</w:t>
            </w:r>
          </w:p>
        </w:tc>
        <w:tc>
          <w:tcPr>
            <w:tcW w:w="704" w:type="pct"/>
            <w:tcBorders>
              <w:top w:val="single" w:sz="4" w:space="0" w:color="auto"/>
              <w:left w:val="nil"/>
              <w:bottom w:val="double" w:sz="4" w:space="0" w:color="auto"/>
              <w:right w:val="nil"/>
            </w:tcBorders>
            <w:vAlign w:val="center"/>
          </w:tcPr>
          <w:p w14:paraId="0FFC3677" w14:textId="24F70037" w:rsidR="002A0F9A" w:rsidRPr="008D72E1" w:rsidRDefault="002A0F9A" w:rsidP="002A0F9A">
            <w:pPr>
              <w:spacing w:after="0" w:line="240" w:lineRule="auto"/>
              <w:ind w:right="118"/>
              <w:jc w:val="right"/>
              <w:rPr>
                <w:rFonts w:ascii="Arial" w:eastAsia="Times New Roman" w:hAnsi="Arial" w:cs="Arial"/>
                <w:b/>
                <w:color w:val="000000"/>
                <w:sz w:val="18"/>
                <w:szCs w:val="18"/>
                <w:lang w:val="ru-RU" w:eastAsia="ru-RU"/>
              </w:rPr>
            </w:pPr>
            <w:r w:rsidRPr="008D72E1">
              <w:rPr>
                <w:rFonts w:ascii="Arial" w:eastAsia="Times New Roman" w:hAnsi="Arial" w:cs="Arial"/>
                <w:b/>
                <w:color w:val="000000"/>
                <w:sz w:val="18"/>
                <w:szCs w:val="18"/>
                <w:lang w:val="ru-RU" w:eastAsia="ru-RU"/>
              </w:rPr>
              <w:t>1,923</w:t>
            </w:r>
          </w:p>
        </w:tc>
      </w:tr>
    </w:tbl>
    <w:p w14:paraId="24CD08C9" w14:textId="77777777" w:rsidR="00CB2008" w:rsidRPr="008D72E1" w:rsidRDefault="00CB2008" w:rsidP="003C4C27">
      <w:pPr>
        <w:spacing w:after="120" w:line="276" w:lineRule="auto"/>
        <w:jc w:val="both"/>
        <w:rPr>
          <w:rFonts w:ascii="Arial" w:eastAsia="Times New Roman" w:hAnsi="Arial" w:cs="Arial"/>
          <w:sz w:val="18"/>
          <w:szCs w:val="18"/>
          <w:highlight w:val="yellow"/>
          <w:lang w:val="ru-RU" w:eastAsia="ru-RU"/>
        </w:rPr>
      </w:pPr>
    </w:p>
    <w:p w14:paraId="3D176CBD" w14:textId="7404CEB4" w:rsidR="003C4C27" w:rsidRPr="008D72E1" w:rsidRDefault="003C4C27" w:rsidP="003C4C27">
      <w:pPr>
        <w:spacing w:after="12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2025 жылғы 31 желтоқсанда 1 АҚШ долларына мына бағам қолданылды: 505,53 теңге (2024 жылғы 31 желтоқсанда: 525.11 теңге), 1 Ресей рубліне: 6,34 теңге (2024 жылғы 31 желтоқсанда: 4.88 теңге).</w:t>
      </w:r>
      <w:bookmarkStart w:id="49" w:name="_Hlk131979249"/>
    </w:p>
    <w:p w14:paraId="174B9A02" w14:textId="77777777" w:rsidR="00737B68" w:rsidRPr="008D72E1" w:rsidRDefault="00737B68" w:rsidP="003C4C27">
      <w:pPr>
        <w:spacing w:after="120" w:line="276" w:lineRule="auto"/>
        <w:jc w:val="both"/>
        <w:rPr>
          <w:rFonts w:ascii="Arial" w:eastAsia="Times New Roman" w:hAnsi="Arial" w:cs="Arial"/>
          <w:sz w:val="18"/>
          <w:szCs w:val="18"/>
          <w:lang w:val="ru-RU" w:eastAsia="ru-RU"/>
        </w:rPr>
      </w:pPr>
    </w:p>
    <w:p w14:paraId="5C64EE99" w14:textId="77777777" w:rsidR="00737B68" w:rsidRPr="008D72E1" w:rsidRDefault="00737B68" w:rsidP="003C4C27">
      <w:pPr>
        <w:spacing w:after="120" w:line="276" w:lineRule="auto"/>
        <w:jc w:val="both"/>
        <w:rPr>
          <w:rFonts w:ascii="Arial" w:eastAsia="Times New Roman" w:hAnsi="Arial" w:cs="Arial"/>
          <w:sz w:val="18"/>
          <w:szCs w:val="18"/>
          <w:lang w:val="ru-RU" w:eastAsia="ru-RU"/>
        </w:rPr>
      </w:pPr>
    </w:p>
    <w:p w14:paraId="4C931E6B" w14:textId="77777777" w:rsidR="00737B68" w:rsidRPr="008D72E1" w:rsidRDefault="00737B68" w:rsidP="003C4C27">
      <w:pPr>
        <w:spacing w:after="120" w:line="276" w:lineRule="auto"/>
        <w:jc w:val="both"/>
        <w:rPr>
          <w:rFonts w:ascii="Arial" w:eastAsia="Times New Roman" w:hAnsi="Arial" w:cs="Arial"/>
          <w:sz w:val="18"/>
          <w:szCs w:val="18"/>
          <w:lang w:val="ru-RU" w:eastAsia="ru-RU"/>
        </w:rPr>
      </w:pPr>
    </w:p>
    <w:p w14:paraId="690051CE" w14:textId="77777777" w:rsidR="00737B68" w:rsidRPr="008D72E1" w:rsidRDefault="00737B68" w:rsidP="003C4C27">
      <w:pPr>
        <w:spacing w:after="120" w:line="276" w:lineRule="auto"/>
        <w:jc w:val="both"/>
        <w:rPr>
          <w:rFonts w:ascii="Arial" w:eastAsia="Times New Roman" w:hAnsi="Arial" w:cs="Arial"/>
          <w:sz w:val="18"/>
          <w:szCs w:val="18"/>
          <w:lang w:val="ru-RU" w:eastAsia="ru-RU"/>
        </w:rPr>
      </w:pPr>
    </w:p>
    <w:p w14:paraId="48994AF2" w14:textId="77777777" w:rsidR="00737B68" w:rsidRPr="008D72E1" w:rsidRDefault="00737B68" w:rsidP="003C4C27">
      <w:pPr>
        <w:spacing w:after="120" w:line="276" w:lineRule="auto"/>
        <w:jc w:val="both"/>
        <w:rPr>
          <w:rFonts w:ascii="Arial" w:eastAsia="Times New Roman" w:hAnsi="Arial" w:cs="Arial"/>
          <w:sz w:val="18"/>
          <w:szCs w:val="18"/>
          <w:lang w:val="ru-RU" w:eastAsia="ru-RU"/>
        </w:rPr>
      </w:pPr>
    </w:p>
    <w:bookmarkEnd w:id="49"/>
    <w:p w14:paraId="6CB11D2D" w14:textId="0919D2E3" w:rsidR="003C4C27" w:rsidRPr="008D72E1" w:rsidRDefault="003C4C27" w:rsidP="003C4C27">
      <w:pPr>
        <w:spacing w:after="120" w:line="276" w:lineRule="auto"/>
        <w:jc w:val="both"/>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Өзгерістерге сезімталдықты талдау</w:t>
      </w:r>
    </w:p>
    <w:p w14:paraId="61B94214" w14:textId="220955AD" w:rsidR="003C4C27" w:rsidRPr="008D72E1" w:rsidRDefault="003C4C27" w:rsidP="0055377A">
      <w:pPr>
        <w:spacing w:after="0" w:line="276" w:lineRule="auto"/>
        <w:jc w:val="both"/>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lastRenderedPageBreak/>
        <w:t>31 желтоқсанда теңге бағамының мына валюталарға қатысты 25%-ға әлсіреуі (нығаюы) капиталды және пайданы немесе залалды төменде көрсетілген сомаларға ұлғайтқан/(азайтқан) болар еді. Бұл талдау барлық өзге айнымалылар, атап айтқанда пайыздық мөлшерлемелер өзгеріссіз қалады деп болжайды. Талдау 2024 жылы да дәл сондай негізде жүргізілді.</w:t>
      </w:r>
    </w:p>
    <w:p w14:paraId="071699E0" w14:textId="77777777" w:rsidR="00F54F2F" w:rsidRPr="008D72E1" w:rsidRDefault="00F54F2F" w:rsidP="0055377A">
      <w:pPr>
        <w:spacing w:after="0" w:line="276" w:lineRule="auto"/>
        <w:jc w:val="both"/>
        <w:rPr>
          <w:rFonts w:ascii="Arial" w:eastAsia="Times New Roman" w:hAnsi="Arial" w:cs="Arial"/>
          <w:sz w:val="18"/>
          <w:szCs w:val="18"/>
          <w:lang w:val="ru-RU" w:eastAsia="ru-RU"/>
        </w:rPr>
      </w:pPr>
    </w:p>
    <w:tbl>
      <w:tblPr>
        <w:tblW w:w="10064" w:type="dxa"/>
        <w:tblLayout w:type="fixed"/>
        <w:tblCellMar>
          <w:left w:w="28" w:type="dxa"/>
          <w:right w:w="28" w:type="dxa"/>
        </w:tblCellMar>
        <w:tblLook w:val="04A0" w:firstRow="1" w:lastRow="0" w:firstColumn="1" w:lastColumn="0" w:noHBand="0" w:noVBand="1"/>
      </w:tblPr>
      <w:tblGrid>
        <w:gridCol w:w="7230"/>
        <w:gridCol w:w="1417"/>
        <w:gridCol w:w="1417"/>
      </w:tblGrid>
      <w:tr w:rsidR="003C4C27" w:rsidRPr="008D72E1" w14:paraId="073CAA49" w14:textId="77777777" w:rsidTr="000A6798">
        <w:trPr>
          <w:trHeight w:val="227"/>
        </w:trPr>
        <w:tc>
          <w:tcPr>
            <w:tcW w:w="7230" w:type="dxa"/>
            <w:tcBorders>
              <w:top w:val="nil"/>
              <w:left w:val="nil"/>
              <w:bottom w:val="nil"/>
              <w:right w:val="nil"/>
            </w:tcBorders>
            <w:noWrap/>
            <w:vAlign w:val="bottom"/>
            <w:hideMark/>
          </w:tcPr>
          <w:p w14:paraId="1B28E77D" w14:textId="77777777" w:rsidR="003C4C27" w:rsidRPr="008D72E1" w:rsidRDefault="003C4C27" w:rsidP="003C4C27">
            <w:pPr>
              <w:spacing w:after="0" w:line="240" w:lineRule="auto"/>
              <w:rPr>
                <w:rFonts w:ascii="Arial" w:eastAsia="Times New Roman" w:hAnsi="Arial" w:cs="Arial"/>
                <w:sz w:val="18"/>
                <w:szCs w:val="18"/>
                <w:lang w:val="ru-RU" w:eastAsia="ru-RU"/>
              </w:rPr>
            </w:pPr>
          </w:p>
        </w:tc>
        <w:tc>
          <w:tcPr>
            <w:tcW w:w="1417" w:type="dxa"/>
            <w:tcBorders>
              <w:top w:val="nil"/>
              <w:left w:val="nil"/>
              <w:bottom w:val="single" w:sz="4" w:space="0" w:color="auto"/>
              <w:right w:val="nil"/>
            </w:tcBorders>
            <w:noWrap/>
            <w:vAlign w:val="bottom"/>
            <w:hideMark/>
          </w:tcPr>
          <w:p w14:paraId="0B45614F" w14:textId="461694D2" w:rsidR="003C4C27" w:rsidRPr="008D72E1" w:rsidRDefault="003C4C27" w:rsidP="003C4C27">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1 АҚШ доллары 2025</w:t>
            </w:r>
          </w:p>
        </w:tc>
        <w:tc>
          <w:tcPr>
            <w:tcW w:w="1417" w:type="dxa"/>
            <w:tcBorders>
              <w:top w:val="nil"/>
              <w:left w:val="nil"/>
              <w:bottom w:val="single" w:sz="4" w:space="0" w:color="auto"/>
              <w:right w:val="nil"/>
            </w:tcBorders>
            <w:noWrap/>
            <w:vAlign w:val="bottom"/>
            <w:hideMark/>
          </w:tcPr>
          <w:p w14:paraId="7FB2BE54" w14:textId="2D026569" w:rsidR="003C4C27" w:rsidRPr="008D72E1" w:rsidRDefault="003C4C27" w:rsidP="003C4C27">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1 АҚШ доллары 2024</w:t>
            </w:r>
          </w:p>
        </w:tc>
      </w:tr>
      <w:tr w:rsidR="003C4C27" w:rsidRPr="008D72E1" w14:paraId="4E968EB4" w14:textId="77777777" w:rsidTr="000A6798">
        <w:trPr>
          <w:trHeight w:val="227"/>
        </w:trPr>
        <w:tc>
          <w:tcPr>
            <w:tcW w:w="7230" w:type="dxa"/>
            <w:tcBorders>
              <w:top w:val="nil"/>
              <w:left w:val="nil"/>
              <w:bottom w:val="nil"/>
              <w:right w:val="nil"/>
            </w:tcBorders>
            <w:noWrap/>
            <w:vAlign w:val="center"/>
            <w:hideMark/>
          </w:tcPr>
          <w:p w14:paraId="3D5D591C" w14:textId="3BAD18D2" w:rsidR="003C4C27" w:rsidRPr="008D72E1" w:rsidRDefault="003C4C27" w:rsidP="003C4C27">
            <w:pPr>
              <w:spacing w:after="0" w:line="240" w:lineRule="auto"/>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Теңге бағамының 25%-ға әлсіреуі</w:t>
            </w:r>
          </w:p>
        </w:tc>
        <w:tc>
          <w:tcPr>
            <w:tcW w:w="1417" w:type="dxa"/>
            <w:tcBorders>
              <w:top w:val="single" w:sz="4" w:space="0" w:color="auto"/>
              <w:left w:val="nil"/>
              <w:bottom w:val="nil"/>
              <w:right w:val="nil"/>
            </w:tcBorders>
            <w:noWrap/>
            <w:vAlign w:val="center"/>
            <w:hideMark/>
          </w:tcPr>
          <w:p w14:paraId="41304F8E" w14:textId="7F67B5B5" w:rsidR="003C4C27" w:rsidRPr="008D72E1" w:rsidRDefault="00E571C7" w:rsidP="0055377A">
            <w:pPr>
              <w:spacing w:after="0" w:line="240" w:lineRule="auto"/>
              <w:ind w:right="118"/>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xml:space="preserve">+/- </w:t>
            </w:r>
            <w:r w:rsidR="00737B68" w:rsidRPr="008D72E1">
              <w:rPr>
                <w:rFonts w:ascii="Arial" w:eastAsia="Times New Roman" w:hAnsi="Arial" w:cs="Arial"/>
                <w:sz w:val="18"/>
                <w:szCs w:val="18"/>
                <w:lang w:val="ru-RU" w:eastAsia="ru-RU"/>
              </w:rPr>
              <w:t>39</w:t>
            </w:r>
            <w:r w:rsidR="009B677E" w:rsidRPr="008D72E1">
              <w:rPr>
                <w:rFonts w:ascii="Arial" w:eastAsia="Times New Roman" w:hAnsi="Arial" w:cs="Arial"/>
                <w:sz w:val="18"/>
                <w:szCs w:val="18"/>
                <w:lang w:val="ru-RU" w:eastAsia="ru-RU"/>
              </w:rPr>
              <w:t>1</w:t>
            </w:r>
          </w:p>
        </w:tc>
        <w:tc>
          <w:tcPr>
            <w:tcW w:w="1417" w:type="dxa"/>
            <w:tcBorders>
              <w:top w:val="single" w:sz="4" w:space="0" w:color="auto"/>
              <w:left w:val="nil"/>
              <w:bottom w:val="nil"/>
              <w:right w:val="nil"/>
            </w:tcBorders>
            <w:noWrap/>
            <w:vAlign w:val="center"/>
            <w:hideMark/>
          </w:tcPr>
          <w:p w14:paraId="7568BFE4" w14:textId="3C72BC4F" w:rsidR="003C4C27" w:rsidRPr="008D72E1" w:rsidRDefault="004D1188" w:rsidP="0055377A">
            <w:pPr>
              <w:spacing w:after="0" w:line="240" w:lineRule="auto"/>
              <w:ind w:right="118"/>
              <w:jc w:val="right"/>
              <w:rPr>
                <w:rFonts w:ascii="Arial" w:eastAsia="Times New Roman" w:hAnsi="Arial" w:cs="Arial"/>
                <w:sz w:val="18"/>
                <w:szCs w:val="18"/>
                <w:lang w:val="ru-RU" w:eastAsia="ru-RU"/>
              </w:rPr>
            </w:pPr>
            <w:r w:rsidRPr="008D72E1">
              <w:rPr>
                <w:rFonts w:ascii="Arial" w:eastAsia="Times New Roman" w:hAnsi="Arial" w:cs="Arial"/>
                <w:sz w:val="18"/>
                <w:szCs w:val="18"/>
                <w:lang w:val="ru-RU" w:eastAsia="ru-RU"/>
              </w:rPr>
              <w:t>+/- 481</w:t>
            </w:r>
          </w:p>
        </w:tc>
      </w:tr>
    </w:tbl>
    <w:p w14:paraId="3AED02D3" w14:textId="24E7A25C" w:rsidR="009B786C" w:rsidRPr="008D72E1" w:rsidRDefault="009B786C" w:rsidP="0029265F">
      <w:pPr>
        <w:pStyle w:val="1"/>
        <w:numPr>
          <w:ilvl w:val="0"/>
          <w:numId w:val="2"/>
        </w:numPr>
        <w:tabs>
          <w:tab w:val="left" w:pos="9781"/>
          <w:tab w:val="left" w:pos="10980"/>
        </w:tabs>
        <w:spacing w:after="160" w:line="240" w:lineRule="auto"/>
        <w:ind w:left="567" w:right="270" w:hanging="567"/>
        <w:rPr>
          <w:rFonts w:ascii="Arial" w:hAnsi="Arial" w:cs="Arial"/>
          <w:b/>
          <w:color w:val="auto"/>
          <w:sz w:val="18"/>
          <w:szCs w:val="18"/>
          <w:lang w:val="ru-RU"/>
        </w:rPr>
      </w:pPr>
      <w:bookmarkStart w:id="50" w:name="_Toc21000629"/>
      <w:bookmarkStart w:id="51" w:name="_Toc21000845"/>
      <w:bookmarkStart w:id="52" w:name="_Toc21629978"/>
      <w:bookmarkStart w:id="53" w:name="_Toc22205506"/>
      <w:bookmarkStart w:id="54" w:name="_Toc21000630"/>
      <w:bookmarkStart w:id="55" w:name="_Toc21000846"/>
      <w:bookmarkStart w:id="56" w:name="_Toc21629979"/>
      <w:bookmarkStart w:id="57" w:name="_Toc22205507"/>
      <w:bookmarkEnd w:id="50"/>
      <w:bookmarkEnd w:id="51"/>
      <w:bookmarkEnd w:id="52"/>
      <w:bookmarkEnd w:id="53"/>
      <w:bookmarkEnd w:id="54"/>
      <w:bookmarkEnd w:id="55"/>
      <w:bookmarkEnd w:id="56"/>
      <w:bookmarkEnd w:id="57"/>
      <w:r w:rsidRPr="008D72E1">
        <w:rPr>
          <w:rFonts w:ascii="Arial" w:hAnsi="Arial" w:cs="Arial"/>
          <w:b/>
          <w:color w:val="auto"/>
          <w:sz w:val="18"/>
          <w:szCs w:val="18"/>
          <w:lang w:val="ru-RU"/>
        </w:rPr>
        <w:t>Байланысты тараптармен есеп айырысулар мен операциялар</w:t>
      </w:r>
    </w:p>
    <w:p w14:paraId="4105438D" w14:textId="5B3B4BA5" w:rsidR="009216DA" w:rsidRPr="008D72E1" w:rsidRDefault="009216DA" w:rsidP="002C7D00">
      <w:pPr>
        <w:pStyle w:val="Bulletcopy"/>
        <w:numPr>
          <w:ilvl w:val="0"/>
          <w:numId w:val="10"/>
        </w:numPr>
        <w:tabs>
          <w:tab w:val="left" w:pos="567"/>
          <w:tab w:val="left" w:pos="10980"/>
        </w:tabs>
        <w:spacing w:before="160" w:line="240" w:lineRule="auto"/>
        <w:ind w:left="0" w:right="15" w:firstLine="0"/>
        <w:jc w:val="both"/>
        <w:rPr>
          <w:rFonts w:ascii="Arial" w:hAnsi="Arial" w:cs="Arial"/>
          <w:b/>
          <w:sz w:val="18"/>
        </w:rPr>
      </w:pPr>
      <w:r w:rsidRPr="008D72E1">
        <w:rPr>
          <w:rFonts w:ascii="Arial" w:hAnsi="Arial" w:cs="Arial"/>
          <w:b/>
          <w:sz w:val="18"/>
        </w:rPr>
        <w:t>Бас кәсіпорын және түпкілікті бақылаушы меншік иелері</w:t>
      </w:r>
    </w:p>
    <w:p w14:paraId="6F25747F" w14:textId="7EC97C60" w:rsidR="009216DA" w:rsidRPr="00A17DC5" w:rsidRDefault="00876233" w:rsidP="0053631B">
      <w:pPr>
        <w:spacing w:after="120" w:line="276" w:lineRule="auto"/>
        <w:jc w:val="both"/>
        <w:rPr>
          <w:rFonts w:ascii="Arial" w:eastAsia="Times New Roman" w:hAnsi="Arial" w:cs="Arial"/>
          <w:sz w:val="18"/>
          <w:szCs w:val="18"/>
          <w:lang w:eastAsia="ru-RU"/>
        </w:rPr>
      </w:pPr>
      <w:r w:rsidRPr="008D72E1">
        <w:rPr>
          <w:rFonts w:ascii="Arial" w:eastAsia="Times New Roman" w:hAnsi="Arial" w:cs="Arial"/>
          <w:sz w:val="18"/>
          <w:szCs w:val="18"/>
          <w:lang w:val="ru-RU" w:eastAsia="ru-RU"/>
        </w:rPr>
        <w:t>Бас</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компания</w:t>
      </w:r>
      <w:r w:rsidRPr="00A17DC5">
        <w:rPr>
          <w:rFonts w:ascii="Arial" w:eastAsia="Times New Roman" w:hAnsi="Arial" w:cs="Arial"/>
          <w:sz w:val="18"/>
          <w:szCs w:val="18"/>
          <w:lang w:eastAsia="ru-RU"/>
        </w:rPr>
        <w:t xml:space="preserve"> – «International Educational Corporation Ltd» </w:t>
      </w:r>
      <w:r w:rsidRPr="008D72E1">
        <w:rPr>
          <w:rFonts w:ascii="Arial" w:eastAsia="Times New Roman" w:hAnsi="Arial" w:cs="Arial"/>
          <w:sz w:val="18"/>
          <w:szCs w:val="18"/>
          <w:lang w:val="ru-RU" w:eastAsia="ru-RU"/>
        </w:rPr>
        <w:t>жеке</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компаниясы</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Бас</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компанияның</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меншік</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иесі</w:t>
      </w:r>
      <w:r w:rsidRPr="00A17DC5">
        <w:rPr>
          <w:rFonts w:ascii="Arial" w:eastAsia="Times New Roman" w:hAnsi="Arial" w:cs="Arial"/>
          <w:sz w:val="18"/>
          <w:szCs w:val="18"/>
          <w:lang w:eastAsia="ru-RU"/>
        </w:rPr>
        <w:t xml:space="preserve"> – </w:t>
      </w:r>
      <w:r w:rsidRPr="008D72E1">
        <w:rPr>
          <w:rFonts w:ascii="Arial" w:eastAsia="Times New Roman" w:hAnsi="Arial" w:cs="Arial"/>
          <w:sz w:val="18"/>
          <w:szCs w:val="18"/>
          <w:lang w:val="ru-RU" w:eastAsia="ru-RU"/>
        </w:rPr>
        <w:t>БАӘ</w:t>
      </w:r>
      <w:r w:rsidRPr="00A17DC5">
        <w:rPr>
          <w:rFonts w:ascii="Arial" w:eastAsia="Times New Roman" w:hAnsi="Arial" w:cs="Arial"/>
          <w:sz w:val="18"/>
          <w:szCs w:val="18"/>
          <w:lang w:eastAsia="ru-RU"/>
        </w:rPr>
        <w:t>-</w:t>
      </w:r>
      <w:r w:rsidRPr="008D72E1">
        <w:rPr>
          <w:rFonts w:ascii="Arial" w:eastAsia="Times New Roman" w:hAnsi="Arial" w:cs="Arial"/>
          <w:sz w:val="18"/>
          <w:szCs w:val="18"/>
          <w:lang w:val="ru-RU" w:eastAsia="ru-RU"/>
        </w:rPr>
        <w:t>де</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тіркелген</w:t>
      </w:r>
      <w:r w:rsidRPr="00A17DC5">
        <w:rPr>
          <w:rFonts w:ascii="Arial" w:eastAsia="Times New Roman" w:hAnsi="Arial" w:cs="Arial"/>
          <w:sz w:val="18"/>
          <w:szCs w:val="18"/>
          <w:lang w:eastAsia="ru-RU"/>
        </w:rPr>
        <w:t xml:space="preserve"> VERUM FZCO, </w:t>
      </w:r>
      <w:r w:rsidRPr="008D72E1">
        <w:rPr>
          <w:rFonts w:ascii="Arial" w:eastAsia="Times New Roman" w:hAnsi="Arial" w:cs="Arial"/>
          <w:sz w:val="18"/>
          <w:szCs w:val="18"/>
          <w:lang w:val="ru-RU" w:eastAsia="ru-RU"/>
        </w:rPr>
        <w:t>иелену</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үлесі</w:t>
      </w:r>
      <w:r w:rsidRPr="00A17DC5">
        <w:rPr>
          <w:rFonts w:ascii="Arial" w:eastAsia="Times New Roman" w:hAnsi="Arial" w:cs="Arial"/>
          <w:sz w:val="18"/>
          <w:szCs w:val="18"/>
          <w:lang w:eastAsia="ru-RU"/>
        </w:rPr>
        <w:t xml:space="preserve"> 100%. </w:t>
      </w:r>
      <w:r w:rsidRPr="008D72E1">
        <w:rPr>
          <w:rFonts w:ascii="Arial" w:eastAsia="Times New Roman" w:hAnsi="Arial" w:cs="Arial"/>
          <w:sz w:val="18"/>
          <w:szCs w:val="18"/>
          <w:lang w:val="ru-RU" w:eastAsia="ru-RU"/>
        </w:rPr>
        <w:t>Бенефициарлық</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меншік</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иесі</w:t>
      </w:r>
      <w:r w:rsidRPr="00A17DC5">
        <w:rPr>
          <w:rFonts w:ascii="Arial" w:eastAsia="Times New Roman" w:hAnsi="Arial" w:cs="Arial"/>
          <w:sz w:val="18"/>
          <w:szCs w:val="18"/>
          <w:lang w:eastAsia="ru-RU"/>
        </w:rPr>
        <w:t xml:space="preserve"> – </w:t>
      </w:r>
      <w:r w:rsidRPr="008D72E1">
        <w:rPr>
          <w:rFonts w:ascii="Arial" w:eastAsia="Times New Roman" w:hAnsi="Arial" w:cs="Arial"/>
          <w:sz w:val="18"/>
          <w:szCs w:val="18"/>
          <w:lang w:val="ru-RU" w:eastAsia="ru-RU"/>
        </w:rPr>
        <w:t>Қазақстан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Республикасының</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азаматы</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Құсаинов</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Айғазы</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Әмірланұлы</w:t>
      </w:r>
      <w:r w:rsidRPr="00A17DC5">
        <w:rPr>
          <w:rFonts w:ascii="Arial" w:eastAsia="Times New Roman" w:hAnsi="Arial" w:cs="Arial"/>
          <w:sz w:val="18"/>
          <w:szCs w:val="18"/>
          <w:lang w:eastAsia="ru-RU"/>
        </w:rPr>
        <w:t xml:space="preserve">. </w:t>
      </w:r>
    </w:p>
    <w:p w14:paraId="32DFAE84" w14:textId="77777777" w:rsidR="009216DA" w:rsidRPr="00A17DC5" w:rsidRDefault="009216DA" w:rsidP="009216DA">
      <w:pPr>
        <w:pStyle w:val="Bulletcopy"/>
        <w:numPr>
          <w:ilvl w:val="0"/>
          <w:numId w:val="0"/>
        </w:numPr>
        <w:tabs>
          <w:tab w:val="left" w:pos="993"/>
          <w:tab w:val="left" w:pos="10980"/>
        </w:tabs>
        <w:spacing w:before="160" w:line="240" w:lineRule="auto"/>
        <w:ind w:right="15"/>
        <w:jc w:val="both"/>
        <w:rPr>
          <w:rFonts w:ascii="Arial" w:hAnsi="Arial" w:cs="Arial"/>
          <w:sz w:val="18"/>
          <w:lang w:val="en-US"/>
        </w:rPr>
      </w:pPr>
      <w:r w:rsidRPr="008D72E1">
        <w:rPr>
          <w:rFonts w:ascii="Arial" w:hAnsi="Arial" w:cs="Arial"/>
          <w:sz w:val="18"/>
        </w:rPr>
        <w:t>Бас</w:t>
      </w:r>
      <w:r w:rsidRPr="00A17DC5">
        <w:rPr>
          <w:rFonts w:ascii="Arial" w:hAnsi="Arial" w:cs="Arial"/>
          <w:sz w:val="18"/>
          <w:lang w:val="en-US"/>
        </w:rPr>
        <w:t xml:space="preserve"> </w:t>
      </w:r>
      <w:r w:rsidRPr="008D72E1">
        <w:rPr>
          <w:rFonts w:ascii="Arial" w:hAnsi="Arial" w:cs="Arial"/>
          <w:sz w:val="18"/>
        </w:rPr>
        <w:t>компания</w:t>
      </w:r>
      <w:r w:rsidRPr="00A17DC5">
        <w:rPr>
          <w:rFonts w:ascii="Arial" w:hAnsi="Arial" w:cs="Arial"/>
          <w:sz w:val="18"/>
          <w:lang w:val="en-US"/>
        </w:rPr>
        <w:t xml:space="preserve"> </w:t>
      </w:r>
      <w:r w:rsidRPr="008D72E1">
        <w:rPr>
          <w:rFonts w:ascii="Arial" w:hAnsi="Arial" w:cs="Arial"/>
          <w:sz w:val="18"/>
        </w:rPr>
        <w:t>да</w:t>
      </w:r>
      <w:r w:rsidRPr="00A17DC5">
        <w:rPr>
          <w:rFonts w:ascii="Arial" w:hAnsi="Arial" w:cs="Arial"/>
          <w:sz w:val="18"/>
          <w:lang w:val="en-US"/>
        </w:rPr>
        <w:t xml:space="preserve">, </w:t>
      </w:r>
      <w:r w:rsidRPr="008D72E1">
        <w:rPr>
          <w:rFonts w:ascii="Arial" w:hAnsi="Arial" w:cs="Arial"/>
          <w:sz w:val="18"/>
        </w:rPr>
        <w:t>қандай</w:t>
      </w:r>
      <w:r w:rsidRPr="00A17DC5">
        <w:rPr>
          <w:rFonts w:ascii="Arial" w:hAnsi="Arial" w:cs="Arial"/>
          <w:sz w:val="18"/>
          <w:lang w:val="en-US"/>
        </w:rPr>
        <w:t xml:space="preserve"> </w:t>
      </w:r>
      <w:r w:rsidRPr="008D72E1">
        <w:rPr>
          <w:rFonts w:ascii="Arial" w:hAnsi="Arial" w:cs="Arial"/>
          <w:sz w:val="18"/>
        </w:rPr>
        <w:t>да</w:t>
      </w:r>
      <w:r w:rsidRPr="00A17DC5">
        <w:rPr>
          <w:rFonts w:ascii="Arial" w:hAnsi="Arial" w:cs="Arial"/>
          <w:sz w:val="18"/>
          <w:lang w:val="en-US"/>
        </w:rPr>
        <w:t xml:space="preserve"> </w:t>
      </w:r>
      <w:r w:rsidRPr="008D72E1">
        <w:rPr>
          <w:rFonts w:ascii="Arial" w:hAnsi="Arial" w:cs="Arial"/>
          <w:sz w:val="18"/>
        </w:rPr>
        <w:t>бір</w:t>
      </w:r>
      <w:r w:rsidRPr="00A17DC5">
        <w:rPr>
          <w:rFonts w:ascii="Arial" w:hAnsi="Arial" w:cs="Arial"/>
          <w:sz w:val="18"/>
          <w:lang w:val="en-US"/>
        </w:rPr>
        <w:t xml:space="preserve"> </w:t>
      </w:r>
      <w:r w:rsidRPr="008D72E1">
        <w:rPr>
          <w:rFonts w:ascii="Arial" w:hAnsi="Arial" w:cs="Arial"/>
          <w:sz w:val="18"/>
        </w:rPr>
        <w:t>аралық</w:t>
      </w:r>
      <w:r w:rsidRPr="00A17DC5">
        <w:rPr>
          <w:rFonts w:ascii="Arial" w:hAnsi="Arial" w:cs="Arial"/>
          <w:sz w:val="18"/>
          <w:lang w:val="en-US"/>
        </w:rPr>
        <w:t xml:space="preserve"> </w:t>
      </w:r>
      <w:r w:rsidRPr="008D72E1">
        <w:rPr>
          <w:rFonts w:ascii="Arial" w:hAnsi="Arial" w:cs="Arial"/>
          <w:sz w:val="18"/>
        </w:rPr>
        <w:t>бас</w:t>
      </w:r>
      <w:r w:rsidRPr="00A17DC5">
        <w:rPr>
          <w:rFonts w:ascii="Arial" w:hAnsi="Arial" w:cs="Arial"/>
          <w:sz w:val="18"/>
          <w:lang w:val="en-US"/>
        </w:rPr>
        <w:t xml:space="preserve"> </w:t>
      </w:r>
      <w:r w:rsidRPr="008D72E1">
        <w:rPr>
          <w:rFonts w:ascii="Arial" w:hAnsi="Arial" w:cs="Arial"/>
          <w:sz w:val="18"/>
        </w:rPr>
        <w:t>кәсіпорын</w:t>
      </w:r>
      <w:r w:rsidRPr="00A17DC5">
        <w:rPr>
          <w:rFonts w:ascii="Arial" w:hAnsi="Arial" w:cs="Arial"/>
          <w:sz w:val="18"/>
          <w:lang w:val="en-US"/>
        </w:rPr>
        <w:t xml:space="preserve"> </w:t>
      </w:r>
      <w:r w:rsidRPr="008D72E1">
        <w:rPr>
          <w:rFonts w:ascii="Arial" w:hAnsi="Arial" w:cs="Arial"/>
          <w:sz w:val="18"/>
        </w:rPr>
        <w:t>да</w:t>
      </w:r>
      <w:r w:rsidRPr="00A17DC5">
        <w:rPr>
          <w:rFonts w:ascii="Arial" w:hAnsi="Arial" w:cs="Arial"/>
          <w:sz w:val="18"/>
          <w:lang w:val="en-US"/>
        </w:rPr>
        <w:t xml:space="preserve"> </w:t>
      </w:r>
      <w:r w:rsidRPr="008D72E1">
        <w:rPr>
          <w:rFonts w:ascii="Arial" w:hAnsi="Arial" w:cs="Arial"/>
          <w:sz w:val="18"/>
        </w:rPr>
        <w:t>ашық</w:t>
      </w:r>
      <w:r w:rsidRPr="00A17DC5">
        <w:rPr>
          <w:rFonts w:ascii="Arial" w:hAnsi="Arial" w:cs="Arial"/>
          <w:sz w:val="18"/>
          <w:lang w:val="en-US"/>
        </w:rPr>
        <w:t xml:space="preserve"> </w:t>
      </w:r>
      <w:r w:rsidRPr="008D72E1">
        <w:rPr>
          <w:rFonts w:ascii="Arial" w:hAnsi="Arial" w:cs="Arial"/>
          <w:sz w:val="18"/>
        </w:rPr>
        <w:t>қолжетімді</w:t>
      </w:r>
      <w:r w:rsidRPr="00A17DC5">
        <w:rPr>
          <w:rFonts w:ascii="Arial" w:hAnsi="Arial" w:cs="Arial"/>
          <w:sz w:val="18"/>
          <w:lang w:val="en-US"/>
        </w:rPr>
        <w:t xml:space="preserve"> </w:t>
      </w:r>
      <w:r w:rsidRPr="008D72E1">
        <w:rPr>
          <w:rFonts w:ascii="Arial" w:hAnsi="Arial" w:cs="Arial"/>
          <w:sz w:val="18"/>
        </w:rPr>
        <w:t>қаржылық</w:t>
      </w:r>
      <w:r w:rsidRPr="00A17DC5">
        <w:rPr>
          <w:rFonts w:ascii="Arial" w:hAnsi="Arial" w:cs="Arial"/>
          <w:sz w:val="18"/>
          <w:lang w:val="en-US"/>
        </w:rPr>
        <w:t xml:space="preserve"> </w:t>
      </w:r>
      <w:r w:rsidRPr="008D72E1">
        <w:rPr>
          <w:rFonts w:ascii="Arial" w:hAnsi="Arial" w:cs="Arial"/>
          <w:sz w:val="18"/>
        </w:rPr>
        <w:t>есептілікті</w:t>
      </w:r>
      <w:r w:rsidRPr="00A17DC5">
        <w:rPr>
          <w:rFonts w:ascii="Arial" w:hAnsi="Arial" w:cs="Arial"/>
          <w:sz w:val="18"/>
          <w:lang w:val="en-US"/>
        </w:rPr>
        <w:t xml:space="preserve"> </w:t>
      </w:r>
      <w:r w:rsidRPr="008D72E1">
        <w:rPr>
          <w:rFonts w:ascii="Arial" w:hAnsi="Arial" w:cs="Arial"/>
          <w:sz w:val="18"/>
        </w:rPr>
        <w:t>ұсынбайды</w:t>
      </w:r>
      <w:r w:rsidRPr="00A17DC5">
        <w:rPr>
          <w:rFonts w:ascii="Arial" w:hAnsi="Arial" w:cs="Arial"/>
          <w:sz w:val="18"/>
          <w:lang w:val="en-US"/>
        </w:rPr>
        <w:t>.</w:t>
      </w:r>
    </w:p>
    <w:p w14:paraId="35D61CD4" w14:textId="721CD03F" w:rsidR="009216DA" w:rsidRPr="008D72E1" w:rsidRDefault="009216DA" w:rsidP="002C7D00">
      <w:pPr>
        <w:pStyle w:val="Bulletcopy"/>
        <w:numPr>
          <w:ilvl w:val="0"/>
          <w:numId w:val="10"/>
        </w:numPr>
        <w:tabs>
          <w:tab w:val="left" w:pos="567"/>
          <w:tab w:val="left" w:pos="10980"/>
        </w:tabs>
        <w:spacing w:before="160" w:line="240" w:lineRule="auto"/>
        <w:ind w:left="0" w:right="15" w:firstLine="0"/>
        <w:jc w:val="both"/>
        <w:rPr>
          <w:rFonts w:ascii="Arial" w:hAnsi="Arial" w:cs="Arial"/>
          <w:b/>
          <w:sz w:val="18"/>
        </w:rPr>
      </w:pPr>
      <w:r w:rsidRPr="008D72E1">
        <w:rPr>
          <w:rFonts w:ascii="Arial" w:hAnsi="Arial" w:cs="Arial"/>
          <w:b/>
          <w:sz w:val="18"/>
        </w:rPr>
        <w:t>Негізгі басқарушы персоналға сыйақы</w:t>
      </w:r>
    </w:p>
    <w:p w14:paraId="78D5A0CA" w14:textId="62114FFB" w:rsidR="00B4030D" w:rsidRPr="008D72E1" w:rsidRDefault="00723808" w:rsidP="00295F51">
      <w:pPr>
        <w:pStyle w:val="Bulletcopy"/>
        <w:numPr>
          <w:ilvl w:val="0"/>
          <w:numId w:val="0"/>
        </w:numPr>
        <w:tabs>
          <w:tab w:val="left" w:pos="993"/>
          <w:tab w:val="left" w:pos="10980"/>
        </w:tabs>
        <w:spacing w:before="160" w:line="276" w:lineRule="auto"/>
        <w:ind w:right="15"/>
        <w:jc w:val="both"/>
        <w:rPr>
          <w:rFonts w:ascii="Arial" w:hAnsi="Arial" w:cs="Arial"/>
          <w:sz w:val="18"/>
        </w:rPr>
      </w:pPr>
      <w:r w:rsidRPr="008D72E1">
        <w:rPr>
          <w:rFonts w:ascii="Arial" w:hAnsi="Arial" w:cs="Arial"/>
          <w:sz w:val="18"/>
        </w:rPr>
        <w:t xml:space="preserve">Негізгі басқарушы персонал – Компанияның қызметін жоспарлау, басқару және бақылау өкілеттігі тікелей немесе жанама түрде берілген әрі сол үшін жауапты тұлғалар; оларға Байқау кеңесінің президенті мен Ректор жатады. 94,506 мың теңге сомасындағы жалпы және әкімшілік шығыстар 2025 жылы төленген негізгі басқарушы персоналдың жалақысын, сыйлықақылары мен демалыс ақысын білдіреді (2024 жыл: 91,594 мың теңге). 2025 жылғы 31 желтоқсандағы жағдай бойынша Компанияның негізгі басқарушы персоналы 2 адамнан тұрады (2024 жылғы 31 желтоқсанда: 2 адам). </w:t>
      </w:r>
    </w:p>
    <w:p w14:paraId="143F5647" w14:textId="77777777" w:rsidR="001A5611" w:rsidRPr="008D72E1" w:rsidRDefault="001A5611" w:rsidP="009B786C">
      <w:pPr>
        <w:pStyle w:val="Bulletcopy"/>
        <w:numPr>
          <w:ilvl w:val="0"/>
          <w:numId w:val="0"/>
        </w:numPr>
        <w:tabs>
          <w:tab w:val="left" w:pos="993"/>
          <w:tab w:val="left" w:pos="10980"/>
        </w:tabs>
        <w:spacing w:before="160" w:line="240" w:lineRule="auto"/>
        <w:ind w:right="15"/>
        <w:jc w:val="both"/>
        <w:rPr>
          <w:rFonts w:ascii="Arial" w:hAnsi="Arial" w:cs="Arial"/>
          <w:sz w:val="18"/>
        </w:rPr>
      </w:pPr>
    </w:p>
    <w:p w14:paraId="6A286E37" w14:textId="079EBB42" w:rsidR="00866197" w:rsidRPr="008D72E1" w:rsidRDefault="00F123AF" w:rsidP="005C5E6B">
      <w:pPr>
        <w:pStyle w:val="Bulletcopy"/>
        <w:numPr>
          <w:ilvl w:val="0"/>
          <w:numId w:val="10"/>
        </w:numPr>
        <w:tabs>
          <w:tab w:val="left" w:pos="567"/>
          <w:tab w:val="left" w:pos="10980"/>
        </w:tabs>
        <w:spacing w:after="0" w:line="240" w:lineRule="auto"/>
        <w:ind w:left="0" w:right="15" w:firstLine="0"/>
        <w:jc w:val="both"/>
        <w:rPr>
          <w:rFonts w:ascii="Arial" w:hAnsi="Arial" w:cs="Arial"/>
          <w:b/>
          <w:sz w:val="18"/>
        </w:rPr>
      </w:pPr>
      <w:r w:rsidRPr="008D72E1">
        <w:rPr>
          <w:rFonts w:ascii="Arial" w:hAnsi="Arial" w:cs="Arial"/>
          <w:b/>
          <w:sz w:val="18"/>
        </w:rPr>
        <w:t>Байланысты тараптармен операциялар</w:t>
      </w:r>
    </w:p>
    <w:tbl>
      <w:tblPr>
        <w:tblW w:w="10064" w:type="dxa"/>
        <w:tblLayout w:type="fixed"/>
        <w:tblCellMar>
          <w:left w:w="28" w:type="dxa"/>
          <w:right w:w="28" w:type="dxa"/>
        </w:tblCellMar>
        <w:tblLook w:val="04A0" w:firstRow="1" w:lastRow="0" w:firstColumn="1" w:lastColumn="0" w:noHBand="0" w:noVBand="1"/>
      </w:tblPr>
      <w:tblGrid>
        <w:gridCol w:w="7230"/>
        <w:gridCol w:w="1417"/>
        <w:gridCol w:w="1417"/>
      </w:tblGrid>
      <w:tr w:rsidR="00295F51" w:rsidRPr="008D72E1" w14:paraId="0A6F260A" w14:textId="77777777">
        <w:trPr>
          <w:trHeight w:val="227"/>
        </w:trPr>
        <w:tc>
          <w:tcPr>
            <w:tcW w:w="7230" w:type="dxa"/>
            <w:tcBorders>
              <w:top w:val="nil"/>
              <w:left w:val="nil"/>
              <w:bottom w:val="nil"/>
              <w:right w:val="nil"/>
            </w:tcBorders>
            <w:noWrap/>
            <w:vAlign w:val="center"/>
          </w:tcPr>
          <w:p w14:paraId="6B258627" w14:textId="77777777" w:rsidR="00295F51" w:rsidRPr="008D72E1" w:rsidRDefault="00295F51" w:rsidP="00295F51">
            <w:pPr>
              <w:spacing w:after="0" w:line="240" w:lineRule="auto"/>
              <w:rPr>
                <w:rFonts w:ascii="Arial" w:eastAsia="Times New Roman" w:hAnsi="Arial" w:cs="Arial"/>
                <w:color w:val="000000"/>
                <w:sz w:val="18"/>
                <w:szCs w:val="18"/>
                <w:lang w:val="ru-RU" w:eastAsia="ru-RU"/>
              </w:rPr>
            </w:pPr>
          </w:p>
        </w:tc>
        <w:tc>
          <w:tcPr>
            <w:tcW w:w="1417" w:type="dxa"/>
            <w:tcBorders>
              <w:top w:val="nil"/>
              <w:left w:val="nil"/>
              <w:bottom w:val="single" w:sz="4" w:space="0" w:color="auto"/>
              <w:right w:val="nil"/>
            </w:tcBorders>
            <w:noWrap/>
            <w:vAlign w:val="bottom"/>
          </w:tcPr>
          <w:p w14:paraId="199878F6" w14:textId="294D6979" w:rsidR="00295F51" w:rsidRPr="008D72E1" w:rsidRDefault="00295F51" w:rsidP="00295F51">
            <w:pPr>
              <w:spacing w:after="0" w:line="240" w:lineRule="auto"/>
              <w:ind w:right="118"/>
              <w:jc w:val="right"/>
              <w:rPr>
                <w:rFonts w:ascii="Arial" w:eastAsia="Times New Roman" w:hAnsi="Arial" w:cs="Arial"/>
                <w:color w:val="000000"/>
                <w:sz w:val="18"/>
                <w:szCs w:val="18"/>
                <w:lang w:eastAsia="ru-RU"/>
              </w:rPr>
            </w:pPr>
            <w:r w:rsidRPr="008D72E1">
              <w:rPr>
                <w:rFonts w:ascii="Arial" w:eastAsia="Times New Roman" w:hAnsi="Arial" w:cs="Arial"/>
                <w:b/>
                <w:bCs/>
                <w:color w:val="000000"/>
                <w:sz w:val="18"/>
                <w:szCs w:val="18"/>
                <w:lang w:val="ru-RU" w:eastAsia="ru-RU"/>
              </w:rPr>
              <w:t>202</w:t>
            </w:r>
            <w:r w:rsidR="000D02A8" w:rsidRPr="008D72E1">
              <w:rPr>
                <w:rFonts w:ascii="Arial" w:eastAsia="Times New Roman" w:hAnsi="Arial" w:cs="Arial"/>
                <w:b/>
                <w:bCs/>
                <w:color w:val="000000"/>
                <w:sz w:val="18"/>
                <w:szCs w:val="18"/>
                <w:lang w:eastAsia="ru-RU"/>
              </w:rPr>
              <w:t>5</w:t>
            </w:r>
          </w:p>
        </w:tc>
        <w:tc>
          <w:tcPr>
            <w:tcW w:w="1417" w:type="dxa"/>
            <w:tcBorders>
              <w:top w:val="nil"/>
              <w:left w:val="nil"/>
              <w:bottom w:val="single" w:sz="4" w:space="0" w:color="auto"/>
              <w:right w:val="nil"/>
            </w:tcBorders>
            <w:vAlign w:val="bottom"/>
          </w:tcPr>
          <w:p w14:paraId="09653356" w14:textId="781DD93F" w:rsidR="00295F51" w:rsidRPr="008D72E1" w:rsidRDefault="00295F51" w:rsidP="00295F51">
            <w:pPr>
              <w:spacing w:after="0" w:line="240" w:lineRule="auto"/>
              <w:ind w:right="118"/>
              <w:jc w:val="right"/>
              <w:rPr>
                <w:rFonts w:ascii="Arial" w:eastAsia="Times New Roman" w:hAnsi="Arial" w:cs="Arial"/>
                <w:color w:val="000000"/>
                <w:sz w:val="18"/>
                <w:szCs w:val="18"/>
                <w:lang w:eastAsia="ru-RU"/>
              </w:rPr>
            </w:pPr>
            <w:r w:rsidRPr="008D72E1">
              <w:rPr>
                <w:rFonts w:ascii="Arial" w:eastAsia="Times New Roman" w:hAnsi="Arial" w:cs="Arial"/>
                <w:b/>
                <w:bCs/>
                <w:color w:val="000000"/>
                <w:sz w:val="18"/>
                <w:szCs w:val="18"/>
                <w:lang w:val="ru-RU" w:eastAsia="ru-RU"/>
              </w:rPr>
              <w:t>20</w:t>
            </w:r>
            <w:r w:rsidRPr="008D72E1">
              <w:rPr>
                <w:rFonts w:ascii="Arial" w:eastAsia="Times New Roman" w:hAnsi="Arial" w:cs="Arial"/>
                <w:b/>
                <w:bCs/>
                <w:color w:val="000000"/>
                <w:sz w:val="18"/>
                <w:szCs w:val="18"/>
                <w:lang w:eastAsia="ru-RU"/>
              </w:rPr>
              <w:t>2</w:t>
            </w:r>
            <w:r w:rsidR="000D02A8" w:rsidRPr="008D72E1">
              <w:rPr>
                <w:rFonts w:ascii="Arial" w:eastAsia="Times New Roman" w:hAnsi="Arial" w:cs="Arial"/>
                <w:b/>
                <w:bCs/>
                <w:color w:val="000000"/>
                <w:sz w:val="18"/>
                <w:szCs w:val="18"/>
                <w:lang w:eastAsia="ru-RU"/>
              </w:rPr>
              <w:t>4</w:t>
            </w:r>
          </w:p>
        </w:tc>
      </w:tr>
      <w:tr w:rsidR="000D02A8" w:rsidRPr="008D72E1" w14:paraId="4C698B4D" w14:textId="77777777">
        <w:trPr>
          <w:trHeight w:val="227"/>
        </w:trPr>
        <w:tc>
          <w:tcPr>
            <w:tcW w:w="7230" w:type="dxa"/>
            <w:tcBorders>
              <w:top w:val="nil"/>
              <w:left w:val="nil"/>
              <w:bottom w:val="nil"/>
              <w:right w:val="nil"/>
            </w:tcBorders>
            <w:noWrap/>
            <w:vAlign w:val="center"/>
            <w:hideMark/>
          </w:tcPr>
          <w:p w14:paraId="24BC2A13" w14:textId="77777777" w:rsidR="000D02A8" w:rsidRPr="008D72E1" w:rsidRDefault="000D02A8" w:rsidP="000D02A8">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Түсім</w:t>
            </w:r>
          </w:p>
        </w:tc>
        <w:tc>
          <w:tcPr>
            <w:tcW w:w="1417" w:type="dxa"/>
            <w:tcBorders>
              <w:top w:val="single" w:sz="4" w:space="0" w:color="auto"/>
              <w:left w:val="nil"/>
              <w:right w:val="nil"/>
            </w:tcBorders>
            <w:noWrap/>
            <w:vAlign w:val="bottom"/>
          </w:tcPr>
          <w:p w14:paraId="61A6D040" w14:textId="44A41917" w:rsidR="000D02A8" w:rsidRPr="008D72E1" w:rsidRDefault="00081631"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27,231</w:t>
            </w:r>
          </w:p>
        </w:tc>
        <w:tc>
          <w:tcPr>
            <w:tcW w:w="1417" w:type="dxa"/>
            <w:tcBorders>
              <w:top w:val="single" w:sz="4" w:space="0" w:color="auto"/>
              <w:left w:val="nil"/>
              <w:right w:val="nil"/>
            </w:tcBorders>
            <w:vAlign w:val="bottom"/>
          </w:tcPr>
          <w:p w14:paraId="57900DAD" w14:textId="76B8A6E8"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9,200</w:t>
            </w:r>
          </w:p>
        </w:tc>
      </w:tr>
      <w:tr w:rsidR="000D02A8" w:rsidRPr="008D72E1" w14:paraId="3335C123" w14:textId="77777777">
        <w:trPr>
          <w:trHeight w:val="227"/>
        </w:trPr>
        <w:tc>
          <w:tcPr>
            <w:tcW w:w="7230" w:type="dxa"/>
            <w:tcBorders>
              <w:top w:val="nil"/>
              <w:left w:val="nil"/>
              <w:bottom w:val="nil"/>
              <w:right w:val="nil"/>
            </w:tcBorders>
            <w:noWrap/>
            <w:vAlign w:val="center"/>
          </w:tcPr>
          <w:p w14:paraId="3C79AABF" w14:textId="68A8D8A9" w:rsidR="000D02A8" w:rsidRPr="008D72E1" w:rsidRDefault="00081631" w:rsidP="000D02A8">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Шығыстар</w:t>
            </w:r>
          </w:p>
        </w:tc>
        <w:tc>
          <w:tcPr>
            <w:tcW w:w="1417" w:type="dxa"/>
            <w:tcBorders>
              <w:left w:val="nil"/>
              <w:bottom w:val="nil"/>
              <w:right w:val="nil"/>
            </w:tcBorders>
            <w:noWrap/>
            <w:vAlign w:val="bottom"/>
          </w:tcPr>
          <w:p w14:paraId="22984245" w14:textId="06C5B409" w:rsidR="000D02A8" w:rsidRPr="008D72E1" w:rsidRDefault="00081631"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51,552</w:t>
            </w:r>
          </w:p>
        </w:tc>
        <w:tc>
          <w:tcPr>
            <w:tcW w:w="1417" w:type="dxa"/>
            <w:tcBorders>
              <w:left w:val="nil"/>
              <w:bottom w:val="nil"/>
              <w:right w:val="nil"/>
            </w:tcBorders>
            <w:vAlign w:val="bottom"/>
          </w:tcPr>
          <w:p w14:paraId="46332596" w14:textId="72E99585"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081631" w:rsidRPr="008D72E1" w14:paraId="30D05D4D" w14:textId="77777777">
        <w:trPr>
          <w:trHeight w:val="227"/>
        </w:trPr>
        <w:tc>
          <w:tcPr>
            <w:tcW w:w="7230" w:type="dxa"/>
            <w:tcBorders>
              <w:top w:val="nil"/>
              <w:left w:val="nil"/>
              <w:bottom w:val="nil"/>
              <w:right w:val="nil"/>
            </w:tcBorders>
            <w:noWrap/>
            <w:vAlign w:val="center"/>
          </w:tcPr>
          <w:p w14:paraId="2A39020F" w14:textId="14DFA30B" w:rsidR="00081631" w:rsidRPr="00A17DC5" w:rsidRDefault="00081631" w:rsidP="00081631">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Негізгі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құралдардың</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шығып</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қалуынан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түскен</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кірістер</w:t>
            </w:r>
          </w:p>
        </w:tc>
        <w:tc>
          <w:tcPr>
            <w:tcW w:w="1417" w:type="dxa"/>
            <w:tcBorders>
              <w:left w:val="nil"/>
              <w:bottom w:val="nil"/>
              <w:right w:val="nil"/>
            </w:tcBorders>
            <w:noWrap/>
            <w:vAlign w:val="bottom"/>
          </w:tcPr>
          <w:p w14:paraId="6810CE44" w14:textId="514968ED" w:rsidR="00081631" w:rsidRPr="008D72E1" w:rsidRDefault="00081631" w:rsidP="00081631">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176,758</w:t>
            </w:r>
          </w:p>
        </w:tc>
        <w:tc>
          <w:tcPr>
            <w:tcW w:w="1417" w:type="dxa"/>
            <w:tcBorders>
              <w:left w:val="nil"/>
              <w:bottom w:val="nil"/>
              <w:right w:val="nil"/>
            </w:tcBorders>
            <w:vAlign w:val="bottom"/>
          </w:tcPr>
          <w:p w14:paraId="67C5F838" w14:textId="2EF7E87A" w:rsidR="00081631" w:rsidRPr="008D72E1" w:rsidRDefault="00081631" w:rsidP="00081631">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w:t>
            </w:r>
          </w:p>
        </w:tc>
      </w:tr>
      <w:tr w:rsidR="00081631" w:rsidRPr="008D72E1" w14:paraId="6B4CF1C9" w14:textId="77777777" w:rsidTr="00866197">
        <w:trPr>
          <w:trHeight w:val="227"/>
        </w:trPr>
        <w:tc>
          <w:tcPr>
            <w:tcW w:w="7230" w:type="dxa"/>
            <w:tcBorders>
              <w:top w:val="nil"/>
              <w:left w:val="nil"/>
              <w:bottom w:val="nil"/>
              <w:right w:val="nil"/>
            </w:tcBorders>
            <w:noWrap/>
            <w:vAlign w:val="center"/>
          </w:tcPr>
          <w:p w14:paraId="3FD4CCCB" w14:textId="77777777" w:rsidR="00081631" w:rsidRPr="008D72E1" w:rsidRDefault="00081631" w:rsidP="00081631">
            <w:pPr>
              <w:spacing w:after="0" w:line="240" w:lineRule="auto"/>
              <w:rPr>
                <w:rFonts w:ascii="Arial" w:eastAsia="Times New Roman" w:hAnsi="Arial" w:cs="Arial"/>
                <w:color w:val="000000"/>
                <w:sz w:val="18"/>
                <w:szCs w:val="18"/>
                <w:lang w:val="ru-RU" w:eastAsia="ru-RU"/>
              </w:rPr>
            </w:pPr>
          </w:p>
        </w:tc>
        <w:tc>
          <w:tcPr>
            <w:tcW w:w="1417" w:type="dxa"/>
            <w:tcBorders>
              <w:top w:val="single" w:sz="4" w:space="0" w:color="auto"/>
              <w:left w:val="nil"/>
              <w:bottom w:val="double" w:sz="4" w:space="0" w:color="auto"/>
              <w:right w:val="nil"/>
            </w:tcBorders>
            <w:vAlign w:val="center"/>
          </w:tcPr>
          <w:p w14:paraId="61C162DB" w14:textId="2A0960E8" w:rsidR="00081631" w:rsidRPr="008D72E1" w:rsidRDefault="00081631" w:rsidP="00081631">
            <w:pPr>
              <w:spacing w:after="0" w:line="240" w:lineRule="auto"/>
              <w:ind w:right="118"/>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255,142</w:t>
            </w:r>
          </w:p>
        </w:tc>
        <w:tc>
          <w:tcPr>
            <w:tcW w:w="1417" w:type="dxa"/>
            <w:tcBorders>
              <w:top w:val="single" w:sz="4" w:space="0" w:color="auto"/>
              <w:left w:val="nil"/>
              <w:bottom w:val="double" w:sz="4" w:space="0" w:color="auto"/>
              <w:right w:val="nil"/>
            </w:tcBorders>
            <w:vAlign w:val="center"/>
          </w:tcPr>
          <w:p w14:paraId="52FA66F7" w14:textId="13CB9387" w:rsidR="00081631" w:rsidRPr="008D72E1" w:rsidRDefault="00081631" w:rsidP="00081631">
            <w:pPr>
              <w:spacing w:after="0" w:line="240" w:lineRule="auto"/>
              <w:ind w:right="118"/>
              <w:jc w:val="right"/>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9,200</w:t>
            </w:r>
          </w:p>
        </w:tc>
      </w:tr>
    </w:tbl>
    <w:p w14:paraId="3B22CAC9" w14:textId="77777777" w:rsidR="00295F51" w:rsidRPr="008D72E1" w:rsidRDefault="00295F51" w:rsidP="00295F51">
      <w:pPr>
        <w:pStyle w:val="Bulletcopy"/>
        <w:numPr>
          <w:ilvl w:val="0"/>
          <w:numId w:val="0"/>
        </w:numPr>
        <w:tabs>
          <w:tab w:val="left" w:pos="567"/>
          <w:tab w:val="left" w:pos="10980"/>
        </w:tabs>
        <w:spacing w:before="160" w:line="240" w:lineRule="auto"/>
        <w:ind w:right="15"/>
        <w:jc w:val="both"/>
        <w:rPr>
          <w:rFonts w:ascii="Arial" w:hAnsi="Arial" w:cs="Arial"/>
          <w:b/>
          <w:sz w:val="18"/>
        </w:rPr>
      </w:pPr>
    </w:p>
    <w:p w14:paraId="77BE8451" w14:textId="45F09F79" w:rsidR="00866197" w:rsidRPr="008D72E1" w:rsidRDefault="00866197" w:rsidP="002C7D00">
      <w:pPr>
        <w:pStyle w:val="Bulletcopy"/>
        <w:numPr>
          <w:ilvl w:val="0"/>
          <w:numId w:val="10"/>
        </w:numPr>
        <w:tabs>
          <w:tab w:val="left" w:pos="567"/>
          <w:tab w:val="left" w:pos="10980"/>
        </w:tabs>
        <w:spacing w:before="160" w:line="240" w:lineRule="auto"/>
        <w:ind w:left="0" w:right="15" w:firstLine="0"/>
        <w:jc w:val="both"/>
        <w:rPr>
          <w:rFonts w:ascii="Arial" w:hAnsi="Arial" w:cs="Arial"/>
          <w:b/>
          <w:sz w:val="18"/>
        </w:rPr>
      </w:pPr>
      <w:r w:rsidRPr="008D72E1">
        <w:rPr>
          <w:rFonts w:ascii="Arial" w:hAnsi="Arial" w:cs="Arial"/>
          <w:b/>
          <w:sz w:val="18"/>
        </w:rPr>
        <w:t>Байланысты тараптармен есеп айырысулар</w:t>
      </w:r>
    </w:p>
    <w:tbl>
      <w:tblPr>
        <w:tblW w:w="10065" w:type="dxa"/>
        <w:tblLayout w:type="fixed"/>
        <w:tblCellMar>
          <w:left w:w="28" w:type="dxa"/>
          <w:right w:w="28" w:type="dxa"/>
        </w:tblCellMar>
        <w:tblLook w:val="04A0" w:firstRow="1" w:lastRow="0" w:firstColumn="1" w:lastColumn="0" w:noHBand="0" w:noVBand="1"/>
      </w:tblPr>
      <w:tblGrid>
        <w:gridCol w:w="7230"/>
        <w:gridCol w:w="1417"/>
        <w:gridCol w:w="1418"/>
      </w:tblGrid>
      <w:tr w:rsidR="00866197" w:rsidRPr="008D72E1" w14:paraId="75BE8CB6" w14:textId="77777777" w:rsidTr="00866197">
        <w:trPr>
          <w:trHeight w:val="227"/>
        </w:trPr>
        <w:tc>
          <w:tcPr>
            <w:tcW w:w="7230" w:type="dxa"/>
            <w:tcBorders>
              <w:top w:val="nil"/>
              <w:left w:val="nil"/>
              <w:bottom w:val="nil"/>
              <w:right w:val="nil"/>
            </w:tcBorders>
            <w:hideMark/>
          </w:tcPr>
          <w:p w14:paraId="62E70E56" w14:textId="77777777" w:rsidR="00866197" w:rsidRPr="008D72E1" w:rsidRDefault="00866197" w:rsidP="00866197">
            <w:pPr>
              <w:spacing w:after="0" w:line="240" w:lineRule="auto"/>
              <w:rPr>
                <w:rFonts w:ascii="Arial" w:eastAsia="Times New Roman" w:hAnsi="Arial" w:cs="Arial"/>
                <w:sz w:val="18"/>
                <w:szCs w:val="18"/>
                <w:lang w:val="ru-RU" w:eastAsia="ru-RU"/>
              </w:rPr>
            </w:pPr>
          </w:p>
        </w:tc>
        <w:tc>
          <w:tcPr>
            <w:tcW w:w="2835" w:type="dxa"/>
            <w:gridSpan w:val="2"/>
            <w:tcBorders>
              <w:top w:val="nil"/>
              <w:left w:val="nil"/>
              <w:bottom w:val="nil"/>
              <w:right w:val="nil"/>
            </w:tcBorders>
            <w:vAlign w:val="center"/>
            <w:hideMark/>
          </w:tcPr>
          <w:p w14:paraId="551DDD45" w14:textId="77777777" w:rsidR="00866197" w:rsidRPr="008D72E1" w:rsidRDefault="00866197" w:rsidP="00866197">
            <w:pPr>
              <w:spacing w:after="0" w:line="240" w:lineRule="auto"/>
              <w:jc w:val="center"/>
              <w:rPr>
                <w:rFonts w:ascii="Arial" w:eastAsia="Times New Roman" w:hAnsi="Arial" w:cs="Arial"/>
                <w:b/>
                <w:bCs/>
                <w:sz w:val="18"/>
                <w:szCs w:val="18"/>
                <w:lang w:val="ru-RU" w:eastAsia="ru-RU"/>
              </w:rPr>
            </w:pPr>
            <w:r w:rsidRPr="008D72E1">
              <w:rPr>
                <w:rFonts w:ascii="Arial" w:eastAsia="Times New Roman" w:hAnsi="Arial" w:cs="Arial"/>
                <w:b/>
                <w:bCs/>
                <w:sz w:val="18"/>
                <w:szCs w:val="18"/>
                <w:lang w:val="ru-RU" w:eastAsia="ru-RU"/>
              </w:rPr>
              <w:t>31 желтоқсандағы есеп айырысулар</w:t>
            </w:r>
          </w:p>
        </w:tc>
      </w:tr>
      <w:tr w:rsidR="00866197" w:rsidRPr="008D72E1" w14:paraId="42DBC09D" w14:textId="77777777" w:rsidTr="00866197">
        <w:trPr>
          <w:trHeight w:val="269"/>
        </w:trPr>
        <w:tc>
          <w:tcPr>
            <w:tcW w:w="7230" w:type="dxa"/>
            <w:tcBorders>
              <w:top w:val="nil"/>
              <w:left w:val="nil"/>
              <w:right w:val="nil"/>
            </w:tcBorders>
            <w:vAlign w:val="bottom"/>
            <w:hideMark/>
          </w:tcPr>
          <w:p w14:paraId="2A290A7E" w14:textId="12CF97E4" w:rsidR="00866197" w:rsidRPr="008D72E1" w:rsidRDefault="00866197" w:rsidP="00866197">
            <w:pPr>
              <w:spacing w:after="0" w:line="240" w:lineRule="auto"/>
              <w:rPr>
                <w:rFonts w:ascii="Arial" w:eastAsia="Times New Roman" w:hAnsi="Arial" w:cs="Arial"/>
                <w:b/>
                <w:bCs/>
                <w:sz w:val="18"/>
                <w:szCs w:val="18"/>
                <w:lang w:val="ru-RU" w:eastAsia="ru-RU"/>
              </w:rPr>
            </w:pPr>
          </w:p>
        </w:tc>
        <w:tc>
          <w:tcPr>
            <w:tcW w:w="1417" w:type="dxa"/>
            <w:tcBorders>
              <w:top w:val="nil"/>
              <w:left w:val="nil"/>
              <w:bottom w:val="single" w:sz="4" w:space="0" w:color="auto"/>
              <w:right w:val="nil"/>
            </w:tcBorders>
            <w:vAlign w:val="bottom"/>
            <w:hideMark/>
          </w:tcPr>
          <w:p w14:paraId="03845EAA" w14:textId="7B56FE19" w:rsidR="00866197" w:rsidRPr="008D72E1" w:rsidRDefault="00866197" w:rsidP="00866197">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202</w:t>
            </w:r>
            <w:r w:rsidR="000D02A8" w:rsidRPr="008D72E1">
              <w:rPr>
                <w:rFonts w:ascii="Arial" w:eastAsia="Times New Roman" w:hAnsi="Arial" w:cs="Arial"/>
                <w:b/>
                <w:bCs/>
                <w:sz w:val="18"/>
                <w:szCs w:val="18"/>
                <w:lang w:eastAsia="ru-RU"/>
              </w:rPr>
              <w:t>5</w:t>
            </w:r>
          </w:p>
        </w:tc>
        <w:tc>
          <w:tcPr>
            <w:tcW w:w="1418" w:type="dxa"/>
            <w:tcBorders>
              <w:top w:val="nil"/>
              <w:left w:val="nil"/>
              <w:bottom w:val="single" w:sz="4" w:space="0" w:color="auto"/>
              <w:right w:val="nil"/>
            </w:tcBorders>
            <w:vAlign w:val="bottom"/>
            <w:hideMark/>
          </w:tcPr>
          <w:p w14:paraId="08305FE6" w14:textId="7F6332F3" w:rsidR="00866197" w:rsidRPr="008D72E1" w:rsidRDefault="00866197" w:rsidP="00866197">
            <w:pPr>
              <w:spacing w:after="0" w:line="240" w:lineRule="auto"/>
              <w:jc w:val="center"/>
              <w:rPr>
                <w:rFonts w:ascii="Arial" w:eastAsia="Times New Roman" w:hAnsi="Arial" w:cs="Arial"/>
                <w:b/>
                <w:bCs/>
                <w:sz w:val="18"/>
                <w:szCs w:val="18"/>
                <w:lang w:eastAsia="ru-RU"/>
              </w:rPr>
            </w:pPr>
            <w:r w:rsidRPr="008D72E1">
              <w:rPr>
                <w:rFonts w:ascii="Arial" w:eastAsia="Times New Roman" w:hAnsi="Arial" w:cs="Arial"/>
                <w:b/>
                <w:bCs/>
                <w:sz w:val="18"/>
                <w:szCs w:val="18"/>
                <w:lang w:val="ru-RU" w:eastAsia="ru-RU"/>
              </w:rPr>
              <w:t>20</w:t>
            </w:r>
            <w:r w:rsidRPr="008D72E1">
              <w:rPr>
                <w:rFonts w:ascii="Arial" w:eastAsia="Times New Roman" w:hAnsi="Arial" w:cs="Arial"/>
                <w:b/>
                <w:bCs/>
                <w:sz w:val="18"/>
                <w:szCs w:val="18"/>
                <w:lang w:eastAsia="ru-RU"/>
              </w:rPr>
              <w:t>2</w:t>
            </w:r>
            <w:r w:rsidR="000D02A8" w:rsidRPr="008D72E1">
              <w:rPr>
                <w:rFonts w:ascii="Arial" w:eastAsia="Times New Roman" w:hAnsi="Arial" w:cs="Arial"/>
                <w:b/>
                <w:bCs/>
                <w:sz w:val="18"/>
                <w:szCs w:val="18"/>
                <w:lang w:eastAsia="ru-RU"/>
              </w:rPr>
              <w:t>4</w:t>
            </w:r>
          </w:p>
        </w:tc>
      </w:tr>
      <w:tr w:rsidR="000D02A8" w:rsidRPr="008D72E1" w14:paraId="38495165" w14:textId="77777777" w:rsidTr="00866197">
        <w:trPr>
          <w:trHeight w:val="227"/>
        </w:trPr>
        <w:tc>
          <w:tcPr>
            <w:tcW w:w="7230" w:type="dxa"/>
            <w:tcBorders>
              <w:top w:val="nil"/>
              <w:left w:val="nil"/>
              <w:bottom w:val="nil"/>
              <w:right w:val="nil"/>
            </w:tcBorders>
            <w:vAlign w:val="center"/>
          </w:tcPr>
          <w:p w14:paraId="4F4BB0EB" w14:textId="30CA22B0" w:rsidR="000D02A8" w:rsidRPr="00A17DC5" w:rsidRDefault="000D02A8" w:rsidP="000D02A8">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ұзақ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мерзімді</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қаржылық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активтер</w:t>
            </w:r>
          </w:p>
        </w:tc>
        <w:tc>
          <w:tcPr>
            <w:tcW w:w="1417" w:type="dxa"/>
            <w:tcBorders>
              <w:top w:val="nil"/>
              <w:left w:val="nil"/>
              <w:bottom w:val="nil"/>
              <w:right w:val="nil"/>
            </w:tcBorders>
            <w:vAlign w:val="center"/>
          </w:tcPr>
          <w:p w14:paraId="25CF191D" w14:textId="42CC1117" w:rsidR="000D02A8" w:rsidRPr="008D72E1" w:rsidRDefault="00960C15" w:rsidP="000D02A8">
            <w:pPr>
              <w:spacing w:after="0" w:line="240" w:lineRule="auto"/>
              <w:ind w:right="118"/>
              <w:jc w:val="right"/>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3,854,179</w:t>
            </w:r>
          </w:p>
        </w:tc>
        <w:tc>
          <w:tcPr>
            <w:tcW w:w="1418" w:type="dxa"/>
            <w:tcBorders>
              <w:top w:val="nil"/>
              <w:left w:val="nil"/>
              <w:bottom w:val="nil"/>
              <w:right w:val="nil"/>
            </w:tcBorders>
            <w:vAlign w:val="center"/>
          </w:tcPr>
          <w:p w14:paraId="15033D09" w14:textId="641AA984" w:rsidR="000D02A8" w:rsidRPr="008D72E1" w:rsidRDefault="00960C15"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576,019</w:t>
            </w:r>
          </w:p>
        </w:tc>
      </w:tr>
      <w:tr w:rsidR="000D02A8" w:rsidRPr="008D72E1" w14:paraId="1D8BFC63" w14:textId="77777777">
        <w:trPr>
          <w:trHeight w:val="227"/>
        </w:trPr>
        <w:tc>
          <w:tcPr>
            <w:tcW w:w="7230" w:type="dxa"/>
            <w:tcBorders>
              <w:top w:val="nil"/>
              <w:left w:val="nil"/>
              <w:bottom w:val="nil"/>
              <w:right w:val="nil"/>
            </w:tcBorders>
            <w:vAlign w:val="center"/>
            <w:hideMark/>
          </w:tcPr>
          <w:p w14:paraId="6D86AE68" w14:textId="79D91C44" w:rsidR="000D02A8" w:rsidRPr="00A17DC5" w:rsidRDefault="000D02A8" w:rsidP="000D02A8">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Жалдау</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бойынша</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өзге</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дебиторлық</w:t>
            </w:r>
            <w:r w:rsidRPr="00A17DC5">
              <w:rPr>
                <w:rFonts w:ascii="Arial" w:eastAsia="Times New Roman" w:hAnsi="Arial" w:cs="Arial"/>
                <w:color w:val="000000"/>
                <w:sz w:val="18"/>
                <w:szCs w:val="18"/>
                <w:lang w:eastAsia="ru-RU"/>
              </w:rPr>
              <w:t xml:space="preserve"> </w:t>
            </w:r>
            <w:r w:rsidRPr="008D72E1">
              <w:rPr>
                <w:rFonts w:ascii="Arial" w:eastAsia="Times New Roman" w:hAnsi="Arial" w:cs="Arial"/>
                <w:color w:val="000000"/>
                <w:sz w:val="18"/>
                <w:szCs w:val="18"/>
                <w:lang w:val="ru-RU" w:eastAsia="ru-RU"/>
              </w:rPr>
              <w:t>берешек</w:t>
            </w:r>
          </w:p>
        </w:tc>
        <w:tc>
          <w:tcPr>
            <w:tcW w:w="1417" w:type="dxa"/>
            <w:tcBorders>
              <w:top w:val="nil"/>
              <w:left w:val="nil"/>
              <w:bottom w:val="nil"/>
              <w:right w:val="nil"/>
            </w:tcBorders>
          </w:tcPr>
          <w:p w14:paraId="62DDC756" w14:textId="6547CE0E"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eastAsia="ru-RU"/>
              </w:rPr>
              <w:t>-</w:t>
            </w:r>
          </w:p>
        </w:tc>
        <w:tc>
          <w:tcPr>
            <w:tcW w:w="1418" w:type="dxa"/>
            <w:tcBorders>
              <w:top w:val="nil"/>
              <w:left w:val="nil"/>
              <w:bottom w:val="nil"/>
              <w:right w:val="nil"/>
            </w:tcBorders>
            <w:vAlign w:val="center"/>
          </w:tcPr>
          <w:p w14:paraId="71351C4F" w14:textId="5881AD5F"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1,000</w:t>
            </w:r>
          </w:p>
        </w:tc>
      </w:tr>
      <w:tr w:rsidR="000D02A8" w:rsidRPr="008D72E1" w14:paraId="4C846D2F" w14:textId="77777777">
        <w:trPr>
          <w:trHeight w:val="227"/>
        </w:trPr>
        <w:tc>
          <w:tcPr>
            <w:tcW w:w="7230" w:type="dxa"/>
            <w:tcBorders>
              <w:top w:val="nil"/>
              <w:left w:val="nil"/>
              <w:bottom w:val="nil"/>
              <w:right w:val="nil"/>
            </w:tcBorders>
            <w:vAlign w:val="center"/>
          </w:tcPr>
          <w:p w14:paraId="1E5E14D8" w14:textId="788E2E99" w:rsidR="000D02A8" w:rsidRPr="008D72E1" w:rsidRDefault="000D02A8" w:rsidP="000D02A8">
            <w:pPr>
              <w:spacing w:after="0" w:line="240" w:lineRule="auto"/>
              <w:rPr>
                <w:rFonts w:ascii="Arial" w:eastAsia="Times New Roman" w:hAnsi="Arial" w:cs="Arial"/>
                <w:color w:val="000000"/>
                <w:sz w:val="18"/>
                <w:szCs w:val="18"/>
                <w:lang w:eastAsia="ru-RU"/>
              </w:rPr>
            </w:pPr>
            <w:r w:rsidRPr="008D72E1">
              <w:rPr>
                <w:rFonts w:ascii="Arial" w:eastAsia="Times New Roman" w:hAnsi="Arial" w:cs="Arial"/>
                <w:color w:val="000000"/>
                <w:sz w:val="18"/>
                <w:szCs w:val="18"/>
                <w:lang w:val="ru-RU" w:eastAsia="ru-RU"/>
              </w:rPr>
              <w:t>Берілген аванстар*</w:t>
            </w:r>
          </w:p>
        </w:tc>
        <w:tc>
          <w:tcPr>
            <w:tcW w:w="1417" w:type="dxa"/>
            <w:tcBorders>
              <w:top w:val="nil"/>
              <w:left w:val="nil"/>
              <w:bottom w:val="nil"/>
              <w:right w:val="nil"/>
            </w:tcBorders>
          </w:tcPr>
          <w:p w14:paraId="1A5262C3" w14:textId="3E299A2B" w:rsidR="000D02A8" w:rsidRPr="008D72E1" w:rsidRDefault="0025787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17,895</w:t>
            </w:r>
          </w:p>
        </w:tc>
        <w:tc>
          <w:tcPr>
            <w:tcW w:w="1418" w:type="dxa"/>
            <w:tcBorders>
              <w:top w:val="nil"/>
              <w:left w:val="nil"/>
              <w:bottom w:val="nil"/>
              <w:right w:val="nil"/>
            </w:tcBorders>
            <w:vAlign w:val="center"/>
          </w:tcPr>
          <w:p w14:paraId="65A38078" w14:textId="4AD5724B"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2,978,390</w:t>
            </w:r>
          </w:p>
        </w:tc>
      </w:tr>
      <w:tr w:rsidR="000D02A8" w:rsidRPr="008D72E1" w14:paraId="034AE063" w14:textId="77777777">
        <w:trPr>
          <w:trHeight w:val="227"/>
        </w:trPr>
        <w:tc>
          <w:tcPr>
            <w:tcW w:w="7230" w:type="dxa"/>
            <w:tcBorders>
              <w:top w:val="nil"/>
              <w:left w:val="nil"/>
              <w:bottom w:val="nil"/>
              <w:right w:val="nil"/>
            </w:tcBorders>
            <w:vAlign w:val="center"/>
          </w:tcPr>
          <w:p w14:paraId="2558231A" w14:textId="39A79DEA" w:rsidR="000D02A8" w:rsidRPr="008D72E1" w:rsidRDefault="000D02A8" w:rsidP="000D02A8">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Өзге қаржылық дебиторлық берешек</w:t>
            </w:r>
          </w:p>
        </w:tc>
        <w:tc>
          <w:tcPr>
            <w:tcW w:w="1417" w:type="dxa"/>
            <w:tcBorders>
              <w:top w:val="nil"/>
              <w:left w:val="nil"/>
              <w:bottom w:val="nil"/>
              <w:right w:val="nil"/>
            </w:tcBorders>
          </w:tcPr>
          <w:p w14:paraId="41476247" w14:textId="790CD5A8" w:rsidR="000D02A8" w:rsidRPr="008D72E1" w:rsidRDefault="00960C15"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61,750</w:t>
            </w:r>
          </w:p>
        </w:tc>
        <w:tc>
          <w:tcPr>
            <w:tcW w:w="1418" w:type="dxa"/>
            <w:tcBorders>
              <w:top w:val="nil"/>
              <w:left w:val="nil"/>
              <w:bottom w:val="nil"/>
              <w:right w:val="nil"/>
            </w:tcBorders>
            <w:vAlign w:val="center"/>
          </w:tcPr>
          <w:p w14:paraId="6A9222B8" w14:textId="6A54592A"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320</w:t>
            </w:r>
          </w:p>
        </w:tc>
      </w:tr>
      <w:tr w:rsidR="000D02A8" w:rsidRPr="008D72E1" w14:paraId="2E275616" w14:textId="77777777">
        <w:trPr>
          <w:trHeight w:val="227"/>
        </w:trPr>
        <w:tc>
          <w:tcPr>
            <w:tcW w:w="7230" w:type="dxa"/>
            <w:tcBorders>
              <w:top w:val="nil"/>
              <w:left w:val="nil"/>
              <w:bottom w:val="nil"/>
              <w:right w:val="nil"/>
            </w:tcBorders>
            <w:vAlign w:val="center"/>
          </w:tcPr>
          <w:p w14:paraId="48F10BE2" w14:textId="528D7D56" w:rsidR="000D02A8" w:rsidRPr="008D72E1" w:rsidRDefault="000D02A8" w:rsidP="000D02A8">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Сауда кредиторлық берешегі</w:t>
            </w:r>
          </w:p>
        </w:tc>
        <w:tc>
          <w:tcPr>
            <w:tcW w:w="1417" w:type="dxa"/>
            <w:tcBorders>
              <w:top w:val="nil"/>
              <w:left w:val="nil"/>
              <w:right w:val="nil"/>
            </w:tcBorders>
          </w:tcPr>
          <w:p w14:paraId="6261BFDB" w14:textId="3DC2ED45" w:rsidR="000D02A8" w:rsidRPr="008D72E1" w:rsidRDefault="00960C15"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(7,449)</w:t>
            </w:r>
          </w:p>
        </w:tc>
        <w:tc>
          <w:tcPr>
            <w:tcW w:w="1418" w:type="dxa"/>
            <w:tcBorders>
              <w:top w:val="nil"/>
              <w:left w:val="nil"/>
              <w:right w:val="nil"/>
            </w:tcBorders>
            <w:vAlign w:val="center"/>
          </w:tcPr>
          <w:p w14:paraId="5B0A1DD5" w14:textId="771AA192"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(26,939)</w:t>
            </w:r>
          </w:p>
        </w:tc>
      </w:tr>
      <w:tr w:rsidR="000D02A8" w:rsidRPr="008D72E1" w14:paraId="04F9B526" w14:textId="77777777">
        <w:trPr>
          <w:trHeight w:val="227"/>
        </w:trPr>
        <w:tc>
          <w:tcPr>
            <w:tcW w:w="7230" w:type="dxa"/>
            <w:tcBorders>
              <w:top w:val="nil"/>
              <w:left w:val="nil"/>
              <w:bottom w:val="nil"/>
              <w:right w:val="nil"/>
            </w:tcBorders>
            <w:vAlign w:val="center"/>
          </w:tcPr>
          <w:p w14:paraId="49AF6A1C" w14:textId="01E6B3A2" w:rsidR="000D02A8" w:rsidRPr="008D72E1" w:rsidRDefault="000D02A8" w:rsidP="000D02A8">
            <w:pPr>
              <w:spacing w:after="0" w:line="240" w:lineRule="auto"/>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 xml:space="preserve">Алынған аванстар </w:t>
            </w:r>
          </w:p>
        </w:tc>
        <w:tc>
          <w:tcPr>
            <w:tcW w:w="1417" w:type="dxa"/>
            <w:tcBorders>
              <w:top w:val="nil"/>
              <w:left w:val="nil"/>
              <w:right w:val="nil"/>
            </w:tcBorders>
          </w:tcPr>
          <w:p w14:paraId="6986810C" w14:textId="5ADB5142" w:rsidR="000D02A8" w:rsidRPr="008D72E1" w:rsidRDefault="00960C15"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(346,840)</w:t>
            </w:r>
          </w:p>
        </w:tc>
        <w:tc>
          <w:tcPr>
            <w:tcW w:w="1418" w:type="dxa"/>
            <w:tcBorders>
              <w:top w:val="nil"/>
              <w:left w:val="nil"/>
              <w:right w:val="nil"/>
            </w:tcBorders>
            <w:vAlign w:val="center"/>
          </w:tcPr>
          <w:p w14:paraId="68119122" w14:textId="6F0D0C5B" w:rsidR="000D02A8" w:rsidRPr="008D72E1" w:rsidRDefault="000D02A8" w:rsidP="000D02A8">
            <w:pPr>
              <w:spacing w:after="0" w:line="240" w:lineRule="auto"/>
              <w:ind w:right="118"/>
              <w:jc w:val="right"/>
              <w:rPr>
                <w:rFonts w:ascii="Arial" w:eastAsia="Times New Roman" w:hAnsi="Arial" w:cs="Arial"/>
                <w:color w:val="000000"/>
                <w:sz w:val="18"/>
                <w:szCs w:val="18"/>
                <w:lang w:val="ru-RU" w:eastAsia="ru-RU"/>
              </w:rPr>
            </w:pPr>
            <w:r w:rsidRPr="008D72E1">
              <w:rPr>
                <w:rFonts w:ascii="Arial" w:eastAsia="Times New Roman" w:hAnsi="Arial" w:cs="Arial"/>
                <w:color w:val="000000"/>
                <w:sz w:val="18"/>
                <w:szCs w:val="18"/>
                <w:lang w:val="ru-RU" w:eastAsia="ru-RU"/>
              </w:rPr>
              <w:t>(248,187)</w:t>
            </w:r>
          </w:p>
        </w:tc>
      </w:tr>
      <w:tr w:rsidR="000D02A8" w:rsidRPr="008D72E1" w14:paraId="549C5898" w14:textId="77777777">
        <w:trPr>
          <w:trHeight w:val="227"/>
        </w:trPr>
        <w:tc>
          <w:tcPr>
            <w:tcW w:w="7230" w:type="dxa"/>
            <w:tcBorders>
              <w:top w:val="nil"/>
              <w:left w:val="nil"/>
              <w:bottom w:val="nil"/>
              <w:right w:val="nil"/>
            </w:tcBorders>
            <w:vAlign w:val="center"/>
            <w:hideMark/>
          </w:tcPr>
          <w:p w14:paraId="72A294CE" w14:textId="77777777" w:rsidR="000D02A8" w:rsidRPr="008D72E1" w:rsidRDefault="000D02A8" w:rsidP="000D02A8">
            <w:pPr>
              <w:spacing w:after="0" w:line="240" w:lineRule="auto"/>
              <w:rPr>
                <w:rFonts w:ascii="Arial" w:eastAsia="Times New Roman" w:hAnsi="Arial" w:cs="Arial"/>
                <w:sz w:val="18"/>
                <w:szCs w:val="18"/>
                <w:lang w:val="ru-RU" w:eastAsia="ru-RU"/>
              </w:rPr>
            </w:pPr>
          </w:p>
        </w:tc>
        <w:tc>
          <w:tcPr>
            <w:tcW w:w="1417" w:type="dxa"/>
            <w:tcBorders>
              <w:top w:val="single" w:sz="4" w:space="0" w:color="auto"/>
              <w:left w:val="nil"/>
              <w:bottom w:val="double" w:sz="4" w:space="0" w:color="auto"/>
              <w:right w:val="nil"/>
            </w:tcBorders>
          </w:tcPr>
          <w:p w14:paraId="62339E3E" w14:textId="1F35BE0A" w:rsidR="000D02A8" w:rsidRPr="008D72E1" w:rsidRDefault="00960C15" w:rsidP="000D02A8">
            <w:pPr>
              <w:spacing w:after="0" w:line="240" w:lineRule="auto"/>
              <w:ind w:right="118"/>
              <w:jc w:val="right"/>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3,579,535</w:t>
            </w:r>
          </w:p>
        </w:tc>
        <w:tc>
          <w:tcPr>
            <w:tcW w:w="1418" w:type="dxa"/>
            <w:tcBorders>
              <w:top w:val="single" w:sz="4" w:space="0" w:color="auto"/>
              <w:left w:val="nil"/>
              <w:bottom w:val="double" w:sz="4" w:space="0" w:color="auto"/>
              <w:right w:val="nil"/>
            </w:tcBorders>
            <w:vAlign w:val="center"/>
          </w:tcPr>
          <w:p w14:paraId="714A90A7" w14:textId="51163112" w:rsidR="000D02A8" w:rsidRPr="008D72E1" w:rsidRDefault="000D02A8" w:rsidP="000D02A8">
            <w:pPr>
              <w:spacing w:after="0" w:line="240" w:lineRule="auto"/>
              <w:ind w:right="118"/>
              <w:jc w:val="right"/>
              <w:rPr>
                <w:rFonts w:ascii="Arial" w:eastAsia="Times New Roman" w:hAnsi="Arial" w:cs="Arial"/>
                <w:b/>
                <w:sz w:val="18"/>
                <w:szCs w:val="18"/>
                <w:lang w:val="ru-RU" w:eastAsia="ru-RU"/>
              </w:rPr>
            </w:pPr>
            <w:r w:rsidRPr="008D72E1">
              <w:rPr>
                <w:rFonts w:ascii="Arial" w:eastAsia="Times New Roman" w:hAnsi="Arial" w:cs="Arial"/>
                <w:b/>
                <w:sz w:val="18"/>
                <w:szCs w:val="18"/>
                <w:lang w:val="ru-RU" w:eastAsia="ru-RU"/>
              </w:rPr>
              <w:t>3,246,498</w:t>
            </w:r>
          </w:p>
        </w:tc>
      </w:tr>
    </w:tbl>
    <w:p w14:paraId="0CFF97DD" w14:textId="7ECD475B" w:rsidR="00866197" w:rsidRPr="00A17DC5" w:rsidRDefault="00866197" w:rsidP="00866197">
      <w:pPr>
        <w:spacing w:before="240" w:after="0" w:line="276" w:lineRule="auto"/>
        <w:jc w:val="both"/>
        <w:rPr>
          <w:rFonts w:ascii="Arial" w:eastAsia="Times New Roman" w:hAnsi="Arial" w:cs="Arial"/>
          <w:sz w:val="18"/>
          <w:szCs w:val="18"/>
          <w:lang w:eastAsia="ru-RU"/>
        </w:rPr>
      </w:pPr>
      <w:r w:rsidRPr="008D72E1">
        <w:rPr>
          <w:rFonts w:ascii="Arial" w:eastAsia="Times New Roman" w:hAnsi="Arial" w:cs="Arial"/>
          <w:sz w:val="18"/>
          <w:szCs w:val="18"/>
          <w:lang w:val="ru-RU" w:eastAsia="ru-RU"/>
        </w:rPr>
        <w:t>Байланысты</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тараптардан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алынған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барлық</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қаржылық</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активтер</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мен</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қаржылық</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міндеттемелер</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қамтамасыз</w:t>
      </w:r>
      <w:r w:rsidRPr="00A17DC5">
        <w:rPr>
          <w:rFonts w:ascii="Arial" w:eastAsia="Times New Roman" w:hAnsi="Arial" w:cs="Arial"/>
          <w:sz w:val="18"/>
          <w:szCs w:val="18"/>
          <w:lang w:eastAsia="ru-RU"/>
        </w:rPr>
        <w:t xml:space="preserve"> </w:t>
      </w:r>
      <w:r w:rsidRPr="008D72E1">
        <w:rPr>
          <w:rFonts w:ascii="Arial" w:eastAsia="Times New Roman" w:hAnsi="Arial" w:cs="Arial"/>
          <w:sz w:val="18"/>
          <w:szCs w:val="18"/>
          <w:lang w:val="ru-RU" w:eastAsia="ru-RU"/>
        </w:rPr>
        <w:t>етілмеген</w:t>
      </w:r>
      <w:r w:rsidRPr="00A17DC5">
        <w:rPr>
          <w:rFonts w:ascii="Arial" w:eastAsia="Times New Roman" w:hAnsi="Arial" w:cs="Arial"/>
          <w:sz w:val="18"/>
          <w:szCs w:val="18"/>
          <w:lang w:eastAsia="ru-RU"/>
        </w:rPr>
        <w:t>.</w:t>
      </w:r>
    </w:p>
    <w:p w14:paraId="150193C2" w14:textId="6E728038" w:rsidR="009B554D" w:rsidRPr="008D72E1" w:rsidRDefault="009B554D" w:rsidP="00866197">
      <w:pPr>
        <w:spacing w:before="240" w:after="0" w:line="276" w:lineRule="auto"/>
        <w:jc w:val="both"/>
        <w:rPr>
          <w:rFonts w:ascii="Arial" w:eastAsia="Times New Roman" w:hAnsi="Arial" w:cs="Arial"/>
          <w:sz w:val="18"/>
          <w:szCs w:val="18"/>
          <w:lang w:val="ru-RU" w:eastAsia="ru-RU"/>
        </w:rPr>
      </w:pPr>
      <w:r w:rsidRPr="00A17DC5">
        <w:rPr>
          <w:rFonts w:ascii="Arial" w:eastAsia="Times New Roman" w:hAnsi="Arial" w:cs="Arial"/>
          <w:sz w:val="18"/>
          <w:szCs w:val="18"/>
          <w:lang w:eastAsia="ru-RU"/>
        </w:rPr>
        <w:t xml:space="preserve">*2021 </w:t>
      </w:r>
      <w:r w:rsidRPr="00BB0B56">
        <w:rPr>
          <w:rFonts w:ascii="Arial" w:eastAsia="Times New Roman" w:hAnsi="Arial" w:cs="Arial"/>
          <w:sz w:val="18"/>
          <w:szCs w:val="18"/>
          <w:lang w:val="ru-RU" w:eastAsia="ru-RU"/>
        </w:rPr>
        <w:t>жылғы</w:t>
      </w:r>
      <w:r w:rsidRPr="00A17DC5">
        <w:rPr>
          <w:rFonts w:ascii="Arial" w:eastAsia="Times New Roman" w:hAnsi="Arial" w:cs="Arial"/>
          <w:sz w:val="18"/>
          <w:szCs w:val="18"/>
          <w:lang w:eastAsia="ru-RU"/>
        </w:rPr>
        <w:t xml:space="preserve"> 03 </w:t>
      </w:r>
      <w:r w:rsidRPr="00BB0B56">
        <w:rPr>
          <w:rFonts w:ascii="Arial" w:eastAsia="Times New Roman" w:hAnsi="Arial" w:cs="Arial"/>
          <w:sz w:val="18"/>
          <w:szCs w:val="18"/>
          <w:lang w:val="ru-RU" w:eastAsia="ru-RU"/>
        </w:rPr>
        <w:t>тамыздағы</w:t>
      </w:r>
      <w:r w:rsidRPr="00A17DC5">
        <w:rPr>
          <w:rFonts w:ascii="Arial" w:eastAsia="Times New Roman" w:hAnsi="Arial" w:cs="Arial"/>
          <w:sz w:val="18"/>
          <w:szCs w:val="18"/>
          <w:lang w:eastAsia="ru-RU"/>
        </w:rPr>
        <w:t xml:space="preserve"> № VC-03/08/21 </w:t>
      </w:r>
      <w:r w:rsidRPr="00BB0B56">
        <w:rPr>
          <w:rFonts w:ascii="Arial" w:eastAsia="Times New Roman" w:hAnsi="Arial" w:cs="Arial"/>
          <w:sz w:val="18"/>
          <w:szCs w:val="18"/>
          <w:lang w:val="ru-RU" w:eastAsia="ru-RU"/>
        </w:rPr>
        <w:t>шарт</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бойынша</w:t>
      </w:r>
      <w:r w:rsidRPr="00A17DC5">
        <w:rPr>
          <w:rFonts w:ascii="Arial" w:eastAsia="Times New Roman" w:hAnsi="Arial" w:cs="Arial"/>
          <w:sz w:val="18"/>
          <w:szCs w:val="18"/>
          <w:lang w:eastAsia="ru-RU"/>
        </w:rPr>
        <w:t xml:space="preserve"> Verum Construction </w:t>
      </w:r>
      <w:r w:rsidRPr="00BB0B56">
        <w:rPr>
          <w:rFonts w:ascii="Arial" w:eastAsia="Times New Roman" w:hAnsi="Arial" w:cs="Arial"/>
          <w:sz w:val="18"/>
          <w:szCs w:val="18"/>
          <w:lang w:val="ru-RU" w:eastAsia="ru-RU"/>
        </w:rPr>
        <w:t>ЖШС</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Топтың</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оқу</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корпустарын</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қайта</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жаңғырту</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жұмыстарын</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жүргізді</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Шарт</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талаптарына</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сәйкес</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мердігерлерге</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ақы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төлеу</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үшін</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аванстар</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аударылды</w:t>
      </w:r>
      <w:r w:rsidRPr="00A17DC5">
        <w:rPr>
          <w:rFonts w:ascii="Arial" w:eastAsia="Times New Roman" w:hAnsi="Arial" w:cs="Arial"/>
          <w:sz w:val="18"/>
          <w:szCs w:val="18"/>
          <w:lang w:eastAsia="ru-RU"/>
        </w:rPr>
        <w:t xml:space="preserve">. 2025 </w:t>
      </w:r>
      <w:r w:rsidRPr="00BB0B56">
        <w:rPr>
          <w:rFonts w:ascii="Arial" w:eastAsia="Times New Roman" w:hAnsi="Arial" w:cs="Arial"/>
          <w:sz w:val="18"/>
          <w:szCs w:val="18"/>
          <w:lang w:val="ru-RU" w:eastAsia="ru-RU"/>
        </w:rPr>
        <w:t>жылы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Компания</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басшылығының</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тұжырымдамасы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өзгертіліп</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қайта</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жаңғыртуды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болашақ</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кезеңдерге</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кейінге</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қалдыру</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lastRenderedPageBreak/>
        <w:t>туралы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шешім</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қабылданды</w:t>
      </w:r>
      <w:r w:rsidRPr="00A17DC5">
        <w:rPr>
          <w:rFonts w:ascii="Arial" w:eastAsia="Times New Roman" w:hAnsi="Arial" w:cs="Arial"/>
          <w:sz w:val="18"/>
          <w:szCs w:val="18"/>
          <w:lang w:eastAsia="ru-RU"/>
        </w:rPr>
        <w:t xml:space="preserve">. </w:t>
      </w:r>
      <w:r w:rsidRPr="00BB0B56">
        <w:rPr>
          <w:rFonts w:ascii="Arial" w:eastAsia="Times New Roman" w:hAnsi="Arial" w:cs="Arial"/>
          <w:sz w:val="18"/>
          <w:szCs w:val="18"/>
          <w:lang w:val="ru-RU" w:eastAsia="ru-RU"/>
        </w:rPr>
        <w:t>2025 жылы 2,686,654 мың теңге мөлшеріндегі қалған аванс сомасы Компанияға қайтарылды.</w:t>
      </w:r>
    </w:p>
    <w:p w14:paraId="4A4F8591" w14:textId="77777777" w:rsidR="009B786C" w:rsidRPr="008D72E1" w:rsidRDefault="009B786C" w:rsidP="0029265F">
      <w:pPr>
        <w:pStyle w:val="1"/>
        <w:numPr>
          <w:ilvl w:val="0"/>
          <w:numId w:val="2"/>
        </w:numPr>
        <w:tabs>
          <w:tab w:val="left" w:pos="9781"/>
          <w:tab w:val="left" w:pos="10980"/>
        </w:tabs>
        <w:spacing w:after="160" w:line="240" w:lineRule="auto"/>
        <w:ind w:left="567" w:right="270" w:hanging="567"/>
        <w:rPr>
          <w:rFonts w:ascii="Arial" w:eastAsiaTheme="minorHAnsi" w:hAnsi="Arial" w:cs="Arial"/>
          <w:b/>
          <w:color w:val="auto"/>
          <w:sz w:val="18"/>
          <w:szCs w:val="18"/>
          <w:lang w:val="ru-RU"/>
        </w:rPr>
      </w:pPr>
      <w:r w:rsidRPr="008D72E1">
        <w:rPr>
          <w:rFonts w:ascii="Arial" w:eastAsiaTheme="minorHAnsi" w:hAnsi="Arial" w:cs="Arial"/>
          <w:b/>
          <w:color w:val="auto"/>
          <w:sz w:val="18"/>
          <w:szCs w:val="18"/>
          <w:lang w:val="ru-RU"/>
        </w:rPr>
        <w:t>Есепті күннен кейінгі оқиғалар</w:t>
      </w:r>
    </w:p>
    <w:p w14:paraId="4557EA58" w14:textId="70CBAF10" w:rsidR="00F10163" w:rsidRPr="008D72E1" w:rsidRDefault="00F10163" w:rsidP="00F10163">
      <w:pPr>
        <w:pStyle w:val="a0"/>
        <w:spacing w:before="125"/>
        <w:ind w:right="57"/>
        <w:rPr>
          <w:rFonts w:cs="Arial"/>
          <w:sz w:val="18"/>
          <w:szCs w:val="18"/>
        </w:rPr>
      </w:pPr>
      <w:bookmarkStart w:id="58" w:name="_Hlk233661227"/>
      <w:r w:rsidRPr="008D72E1">
        <w:rPr>
          <w:rFonts w:cs="Arial"/>
          <w:sz w:val="18"/>
          <w:szCs w:val="18"/>
        </w:rPr>
        <w:t>2026 жылғы маусымда 2025 жылғы 24 желтоқсандағы Кредиттік желі беру туралы келісім шеңберінде Топ 1,287,609 мың теңге мөлшерінде кредит алды және 1,161,839 мың теңге мөлшеріндегі кредитті өтеді. Осы есеп шығарылған күні өтелмеген кредит сомасы 446,247 мың теңгені құрады.</w:t>
      </w:r>
    </w:p>
    <w:p w14:paraId="391FA941" w14:textId="7E6B8E0A" w:rsidR="00960C15" w:rsidRPr="008D72E1" w:rsidRDefault="00960C15" w:rsidP="00960C15">
      <w:pPr>
        <w:pStyle w:val="a0"/>
        <w:spacing w:before="125"/>
        <w:ind w:right="57"/>
        <w:rPr>
          <w:rFonts w:cs="Arial"/>
          <w:sz w:val="18"/>
          <w:szCs w:val="18"/>
        </w:rPr>
      </w:pPr>
      <w:r w:rsidRPr="008D72E1">
        <w:rPr>
          <w:rFonts w:cs="Arial"/>
          <w:sz w:val="18"/>
          <w:szCs w:val="18"/>
        </w:rPr>
        <w:t>2026 жылғы 1 қаңтардан бастап Қазақстан Республикасының салық заңнамасына әлеуметтік саладағы, оның ішінде білім беру қызметінен алынатын кірістерге 5% мөлшерлеме бойынша корпоративтік табыс салығын салуды көздейтін өзгерістер енгізілді. Осы өзгерістің нәтижесінде 2025 жылғы 31 желтоқсандағы жағдай бойынша кейінге қалдырылған салықтар есептелді.</w:t>
      </w:r>
    </w:p>
    <w:p w14:paraId="250C6D0B" w14:textId="043E307E" w:rsidR="00F10163" w:rsidRPr="008D72E1" w:rsidRDefault="00F10163" w:rsidP="00F10163">
      <w:pPr>
        <w:pStyle w:val="a0"/>
        <w:spacing w:before="125"/>
        <w:ind w:right="57"/>
        <w:rPr>
          <w:rFonts w:cs="Arial"/>
          <w:sz w:val="18"/>
          <w:szCs w:val="18"/>
        </w:rPr>
      </w:pPr>
      <w:r w:rsidRPr="008D72E1">
        <w:rPr>
          <w:rFonts w:cs="Arial"/>
          <w:sz w:val="18"/>
          <w:szCs w:val="18"/>
        </w:rPr>
        <w:t xml:space="preserve">Сонымен қатар ҚҚС төлеушілер үшін қосылған құн салығының мөлшерлемесі 16%-ға дейін ұлғайтылды. Өзгерістер есепті күннен кейін күшіне енгендіктен, олар осы шоғырландырылған қаржылық есептілік көрсеткіштеріне әсер еткен жоқ. </w:t>
      </w:r>
    </w:p>
    <w:p w14:paraId="1DB77DD0" w14:textId="2CC95BEE" w:rsidR="00B77273" w:rsidRPr="008D72E1" w:rsidRDefault="00F10163" w:rsidP="00F10163">
      <w:pPr>
        <w:pStyle w:val="a0"/>
        <w:spacing w:before="125"/>
        <w:ind w:right="57"/>
        <w:rPr>
          <w:rFonts w:cs="Arial"/>
          <w:sz w:val="18"/>
          <w:szCs w:val="18"/>
        </w:rPr>
      </w:pPr>
      <w:r w:rsidRPr="008D72E1">
        <w:rPr>
          <w:rFonts w:cs="Arial"/>
          <w:sz w:val="18"/>
          <w:szCs w:val="18"/>
        </w:rPr>
        <w:t>Топ басшылығы КТС мөлшерлемесінің ұлғаюы Топтың болашақ операцияларына тигізуі ықтимал әсерді бағалайды.</w:t>
      </w:r>
    </w:p>
    <w:bookmarkEnd w:id="58"/>
    <w:p w14:paraId="43D892ED" w14:textId="79FC3A14" w:rsidR="002C3C3C" w:rsidRPr="008D72E1" w:rsidRDefault="002C3C3C" w:rsidP="00F10163">
      <w:pPr>
        <w:pStyle w:val="a0"/>
        <w:spacing w:before="125"/>
        <w:ind w:right="57"/>
        <w:rPr>
          <w:rFonts w:cs="Arial"/>
          <w:sz w:val="18"/>
          <w:szCs w:val="18"/>
        </w:rPr>
      </w:pPr>
    </w:p>
    <w:sectPr w:rsidR="002C3C3C" w:rsidRPr="008D72E1" w:rsidSect="00367D0A">
      <w:headerReference w:type="default" r:id="rId30"/>
      <w:pgSz w:w="12240" w:h="15840"/>
      <w:pgMar w:top="2160" w:right="72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A304" w14:textId="77777777" w:rsidR="009C1F69" w:rsidRDefault="009C1F69" w:rsidP="005C7C9E">
      <w:pPr>
        <w:spacing w:after="0" w:line="240" w:lineRule="auto"/>
      </w:pPr>
      <w:r>
        <w:separator/>
      </w:r>
    </w:p>
  </w:endnote>
  <w:endnote w:type="continuationSeparator" w:id="0">
    <w:p w14:paraId="757F93B4" w14:textId="77777777" w:rsidR="009C1F69" w:rsidRDefault="009C1F69" w:rsidP="005C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365436"/>
      <w:docPartObj>
        <w:docPartGallery w:val="Page Numbers (Bottom of Page)"/>
        <w:docPartUnique/>
      </w:docPartObj>
    </w:sdtPr>
    <w:sdtContent>
      <w:p w14:paraId="3D9E0B48" w14:textId="66878FBD" w:rsidR="00A17DC5" w:rsidRDefault="00A17DC5">
        <w:pPr>
          <w:pStyle w:val="a6"/>
          <w:jc w:val="right"/>
        </w:pPr>
        <w:r>
          <w:fldChar w:fldCharType="begin"/>
        </w:r>
        <w:r>
          <w:instrText>PAGE   \* MERGEFORMAT</w:instrText>
        </w:r>
        <w:r>
          <w:fldChar w:fldCharType="separate"/>
        </w:r>
        <w:r w:rsidR="000F71E0" w:rsidRPr="000F71E0">
          <w:rPr>
            <w:noProof/>
            <w:lang w:val="ru-RU"/>
          </w:rPr>
          <w:t>10</w:t>
        </w:r>
        <w:r>
          <w:fldChar w:fldCharType="end"/>
        </w:r>
      </w:p>
    </w:sdtContent>
  </w:sdt>
  <w:p w14:paraId="65B6F9E7" w14:textId="77777777" w:rsidR="00A17DC5" w:rsidRPr="0014356C" w:rsidRDefault="00A17DC5" w:rsidP="0088776F">
    <w:pPr>
      <w:pStyle w:val="a6"/>
      <w:jc w:val="right"/>
      <w:rPr>
        <w:rFonts w:ascii="Arial" w:hAnsi="Arial" w:cs="Arial"/>
        <w:sz w:val="18"/>
        <w:szCs w:val="18"/>
        <w:lang w:val="ru-RU"/>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C4EC" w14:textId="1B48FA31" w:rsidR="00A17DC5" w:rsidRPr="0014356C" w:rsidRDefault="00A17DC5" w:rsidP="0088776F">
    <w:pPr>
      <w:pStyle w:val="a6"/>
      <w:jc w:val="right"/>
      <w:rPr>
        <w:rFonts w:ascii="Arial" w:hAnsi="Arial" w:cs="Arial"/>
        <w:sz w:val="18"/>
        <w:szCs w:val="18"/>
        <w:lang w:val="ru-RU"/>
      </w:rPr>
    </w:pPr>
    <w:r w:rsidRPr="0014356C">
      <w:rPr>
        <w:rFonts w:ascii="Arial" w:hAnsi="Arial" w:cs="Arial"/>
        <w:sz w:val="18"/>
        <w:szCs w:val="18"/>
        <w:lang w:val="ru-RU"/>
      </w:rPr>
      <w:fldChar w:fldCharType="begin"/>
    </w:r>
    <w:r w:rsidRPr="0014356C">
      <w:rPr>
        <w:rFonts w:ascii="Arial" w:hAnsi="Arial" w:cs="Arial"/>
        <w:sz w:val="18"/>
        <w:szCs w:val="18"/>
        <w:lang w:val="ru-RU"/>
      </w:rPr>
      <w:instrText xml:space="preserve"> PAGE   \* MERGEFORMAT </w:instrText>
    </w:r>
    <w:r w:rsidRPr="0014356C">
      <w:rPr>
        <w:rFonts w:ascii="Arial" w:hAnsi="Arial" w:cs="Arial"/>
        <w:sz w:val="18"/>
        <w:szCs w:val="18"/>
        <w:lang w:val="ru-RU"/>
      </w:rPr>
      <w:fldChar w:fldCharType="separate"/>
    </w:r>
    <w:r w:rsidR="00E935E3">
      <w:rPr>
        <w:rFonts w:ascii="Arial" w:hAnsi="Arial" w:cs="Arial"/>
        <w:noProof/>
        <w:sz w:val="18"/>
        <w:szCs w:val="18"/>
        <w:lang w:val="ru-RU"/>
      </w:rPr>
      <w:t>40</w:t>
    </w:r>
    <w:r w:rsidRPr="0014356C">
      <w:rPr>
        <w:rFonts w:ascii="Arial" w:hAnsi="Arial" w:cs="Arial"/>
        <w:noProof/>
        <w:sz w:val="18"/>
        <w:szCs w:val="18"/>
        <w:lang w:val="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22A8" w14:textId="3076E184" w:rsidR="00A17DC5" w:rsidRDefault="00A17DC5">
    <w:pPr>
      <w:pStyle w:val="a6"/>
      <w:jc w:val="right"/>
    </w:pPr>
  </w:p>
  <w:p w14:paraId="2691B596" w14:textId="77777777" w:rsidR="00A17DC5" w:rsidRDefault="00A17DC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596025"/>
      <w:docPartObj>
        <w:docPartGallery w:val="Page Numbers (Bottom of Page)"/>
        <w:docPartUnique/>
      </w:docPartObj>
    </w:sdtPr>
    <w:sdtContent>
      <w:p w14:paraId="177E4A1A" w14:textId="135D92CA" w:rsidR="00A17DC5" w:rsidRDefault="00A17DC5">
        <w:pPr>
          <w:pStyle w:val="a6"/>
          <w:jc w:val="right"/>
        </w:pPr>
        <w:r>
          <w:fldChar w:fldCharType="begin"/>
        </w:r>
        <w:r>
          <w:instrText>PAGE   \* MERGEFORMAT</w:instrText>
        </w:r>
        <w:r>
          <w:fldChar w:fldCharType="separate"/>
        </w:r>
        <w:r w:rsidR="000F71E0" w:rsidRPr="000F71E0">
          <w:rPr>
            <w:noProof/>
            <w:lang w:val="ru-RU"/>
          </w:rPr>
          <w:t>8</w:t>
        </w:r>
        <w:r>
          <w:fldChar w:fldCharType="end"/>
        </w:r>
      </w:p>
    </w:sdtContent>
  </w:sdt>
  <w:p w14:paraId="0B21C7EC" w14:textId="77777777" w:rsidR="00A17DC5" w:rsidRDefault="00A17DC5">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899C" w14:textId="4DA577E2" w:rsidR="00A17DC5" w:rsidRDefault="00A17DC5" w:rsidP="008A67E2">
    <w:pPr>
      <w:pStyle w:val="a6"/>
      <w:pBdr>
        <w:top w:val="single" w:sz="4" w:space="1" w:color="auto"/>
      </w:pBdr>
      <w:rPr>
        <w:rFonts w:ascii="Arial" w:hAnsi="Arial" w:cs="Arial"/>
        <w:sz w:val="18"/>
        <w:szCs w:val="18"/>
        <w:lang w:val="ru-RU"/>
      </w:rPr>
    </w:pPr>
    <w:bookmarkStart w:id="6" w:name="_Hlk74685089"/>
    <w:r w:rsidRPr="0014356C">
      <w:rPr>
        <w:rFonts w:ascii="Arial" w:hAnsi="Arial" w:cs="Arial"/>
        <w:sz w:val="18"/>
        <w:szCs w:val="18"/>
        <w:lang w:val="ru-RU"/>
      </w:rPr>
      <w:t>15-40-беттердегі ескертпелер осы шоғырландырылған қаржылық есептіліктің ажырамас бөлігі болып табылады</w:t>
    </w:r>
  </w:p>
  <w:bookmarkEnd w:id="6"/>
  <w:p w14:paraId="3D9D23C7" w14:textId="7BDC1359" w:rsidR="00A17DC5" w:rsidRPr="0014356C" w:rsidRDefault="00A17DC5" w:rsidP="0088776F">
    <w:pPr>
      <w:pStyle w:val="a6"/>
      <w:jc w:val="right"/>
      <w:rPr>
        <w:rFonts w:ascii="Arial" w:hAnsi="Arial" w:cs="Arial"/>
        <w:sz w:val="18"/>
        <w:szCs w:val="18"/>
        <w:lang w:val="ru-RU"/>
      </w:rPr>
    </w:pPr>
    <w:r w:rsidRPr="0014356C">
      <w:rPr>
        <w:rFonts w:ascii="Arial" w:hAnsi="Arial" w:cs="Arial"/>
        <w:sz w:val="18"/>
        <w:szCs w:val="18"/>
        <w:lang w:val="ru-RU"/>
      </w:rPr>
      <w:fldChar w:fldCharType="begin"/>
    </w:r>
    <w:r w:rsidRPr="0014356C">
      <w:rPr>
        <w:rFonts w:ascii="Arial" w:hAnsi="Arial" w:cs="Arial"/>
        <w:sz w:val="18"/>
        <w:szCs w:val="18"/>
        <w:lang w:val="ru-RU"/>
      </w:rPr>
      <w:instrText xml:space="preserve"> PAGE   \* MERGEFORMAT </w:instrText>
    </w:r>
    <w:r w:rsidRPr="0014356C">
      <w:rPr>
        <w:rFonts w:ascii="Arial" w:hAnsi="Arial" w:cs="Arial"/>
        <w:sz w:val="18"/>
        <w:szCs w:val="18"/>
        <w:lang w:val="ru-RU"/>
      </w:rPr>
      <w:fldChar w:fldCharType="separate"/>
    </w:r>
    <w:r w:rsidR="000F71E0">
      <w:rPr>
        <w:rFonts w:ascii="Arial" w:hAnsi="Arial" w:cs="Arial"/>
        <w:noProof/>
        <w:sz w:val="18"/>
        <w:szCs w:val="18"/>
        <w:lang w:val="ru-RU"/>
      </w:rPr>
      <w:t>12</w:t>
    </w:r>
    <w:r w:rsidRPr="0014356C">
      <w:rPr>
        <w:rFonts w:ascii="Arial" w:hAnsi="Arial" w:cs="Arial"/>
        <w:noProof/>
        <w:sz w:val="18"/>
        <w:szCs w:val="18"/>
        <w:lang w:val="ru-RU"/>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4352" w14:textId="15264B97" w:rsidR="00A17DC5" w:rsidRPr="00887BAE" w:rsidRDefault="00A17DC5" w:rsidP="00E8277C">
    <w:pPr>
      <w:pStyle w:val="a6"/>
      <w:pBdr>
        <w:top w:val="single" w:sz="4" w:space="1" w:color="auto"/>
      </w:pBdr>
      <w:rPr>
        <w:rFonts w:ascii="Arial" w:hAnsi="Arial" w:cs="Arial"/>
        <w:sz w:val="18"/>
        <w:szCs w:val="18"/>
        <w:lang w:val="ru-RU"/>
      </w:rPr>
    </w:pPr>
    <w:r w:rsidRPr="0014356C">
      <w:rPr>
        <w:rFonts w:ascii="Arial" w:hAnsi="Arial" w:cs="Arial"/>
        <w:sz w:val="18"/>
        <w:szCs w:val="18"/>
        <w:lang w:val="ru-RU"/>
      </w:rPr>
      <w:t>15-40-беттердегі ескертпелер осы шоғырландырылған қаржылық есептіліктің ажырамас бөлігі болып табылады</w:t>
    </w:r>
  </w:p>
  <w:sdt>
    <w:sdtPr>
      <w:id w:val="-606268040"/>
      <w:docPartObj>
        <w:docPartGallery w:val="Page Numbers (Bottom of Page)"/>
        <w:docPartUnique/>
      </w:docPartObj>
    </w:sdtPr>
    <w:sdtContent>
      <w:p w14:paraId="66A9F329" w14:textId="32F3D8D6" w:rsidR="00A17DC5" w:rsidRDefault="00A17DC5" w:rsidP="002E78AC">
        <w:pPr>
          <w:pStyle w:val="a6"/>
          <w:tabs>
            <w:tab w:val="left" w:pos="6435"/>
            <w:tab w:val="right" w:pos="10440"/>
          </w:tabs>
        </w:pPr>
        <w:r w:rsidRPr="00887BAE">
          <w:tab/>
        </w:r>
        <w:r w:rsidRPr="00887BAE">
          <w:tab/>
        </w:r>
        <w:r w:rsidRPr="00887BAE">
          <w:tab/>
        </w:r>
        <w:r w:rsidRPr="00887BAE">
          <w:tab/>
        </w:r>
        <w:r w:rsidRPr="00887BAE">
          <w:fldChar w:fldCharType="begin"/>
        </w:r>
        <w:r w:rsidRPr="00887BAE">
          <w:instrText>PAGE   \* MERGEFORMAT</w:instrText>
        </w:r>
        <w:r w:rsidRPr="00887BAE">
          <w:fldChar w:fldCharType="separate"/>
        </w:r>
        <w:r w:rsidR="000F71E0" w:rsidRPr="000F71E0">
          <w:rPr>
            <w:noProof/>
            <w:lang w:val="ru-RU"/>
          </w:rPr>
          <w:t>11</w:t>
        </w:r>
        <w:r w:rsidRPr="00887BAE">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BEF3" w14:textId="2B587AEC" w:rsidR="00A17DC5" w:rsidRDefault="00A17DC5" w:rsidP="008A67E2">
    <w:pPr>
      <w:pStyle w:val="a6"/>
      <w:pBdr>
        <w:top w:val="single" w:sz="4" w:space="1" w:color="auto"/>
      </w:pBdr>
      <w:ind w:left="851"/>
      <w:rPr>
        <w:rFonts w:ascii="Arial" w:hAnsi="Arial" w:cs="Arial"/>
        <w:sz w:val="18"/>
        <w:szCs w:val="18"/>
        <w:lang w:val="ru-RU"/>
      </w:rPr>
    </w:pPr>
    <w:r w:rsidRPr="0014356C">
      <w:rPr>
        <w:rFonts w:ascii="Arial" w:hAnsi="Arial" w:cs="Arial"/>
        <w:sz w:val="18"/>
        <w:szCs w:val="18"/>
        <w:lang w:val="ru-RU"/>
      </w:rPr>
      <w:t>15-40-беттердегі ескертпелер осы шоғырландырылған қаржылық есептіліктің ажырамас бөлігі болып табылады</w:t>
    </w:r>
  </w:p>
  <w:p w14:paraId="4ECA57D4" w14:textId="6862A709" w:rsidR="00A17DC5" w:rsidRPr="0014356C" w:rsidRDefault="00A17DC5" w:rsidP="008A67E2">
    <w:pPr>
      <w:pStyle w:val="a6"/>
      <w:ind w:left="851"/>
      <w:jc w:val="right"/>
      <w:rPr>
        <w:rFonts w:ascii="Arial" w:hAnsi="Arial" w:cs="Arial"/>
        <w:sz w:val="18"/>
        <w:szCs w:val="18"/>
        <w:lang w:val="ru-RU"/>
      </w:rPr>
    </w:pPr>
    <w:r w:rsidRPr="0014356C">
      <w:rPr>
        <w:rFonts w:ascii="Arial" w:hAnsi="Arial" w:cs="Arial"/>
        <w:sz w:val="18"/>
        <w:szCs w:val="18"/>
        <w:lang w:val="ru-RU"/>
      </w:rPr>
      <w:fldChar w:fldCharType="begin"/>
    </w:r>
    <w:r w:rsidRPr="0014356C">
      <w:rPr>
        <w:rFonts w:ascii="Arial" w:hAnsi="Arial" w:cs="Arial"/>
        <w:sz w:val="18"/>
        <w:szCs w:val="18"/>
        <w:lang w:val="ru-RU"/>
      </w:rPr>
      <w:instrText xml:space="preserve"> PAGE   \* MERGEFORMAT </w:instrText>
    </w:r>
    <w:r w:rsidRPr="0014356C">
      <w:rPr>
        <w:rFonts w:ascii="Arial" w:hAnsi="Arial" w:cs="Arial"/>
        <w:sz w:val="18"/>
        <w:szCs w:val="18"/>
        <w:lang w:val="ru-RU"/>
      </w:rPr>
      <w:fldChar w:fldCharType="separate"/>
    </w:r>
    <w:r w:rsidR="000F71E0">
      <w:rPr>
        <w:rFonts w:ascii="Arial" w:hAnsi="Arial" w:cs="Arial"/>
        <w:noProof/>
        <w:sz w:val="18"/>
        <w:szCs w:val="18"/>
        <w:lang w:val="ru-RU"/>
      </w:rPr>
      <w:t>13</w:t>
    </w:r>
    <w:r w:rsidRPr="0014356C">
      <w:rPr>
        <w:rFonts w:ascii="Arial" w:hAnsi="Arial" w:cs="Arial"/>
        <w:noProof/>
        <w:sz w:val="18"/>
        <w:szCs w:val="18"/>
        <w:lang w:val="ru-RU"/>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38D7" w14:textId="17211DA7" w:rsidR="00A17DC5" w:rsidRDefault="00A17DC5" w:rsidP="008A67E2">
    <w:pPr>
      <w:pStyle w:val="a6"/>
      <w:pBdr>
        <w:top w:val="single" w:sz="4" w:space="1" w:color="auto"/>
      </w:pBdr>
      <w:ind w:left="567"/>
      <w:rPr>
        <w:rFonts w:ascii="Arial" w:hAnsi="Arial" w:cs="Arial"/>
        <w:sz w:val="18"/>
        <w:szCs w:val="18"/>
        <w:lang w:val="ru-RU"/>
      </w:rPr>
    </w:pPr>
    <w:r w:rsidRPr="0014356C">
      <w:rPr>
        <w:rFonts w:ascii="Arial" w:hAnsi="Arial" w:cs="Arial"/>
        <w:sz w:val="18"/>
        <w:szCs w:val="18"/>
        <w:lang w:val="ru-RU"/>
      </w:rPr>
      <w:t>15-40-беттердегі ескертпелер осы шоғырландырылған қаржылық есептіліктің ажырамас бөлігі болып табылады</w:t>
    </w:r>
  </w:p>
  <w:p w14:paraId="7D1687B0" w14:textId="6B727835" w:rsidR="00A17DC5" w:rsidRPr="0014356C" w:rsidRDefault="00A17DC5" w:rsidP="008A67E2">
    <w:pPr>
      <w:pStyle w:val="a6"/>
      <w:ind w:left="851"/>
      <w:jc w:val="right"/>
      <w:rPr>
        <w:rFonts w:ascii="Arial" w:hAnsi="Arial" w:cs="Arial"/>
        <w:sz w:val="18"/>
        <w:szCs w:val="18"/>
        <w:lang w:val="ru-RU"/>
      </w:rPr>
    </w:pPr>
    <w:r w:rsidRPr="0014356C">
      <w:rPr>
        <w:rFonts w:ascii="Arial" w:hAnsi="Arial" w:cs="Arial"/>
        <w:sz w:val="18"/>
        <w:szCs w:val="18"/>
        <w:lang w:val="ru-RU"/>
      </w:rPr>
      <w:fldChar w:fldCharType="begin"/>
    </w:r>
    <w:r w:rsidRPr="0014356C">
      <w:rPr>
        <w:rFonts w:ascii="Arial" w:hAnsi="Arial" w:cs="Arial"/>
        <w:sz w:val="18"/>
        <w:szCs w:val="18"/>
        <w:lang w:val="ru-RU"/>
      </w:rPr>
      <w:instrText xml:space="preserve"> PAGE   \* MERGEFORMAT </w:instrText>
    </w:r>
    <w:r w:rsidRPr="0014356C">
      <w:rPr>
        <w:rFonts w:ascii="Arial" w:hAnsi="Arial" w:cs="Arial"/>
        <w:sz w:val="18"/>
        <w:szCs w:val="18"/>
        <w:lang w:val="ru-RU"/>
      </w:rPr>
      <w:fldChar w:fldCharType="separate"/>
    </w:r>
    <w:r w:rsidR="000F71E0">
      <w:rPr>
        <w:rFonts w:ascii="Arial" w:hAnsi="Arial" w:cs="Arial"/>
        <w:noProof/>
        <w:sz w:val="18"/>
        <w:szCs w:val="18"/>
        <w:lang w:val="ru-RU"/>
      </w:rPr>
      <w:t>14</w:t>
    </w:r>
    <w:r w:rsidRPr="0014356C">
      <w:rPr>
        <w:rFonts w:ascii="Arial" w:hAnsi="Arial" w:cs="Arial"/>
        <w:noProof/>
        <w:sz w:val="18"/>
        <w:szCs w:val="18"/>
        <w:lang w:val="ru-RU"/>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1CB0" w14:textId="52D68FB6" w:rsidR="00A17DC5" w:rsidRPr="0014356C" w:rsidRDefault="00A17DC5" w:rsidP="0088776F">
    <w:pPr>
      <w:pStyle w:val="a6"/>
      <w:jc w:val="right"/>
      <w:rPr>
        <w:rFonts w:ascii="Arial" w:hAnsi="Arial" w:cs="Arial"/>
        <w:sz w:val="18"/>
        <w:szCs w:val="18"/>
        <w:lang w:val="ru-RU"/>
      </w:rPr>
    </w:pPr>
    <w:r w:rsidRPr="0014356C">
      <w:rPr>
        <w:rFonts w:ascii="Arial" w:hAnsi="Arial" w:cs="Arial"/>
        <w:sz w:val="18"/>
        <w:szCs w:val="18"/>
        <w:lang w:val="ru-RU"/>
      </w:rPr>
      <w:fldChar w:fldCharType="begin"/>
    </w:r>
    <w:r w:rsidRPr="0014356C">
      <w:rPr>
        <w:rFonts w:ascii="Arial" w:hAnsi="Arial" w:cs="Arial"/>
        <w:sz w:val="18"/>
        <w:szCs w:val="18"/>
        <w:lang w:val="ru-RU"/>
      </w:rPr>
      <w:instrText xml:space="preserve"> PAGE   \* MERGEFORMAT </w:instrText>
    </w:r>
    <w:r w:rsidRPr="0014356C">
      <w:rPr>
        <w:rFonts w:ascii="Arial" w:hAnsi="Arial" w:cs="Arial"/>
        <w:sz w:val="18"/>
        <w:szCs w:val="18"/>
        <w:lang w:val="ru-RU"/>
      </w:rPr>
      <w:fldChar w:fldCharType="separate"/>
    </w:r>
    <w:r w:rsidR="00E935E3">
      <w:rPr>
        <w:rFonts w:ascii="Arial" w:hAnsi="Arial" w:cs="Arial"/>
        <w:noProof/>
        <w:sz w:val="18"/>
        <w:szCs w:val="18"/>
        <w:lang w:val="ru-RU"/>
      </w:rPr>
      <w:t>27</w:t>
    </w:r>
    <w:r w:rsidRPr="0014356C">
      <w:rPr>
        <w:rFonts w:ascii="Arial" w:hAnsi="Arial" w:cs="Arial"/>
        <w:noProof/>
        <w:sz w:val="18"/>
        <w:szCs w:val="18"/>
        <w:lang w:val="ru-RU"/>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252860"/>
      <w:docPartObj>
        <w:docPartGallery w:val="Page Numbers (Bottom of Page)"/>
        <w:docPartUnique/>
      </w:docPartObj>
    </w:sdtPr>
    <w:sdtContent>
      <w:p w14:paraId="0CE837AB" w14:textId="0FE1C7DB" w:rsidR="00A17DC5" w:rsidRDefault="00A17DC5">
        <w:pPr>
          <w:pStyle w:val="a6"/>
          <w:jc w:val="right"/>
        </w:pPr>
        <w:r>
          <w:fldChar w:fldCharType="begin"/>
        </w:r>
        <w:r>
          <w:instrText>PAGE   \* MERGEFORMAT</w:instrText>
        </w:r>
        <w:r>
          <w:fldChar w:fldCharType="separate"/>
        </w:r>
        <w:r w:rsidR="00F21FC1" w:rsidRPr="00F21FC1">
          <w:rPr>
            <w:noProof/>
            <w:lang w:val="ru-RU"/>
          </w:rPr>
          <w:t>28</w:t>
        </w:r>
        <w:r>
          <w:fldChar w:fldCharType="end"/>
        </w:r>
      </w:p>
    </w:sdtContent>
  </w:sdt>
  <w:p w14:paraId="43AC40E3" w14:textId="77777777" w:rsidR="00A17DC5" w:rsidRDefault="00A17D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7BE6A" w14:textId="77777777" w:rsidR="009C1F69" w:rsidRDefault="009C1F69" w:rsidP="005C7C9E">
      <w:pPr>
        <w:spacing w:after="0" w:line="240" w:lineRule="auto"/>
      </w:pPr>
      <w:r>
        <w:separator/>
      </w:r>
    </w:p>
  </w:footnote>
  <w:footnote w:type="continuationSeparator" w:id="0">
    <w:p w14:paraId="08A24CF2" w14:textId="77777777" w:rsidR="009C1F69" w:rsidRDefault="009C1F69" w:rsidP="005C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C703" w14:textId="77777777" w:rsidR="00A17DC5" w:rsidRPr="00AA2C32" w:rsidRDefault="00A17DC5" w:rsidP="00AA2C32">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2BCB" w14:textId="77777777" w:rsidR="00A17DC5" w:rsidRDefault="00A17DC5" w:rsidP="00787DAD">
    <w:pPr>
      <w:pStyle w:val="a4"/>
      <w:contextualSpacing/>
      <w:rPr>
        <w:rFonts w:ascii="Arial" w:eastAsia="Times New Roman" w:hAnsi="Arial" w:cs="Arial"/>
        <w:b/>
        <w:bCs/>
        <w:sz w:val="20"/>
        <w:szCs w:val="20"/>
        <w:lang w:val="ru-RU"/>
      </w:rPr>
    </w:pPr>
    <w:bookmarkStart w:id="19" w:name="_Hlk176182898"/>
    <w:bookmarkStart w:id="20" w:name="_Hlk176182899"/>
    <w:r w:rsidRPr="00A54AFC">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53061EE0" w14:textId="77777777" w:rsidR="00A17DC5" w:rsidRDefault="00A17DC5" w:rsidP="00787DAD">
    <w:pPr>
      <w:pStyle w:val="a4"/>
      <w:contextualSpacing/>
      <w:rPr>
        <w:rFonts w:ascii="Arial" w:eastAsia="Times New Roman" w:hAnsi="Arial" w:cs="Arial"/>
        <w:b/>
        <w:bCs/>
        <w:sz w:val="20"/>
        <w:szCs w:val="20"/>
        <w:lang w:val="ru-RU"/>
      </w:rPr>
    </w:pPr>
  </w:p>
  <w:p w14:paraId="2916FA95" w14:textId="3AEC5DFC" w:rsidR="00A17DC5" w:rsidRPr="005C7C9E" w:rsidRDefault="00A17DC5" w:rsidP="00787DAD">
    <w:pPr>
      <w:pStyle w:val="a4"/>
      <w:contextualSpacing/>
      <w:rPr>
        <w:rFonts w:ascii="Arial" w:hAnsi="Arial" w:cs="Arial"/>
        <w:b/>
        <w:lang w:val="ru-RU"/>
      </w:rPr>
    </w:pPr>
    <w:r>
      <w:rPr>
        <w:rFonts w:ascii="Arial" w:hAnsi="Arial" w:cs="Arial"/>
        <w:b/>
        <w:lang w:val="ru-RU"/>
      </w:rPr>
      <w:t>Шоғырландырылған қаржылық есептілікке ескертпелер (жалғасы)</w:t>
    </w:r>
  </w:p>
  <w:p w14:paraId="7197F9E5" w14:textId="20DDDED6" w:rsidR="00A17DC5" w:rsidRPr="00B279D3" w:rsidRDefault="00A17DC5" w:rsidP="00C94B38">
    <w:pPr>
      <w:pStyle w:val="a4"/>
      <w:pBdr>
        <w:bottom w:val="single" w:sz="4" w:space="1" w:color="auto"/>
      </w:pBdr>
      <w:contextualSpacing/>
      <w:rPr>
        <w:rFonts w:ascii="Arial" w:hAnsi="Arial" w:cs="Arial"/>
        <w:b/>
        <w:i/>
        <w:sz w:val="20"/>
        <w:szCs w:val="20"/>
        <w:lang w:val="ru-RU"/>
      </w:rPr>
    </w:pPr>
    <w:r>
      <w:rPr>
        <w:rFonts w:ascii="Arial" w:hAnsi="Arial" w:cs="Arial"/>
        <w:b/>
        <w:i/>
        <w:sz w:val="20"/>
        <w:szCs w:val="20"/>
        <w:lang w:val="ru-RU"/>
      </w:rPr>
      <w:t>(мың теңгемен)</w:t>
    </w:r>
    <w:bookmarkEnd w:id="19"/>
    <w:bookmarkEnd w:id="2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2C30" w14:textId="006B68E3" w:rsidR="00A17DC5" w:rsidRPr="005C7C9E" w:rsidRDefault="00A17DC5" w:rsidP="00CE1EEA">
    <w:pPr>
      <w:spacing w:line="240" w:lineRule="auto"/>
      <w:contextualSpacing/>
      <w:rPr>
        <w:rFonts w:ascii="Arial" w:eastAsia="Times New Roman" w:hAnsi="Arial" w:cs="Arial"/>
        <w:b/>
        <w:bCs/>
        <w:sz w:val="20"/>
        <w:szCs w:val="20"/>
        <w:lang w:val="ru-RU"/>
      </w:rPr>
    </w:pPr>
    <w:bookmarkStart w:id="21" w:name="_Hlk184223188"/>
    <w:r w:rsidRPr="00966FC5">
      <w:rPr>
        <w:rFonts w:ascii="Arial" w:eastAsia="Times New Roman" w:hAnsi="Arial" w:cs="Arial"/>
        <w:b/>
        <w:bCs/>
        <w:sz w:val="20"/>
        <w:szCs w:val="20"/>
        <w:lang w:val="ru-RU"/>
      </w:rPr>
      <w:t>«Халықаралық білім беру корпорациясы» жауапкершілігі шектеулі серіктестігі</w:t>
    </w:r>
    <w:bookmarkEnd w:id="21"/>
  </w:p>
  <w:p w14:paraId="5C6617E9" w14:textId="0F3978C3" w:rsidR="00A17DC5" w:rsidRPr="005C7C9E" w:rsidRDefault="00A17DC5" w:rsidP="00CE1EEA">
    <w:pPr>
      <w:pStyle w:val="a4"/>
      <w:contextualSpacing/>
      <w:rPr>
        <w:rFonts w:ascii="Arial" w:hAnsi="Arial" w:cs="Arial"/>
        <w:b/>
        <w:lang w:val="ru-RU"/>
      </w:rPr>
    </w:pPr>
    <w:r>
      <w:rPr>
        <w:rFonts w:ascii="Arial" w:hAnsi="Arial" w:cs="Arial"/>
        <w:b/>
        <w:lang w:val="ru-RU"/>
      </w:rPr>
      <w:t>Шоғырландырылған қаржылық есептілікке ескертпелер</w:t>
    </w:r>
  </w:p>
  <w:p w14:paraId="53B023C1" w14:textId="77777777" w:rsidR="00A17DC5" w:rsidRPr="00B279D3" w:rsidRDefault="00A17DC5" w:rsidP="00CE1EEA">
    <w:pPr>
      <w:pStyle w:val="a4"/>
      <w:pBdr>
        <w:bottom w:val="single" w:sz="4" w:space="1" w:color="auto"/>
      </w:pBdr>
      <w:contextualSpacing/>
      <w:rPr>
        <w:rFonts w:ascii="Arial" w:hAnsi="Arial" w:cs="Arial"/>
        <w:b/>
        <w:i/>
        <w:sz w:val="20"/>
        <w:szCs w:val="20"/>
        <w:lang w:val="ru-RU"/>
      </w:rPr>
    </w:pPr>
    <w:r>
      <w:rPr>
        <w:rFonts w:ascii="Arial" w:hAnsi="Arial" w:cs="Arial"/>
        <w:b/>
        <w:i/>
        <w:sz w:val="20"/>
        <w:szCs w:val="20"/>
        <w:lang w:val="ru-RU"/>
      </w:rPr>
      <w:t>(мың теңгемен)</w:t>
    </w:r>
  </w:p>
  <w:p w14:paraId="7428383B" w14:textId="77777777" w:rsidR="00A17DC5" w:rsidRPr="00910B4D" w:rsidRDefault="00A17DC5">
    <w:pPr>
      <w:pStyle w:val="a4"/>
      <w:rPr>
        <w:lang w:val="ru-RU"/>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8D73" w14:textId="77777777" w:rsidR="00A17DC5" w:rsidRDefault="00A17DC5" w:rsidP="00787DAD">
    <w:pPr>
      <w:pStyle w:val="a4"/>
      <w:contextualSpacing/>
      <w:rPr>
        <w:rFonts w:ascii="Arial" w:eastAsia="Times New Roman" w:hAnsi="Arial" w:cs="Arial"/>
        <w:b/>
        <w:bCs/>
        <w:sz w:val="20"/>
        <w:szCs w:val="20"/>
        <w:lang w:val="ru-RU"/>
      </w:rPr>
    </w:pPr>
    <w:r w:rsidRPr="00A54AFC">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666D2F98" w14:textId="77777777" w:rsidR="00A17DC5" w:rsidRDefault="00A17DC5" w:rsidP="00787DAD">
    <w:pPr>
      <w:pStyle w:val="a4"/>
      <w:contextualSpacing/>
      <w:rPr>
        <w:rFonts w:ascii="Arial" w:eastAsia="Times New Roman" w:hAnsi="Arial" w:cs="Arial"/>
        <w:b/>
        <w:bCs/>
        <w:sz w:val="20"/>
        <w:szCs w:val="20"/>
        <w:lang w:val="ru-RU"/>
      </w:rPr>
    </w:pPr>
  </w:p>
  <w:p w14:paraId="05C7CA9D" w14:textId="77777777" w:rsidR="00A17DC5" w:rsidRPr="005C7C9E" w:rsidRDefault="00A17DC5" w:rsidP="00787DAD">
    <w:pPr>
      <w:pStyle w:val="a4"/>
      <w:contextualSpacing/>
      <w:rPr>
        <w:rFonts w:ascii="Arial" w:hAnsi="Arial" w:cs="Arial"/>
        <w:b/>
        <w:lang w:val="ru-RU"/>
      </w:rPr>
    </w:pPr>
    <w:r>
      <w:rPr>
        <w:rFonts w:ascii="Arial" w:hAnsi="Arial" w:cs="Arial"/>
        <w:b/>
        <w:lang w:val="ru-RU"/>
      </w:rPr>
      <w:t>Қаржылық есептілікке ескертпелер (жалғасы)</w:t>
    </w:r>
  </w:p>
  <w:p w14:paraId="5CB4AE31" w14:textId="77777777" w:rsidR="00A17DC5" w:rsidRPr="00B279D3" w:rsidRDefault="00A17DC5" w:rsidP="00C94B38">
    <w:pPr>
      <w:pStyle w:val="a4"/>
      <w:pBdr>
        <w:bottom w:val="single" w:sz="4" w:space="1" w:color="auto"/>
      </w:pBdr>
      <w:contextualSpacing/>
      <w:rPr>
        <w:rFonts w:ascii="Arial" w:hAnsi="Arial" w:cs="Arial"/>
        <w:b/>
        <w:i/>
        <w:sz w:val="20"/>
        <w:szCs w:val="20"/>
        <w:lang w:val="ru-RU"/>
      </w:rPr>
    </w:pPr>
    <w:r>
      <w:rPr>
        <w:rFonts w:ascii="Arial" w:hAnsi="Arial" w:cs="Arial"/>
        <w:b/>
        <w:i/>
        <w:sz w:val="20"/>
        <w:szCs w:val="20"/>
        <w:lang w:val="ru-RU"/>
      </w:rPr>
      <w:t>(мың теңгемен)</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DE6F" w14:textId="31C89AF2" w:rsidR="00A17DC5" w:rsidRPr="005C7C9E" w:rsidRDefault="00A17DC5" w:rsidP="00745149">
    <w:pPr>
      <w:spacing w:line="240" w:lineRule="auto"/>
      <w:contextualSpacing/>
      <w:rPr>
        <w:rFonts w:ascii="Arial" w:eastAsia="Times New Roman" w:hAnsi="Arial" w:cs="Arial"/>
        <w:b/>
        <w:bCs/>
        <w:sz w:val="20"/>
        <w:szCs w:val="20"/>
        <w:lang w:val="ru-RU"/>
      </w:rPr>
    </w:pPr>
    <w:r w:rsidRPr="00AD6F6F">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35595138" w14:textId="271BC87D" w:rsidR="00A17DC5" w:rsidRPr="005C7C9E" w:rsidRDefault="00A17DC5" w:rsidP="00745149">
    <w:pPr>
      <w:pStyle w:val="a4"/>
      <w:contextualSpacing/>
      <w:rPr>
        <w:rFonts w:ascii="Arial" w:hAnsi="Arial" w:cs="Arial"/>
        <w:b/>
        <w:lang w:val="ru-RU"/>
      </w:rPr>
    </w:pPr>
    <w:r>
      <w:rPr>
        <w:rFonts w:ascii="Arial" w:hAnsi="Arial" w:cs="Arial"/>
        <w:b/>
        <w:lang w:val="ru-RU"/>
      </w:rPr>
      <w:t>Шоғырландырылған қаржылық есептілікке ескертпелер (жалғасы)</w:t>
    </w:r>
  </w:p>
  <w:p w14:paraId="3E8DA5CA" w14:textId="77777777" w:rsidR="00A17DC5" w:rsidRPr="00B279D3" w:rsidRDefault="00A17DC5" w:rsidP="00745149">
    <w:pPr>
      <w:pStyle w:val="a4"/>
      <w:pBdr>
        <w:bottom w:val="single" w:sz="4" w:space="1" w:color="auto"/>
      </w:pBdr>
      <w:contextualSpacing/>
      <w:rPr>
        <w:rFonts w:ascii="Arial" w:hAnsi="Arial" w:cs="Arial"/>
        <w:b/>
        <w:i/>
        <w:sz w:val="20"/>
        <w:szCs w:val="20"/>
        <w:lang w:val="ru-RU"/>
      </w:rPr>
    </w:pPr>
    <w:r>
      <w:rPr>
        <w:rFonts w:ascii="Arial" w:hAnsi="Arial" w:cs="Arial"/>
        <w:b/>
        <w:i/>
        <w:sz w:val="20"/>
        <w:szCs w:val="20"/>
        <w:lang w:val="ru-RU"/>
      </w:rPr>
      <w:t>(мың теңгемен)</w:t>
    </w:r>
  </w:p>
  <w:p w14:paraId="15CE350B" w14:textId="33953D77" w:rsidR="00A17DC5" w:rsidRPr="00745149" w:rsidRDefault="00A17DC5" w:rsidP="0074514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8083" w14:textId="09FF4E3F" w:rsidR="00A17DC5" w:rsidRPr="005C7C9E" w:rsidRDefault="00A17DC5" w:rsidP="00787DAD">
    <w:pPr>
      <w:spacing w:line="240" w:lineRule="auto"/>
      <w:contextualSpacing/>
      <w:rPr>
        <w:rFonts w:ascii="Arial" w:eastAsia="Times New Roman" w:hAnsi="Arial" w:cs="Arial"/>
        <w:b/>
        <w:bCs/>
        <w:sz w:val="20"/>
        <w:szCs w:val="20"/>
        <w:lang w:val="ru-RU"/>
      </w:rPr>
    </w:pPr>
    <w:r w:rsidRPr="00966FC5">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237318E7" w14:textId="452AAA03" w:rsidR="00A17DC5" w:rsidRDefault="00A17DC5" w:rsidP="00C94B38">
    <w:pPr>
      <w:pStyle w:val="a4"/>
      <w:pBdr>
        <w:bottom w:val="single" w:sz="4" w:space="1" w:color="auto"/>
      </w:pBdr>
      <w:contextualSpacing/>
      <w:rPr>
        <w:rFonts w:ascii="Arial" w:hAnsi="Arial" w:cs="Arial"/>
        <w:b/>
        <w:lang w:val="ru-RU"/>
      </w:rPr>
    </w:pPr>
    <w:r>
      <w:rPr>
        <w:rFonts w:ascii="Arial" w:hAnsi="Arial" w:cs="Arial"/>
        <w:b/>
        <w:lang w:val="ru-RU"/>
      </w:rPr>
      <w:t xml:space="preserve">2025 жылғы 31 желтоқсандағы жағдай бойынша қаржылық жағдай туралы шоғырландырылған есеп </w:t>
    </w:r>
  </w:p>
  <w:p w14:paraId="1AF31619" w14:textId="0EB3D15A" w:rsidR="00A17DC5" w:rsidRPr="005C7C9E" w:rsidRDefault="00A17DC5" w:rsidP="00C94B38">
    <w:pPr>
      <w:pStyle w:val="a4"/>
      <w:pBdr>
        <w:bottom w:val="single" w:sz="4" w:space="1" w:color="auto"/>
      </w:pBdr>
      <w:contextualSpacing/>
      <w:rPr>
        <w:rFonts w:ascii="Arial" w:hAnsi="Arial" w:cs="Arial"/>
        <w:b/>
        <w:i/>
        <w:sz w:val="20"/>
        <w:szCs w:val="20"/>
        <w:lang w:val="ru-RU"/>
      </w:rPr>
    </w:pPr>
    <w:r w:rsidRPr="005C7C9E">
      <w:rPr>
        <w:rFonts w:ascii="Arial" w:hAnsi="Arial" w:cs="Arial"/>
        <w:b/>
        <w:i/>
        <w:sz w:val="20"/>
        <w:szCs w:val="20"/>
        <w:lang w:val="ru-RU"/>
      </w:rPr>
      <w:t>(мың теңгемен)</w:t>
    </w:r>
  </w:p>
  <w:p w14:paraId="7AA36FA8" w14:textId="77777777" w:rsidR="00A17DC5" w:rsidRPr="00410A23" w:rsidRDefault="00A17DC5">
    <w:pP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7DAC" w14:textId="43E6EF30" w:rsidR="00A17DC5" w:rsidRDefault="00A17DC5" w:rsidP="00353A17">
    <w:pPr>
      <w:pStyle w:val="a4"/>
      <w:spacing w:after="240"/>
      <w:contextualSpacing/>
      <w:rPr>
        <w:rFonts w:ascii="Arial" w:eastAsia="Times New Roman" w:hAnsi="Arial" w:cs="Arial"/>
        <w:b/>
        <w:bCs/>
        <w:sz w:val="20"/>
        <w:szCs w:val="20"/>
        <w:lang w:val="ru-RU"/>
      </w:rPr>
    </w:pPr>
    <w:r w:rsidRPr="00966FC5">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7DFA302F" w14:textId="77777777" w:rsidR="00A17DC5" w:rsidRDefault="00A17DC5" w:rsidP="00E8277C">
    <w:pPr>
      <w:pStyle w:val="a4"/>
      <w:contextualSpacing/>
      <w:rPr>
        <w:rFonts w:ascii="Arial" w:eastAsia="Times New Roman" w:hAnsi="Arial" w:cs="Arial"/>
        <w:b/>
        <w:bCs/>
        <w:sz w:val="20"/>
        <w:szCs w:val="20"/>
        <w:lang w:val="ru-RU"/>
      </w:rPr>
    </w:pPr>
  </w:p>
  <w:p w14:paraId="16CBE68B" w14:textId="2ABA1FF2" w:rsidR="00A17DC5" w:rsidRDefault="00A17DC5" w:rsidP="00E8277C">
    <w:pPr>
      <w:pStyle w:val="a4"/>
      <w:contextualSpacing/>
      <w:rPr>
        <w:rFonts w:ascii="Arial" w:hAnsi="Arial" w:cs="Arial"/>
        <w:b/>
        <w:lang w:val="ru-RU"/>
      </w:rPr>
    </w:pPr>
    <w:r>
      <w:rPr>
        <w:rFonts w:ascii="Arial" w:hAnsi="Arial" w:cs="Arial"/>
        <w:b/>
        <w:lang w:val="ru-RU"/>
      </w:rPr>
      <w:t xml:space="preserve">2025 жылғы 31 желтоқсанда аяқталған жыл ішіндегі қызметтің қаржылық нәтижелері туралы шоғырландырылған есеп </w:t>
    </w:r>
  </w:p>
  <w:p w14:paraId="27581BD1" w14:textId="77777777" w:rsidR="00A17DC5" w:rsidRPr="005C7C9E" w:rsidRDefault="00A17DC5" w:rsidP="00E8277C">
    <w:pPr>
      <w:pStyle w:val="a4"/>
      <w:pBdr>
        <w:bottom w:val="single" w:sz="4" w:space="1" w:color="auto"/>
      </w:pBdr>
      <w:contextualSpacing/>
      <w:rPr>
        <w:rFonts w:ascii="Arial" w:hAnsi="Arial" w:cs="Arial"/>
        <w:b/>
        <w:i/>
        <w:sz w:val="20"/>
        <w:szCs w:val="20"/>
        <w:lang w:val="ru-RU"/>
      </w:rPr>
    </w:pPr>
    <w:r w:rsidRPr="005C7C9E">
      <w:rPr>
        <w:rFonts w:ascii="Arial" w:hAnsi="Arial" w:cs="Arial"/>
        <w:b/>
        <w:i/>
        <w:sz w:val="20"/>
        <w:szCs w:val="20"/>
        <w:lang w:val="ru-RU"/>
      </w:rPr>
      <w:t>(мың теңгемен)</w:t>
    </w:r>
  </w:p>
  <w:p w14:paraId="7A2FF90A" w14:textId="77777777" w:rsidR="00A17DC5" w:rsidRDefault="00A17DC5">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4347" w14:textId="77777777" w:rsidR="00A17DC5" w:rsidRDefault="00A17DC5">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7C61" w14:textId="311FF043" w:rsidR="00A17DC5" w:rsidRPr="005C7C9E" w:rsidRDefault="00A17DC5" w:rsidP="005F24AF">
    <w:pPr>
      <w:spacing w:line="240" w:lineRule="auto"/>
      <w:ind w:left="851"/>
      <w:contextualSpacing/>
      <w:rPr>
        <w:rFonts w:ascii="Arial" w:eastAsia="Times New Roman" w:hAnsi="Arial" w:cs="Arial"/>
        <w:b/>
        <w:bCs/>
        <w:sz w:val="20"/>
        <w:szCs w:val="20"/>
        <w:lang w:val="ru-RU"/>
      </w:rPr>
    </w:pPr>
    <w:r w:rsidRPr="00966FC5">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4F7E83BA" w14:textId="77777777" w:rsidR="00A17DC5" w:rsidRDefault="00A17DC5" w:rsidP="005F24AF">
    <w:pPr>
      <w:pStyle w:val="a4"/>
      <w:ind w:left="851"/>
      <w:contextualSpacing/>
      <w:rPr>
        <w:rFonts w:ascii="Arial" w:hAnsi="Arial" w:cs="Arial"/>
        <w:b/>
        <w:lang w:val="ru-RU"/>
      </w:rPr>
    </w:pPr>
    <w:bookmarkStart w:id="7" w:name="_Hlk177554032"/>
    <w:r>
      <w:rPr>
        <w:rFonts w:ascii="Arial" w:hAnsi="Arial" w:cs="Arial"/>
        <w:b/>
        <w:lang w:val="ru-RU"/>
      </w:rPr>
      <w:t xml:space="preserve">Капиталдағы өзгерістер туралы шоғырландырылған есеп, </w:t>
    </w:r>
  </w:p>
  <w:p w14:paraId="4AABFA02" w14:textId="2BDEFFA7" w:rsidR="00A17DC5" w:rsidRPr="005C7C9E" w:rsidRDefault="00A17DC5" w:rsidP="009A636C">
    <w:pPr>
      <w:pStyle w:val="a4"/>
      <w:ind w:left="851"/>
      <w:contextualSpacing/>
      <w:rPr>
        <w:rFonts w:ascii="Arial" w:hAnsi="Arial" w:cs="Arial"/>
        <w:b/>
        <w:lang w:val="ru-RU"/>
      </w:rPr>
    </w:pPr>
    <w:r w:rsidRPr="007C360B">
      <w:rPr>
        <w:rFonts w:ascii="Arial" w:hAnsi="Arial" w:cs="Arial"/>
        <w:b/>
        <w:lang w:val="ru-RU"/>
      </w:rPr>
      <w:t>2025 жылғы 31 желтоқсанда аяқталған жыл үшін</w:t>
    </w:r>
    <w:bookmarkEnd w:id="7"/>
  </w:p>
  <w:p w14:paraId="42A2FBCA" w14:textId="7FF3CC3E" w:rsidR="00A17DC5" w:rsidRDefault="00A17DC5" w:rsidP="005F24AF">
    <w:pPr>
      <w:pStyle w:val="a4"/>
      <w:pBdr>
        <w:bottom w:val="single" w:sz="4" w:space="1" w:color="auto"/>
      </w:pBdr>
      <w:ind w:left="851"/>
      <w:contextualSpacing/>
      <w:rPr>
        <w:rFonts w:ascii="Arial" w:hAnsi="Arial" w:cs="Arial"/>
        <w:b/>
        <w:i/>
        <w:sz w:val="20"/>
        <w:szCs w:val="20"/>
        <w:lang w:val="ru-RU"/>
      </w:rPr>
    </w:pPr>
    <w:r w:rsidRPr="00547ED2">
      <w:rPr>
        <w:rFonts w:ascii="Arial" w:hAnsi="Arial" w:cs="Arial"/>
        <w:b/>
        <w:i/>
        <w:sz w:val="20"/>
        <w:szCs w:val="20"/>
        <w:lang w:val="ru-RU"/>
      </w:rPr>
      <w:t>(мың теңгемен)</w:t>
    </w:r>
  </w:p>
  <w:p w14:paraId="7DE8DE6F" w14:textId="77777777" w:rsidR="00A17DC5" w:rsidRDefault="00A17DC5" w:rsidP="005F24AF">
    <w:pPr>
      <w:pStyle w:val="a4"/>
      <w:ind w:left="851"/>
      <w:contextualSpacing/>
      <w:rPr>
        <w:rFonts w:ascii="Arial" w:hAnsi="Arial" w:cs="Arial"/>
        <w:b/>
        <w:i/>
        <w:sz w:val="20"/>
        <w:szCs w:val="20"/>
        <w:lang w:val="ru-R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8D05" w14:textId="77777777" w:rsidR="00A17DC5" w:rsidRDefault="00A17DC5">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CC69" w14:textId="77777777" w:rsidR="00A17DC5" w:rsidRDefault="00A17DC5">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A76A" w14:textId="06AE5D82" w:rsidR="00A17DC5" w:rsidRPr="005C7C9E" w:rsidRDefault="00A17DC5" w:rsidP="005F24AF">
    <w:pPr>
      <w:tabs>
        <w:tab w:val="left" w:pos="426"/>
      </w:tabs>
      <w:spacing w:line="240" w:lineRule="auto"/>
      <w:ind w:left="426"/>
      <w:contextualSpacing/>
      <w:rPr>
        <w:rFonts w:ascii="Arial" w:eastAsia="Times New Roman" w:hAnsi="Arial" w:cs="Arial"/>
        <w:b/>
        <w:bCs/>
        <w:sz w:val="20"/>
        <w:szCs w:val="20"/>
        <w:lang w:val="ru-RU"/>
      </w:rPr>
    </w:pPr>
    <w:r w:rsidRPr="00966FC5">
      <w:rPr>
        <w:rFonts w:ascii="Arial" w:eastAsia="Times New Roman" w:hAnsi="Arial" w:cs="Arial"/>
        <w:b/>
        <w:bCs/>
        <w:sz w:val="20"/>
        <w:szCs w:val="20"/>
        <w:lang w:val="ru-RU"/>
      </w:rPr>
      <w:t>«Халықаралық білім беру корпорациясы» жауапкершілігі шектеулі серіктестігі</w:t>
    </w:r>
  </w:p>
  <w:p w14:paraId="5CA6626E" w14:textId="77777777" w:rsidR="00A17DC5" w:rsidRDefault="00A17DC5" w:rsidP="005F24AF">
    <w:pPr>
      <w:pStyle w:val="a4"/>
      <w:tabs>
        <w:tab w:val="left" w:pos="426"/>
      </w:tabs>
      <w:ind w:left="426"/>
      <w:contextualSpacing/>
      <w:rPr>
        <w:rFonts w:ascii="Arial" w:hAnsi="Arial" w:cs="Arial"/>
        <w:b/>
        <w:lang w:val="ru-RU"/>
      </w:rPr>
    </w:pPr>
    <w:r>
      <w:rPr>
        <w:rFonts w:ascii="Arial" w:hAnsi="Arial" w:cs="Arial"/>
        <w:b/>
        <w:lang w:val="ru-RU"/>
      </w:rPr>
      <w:t xml:space="preserve">Ақша қаражатының қозғалысы туралы шоғырландырылған есеп, 2025 жылғы 31 </w:t>
    </w:r>
  </w:p>
  <w:p w14:paraId="31C14B05" w14:textId="5E5421ED" w:rsidR="00A17DC5" w:rsidRPr="005C7C9E" w:rsidRDefault="00A17DC5" w:rsidP="005F24AF">
    <w:pPr>
      <w:pStyle w:val="a4"/>
      <w:tabs>
        <w:tab w:val="left" w:pos="426"/>
      </w:tabs>
      <w:ind w:left="426"/>
      <w:contextualSpacing/>
      <w:rPr>
        <w:rFonts w:ascii="Arial" w:hAnsi="Arial" w:cs="Arial"/>
        <w:b/>
        <w:lang w:val="ru-RU"/>
      </w:rPr>
    </w:pPr>
    <w:r w:rsidRPr="005C7C9E">
      <w:rPr>
        <w:rFonts w:ascii="Arial" w:hAnsi="Arial" w:cs="Arial"/>
        <w:b/>
        <w:lang w:val="ru-RU"/>
      </w:rPr>
      <w:t>желтоқсанда аяқталған жыл үшін</w:t>
    </w:r>
  </w:p>
  <w:p w14:paraId="5F67C061" w14:textId="206117C5" w:rsidR="00A17DC5" w:rsidRPr="005C7C9E" w:rsidRDefault="00A17DC5" w:rsidP="005F24AF">
    <w:pPr>
      <w:pStyle w:val="a4"/>
      <w:pBdr>
        <w:bottom w:val="single" w:sz="4" w:space="1" w:color="auto"/>
      </w:pBdr>
      <w:tabs>
        <w:tab w:val="left" w:pos="426"/>
      </w:tabs>
      <w:ind w:left="426"/>
      <w:contextualSpacing/>
      <w:rPr>
        <w:rFonts w:ascii="Arial" w:hAnsi="Arial" w:cs="Arial"/>
        <w:b/>
        <w:i/>
        <w:sz w:val="20"/>
        <w:szCs w:val="20"/>
        <w:lang w:val="ru-RU"/>
      </w:rPr>
    </w:pPr>
    <w:r w:rsidRPr="005C7C9E">
      <w:rPr>
        <w:rFonts w:ascii="Arial" w:hAnsi="Arial" w:cs="Arial"/>
        <w:b/>
        <w:i/>
        <w:sz w:val="20"/>
        <w:szCs w:val="20"/>
        <w:lang w:val="ru-RU"/>
      </w:rPr>
      <w:t>(мың теңгемен)</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AC35" w14:textId="77777777" w:rsidR="00A17DC5" w:rsidRDefault="00A17DC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8A9"/>
    <w:multiLevelType w:val="multilevel"/>
    <w:tmpl w:val="035468A9"/>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47AC8"/>
    <w:multiLevelType w:val="hybridMultilevel"/>
    <w:tmpl w:val="4D121B62"/>
    <w:lvl w:ilvl="0" w:tplc="C8865E8A">
      <w:start w:val="1"/>
      <w:numFmt w:val="bullet"/>
      <w:lvlRestart w:val="0"/>
      <w:lvlText w:val=""/>
      <w:lvlJc w:val="left"/>
      <w:pPr>
        <w:ind w:left="720" w:hanging="363"/>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575B6"/>
    <w:multiLevelType w:val="hybridMultilevel"/>
    <w:tmpl w:val="22BE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55465"/>
    <w:multiLevelType w:val="multilevel"/>
    <w:tmpl w:val="21D8C9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4173A"/>
    <w:multiLevelType w:val="singleLevel"/>
    <w:tmpl w:val="86F2630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42BBD"/>
    <w:multiLevelType w:val="hybridMultilevel"/>
    <w:tmpl w:val="6430FC36"/>
    <w:lvl w:ilvl="0" w:tplc="D5A010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E02C67"/>
    <w:multiLevelType w:val="hybridMultilevel"/>
    <w:tmpl w:val="CFD23E7E"/>
    <w:lvl w:ilvl="0" w:tplc="CA8A8756">
      <w:numFmt w:val="bullet"/>
      <w:lvlText w:val="-"/>
      <w:lvlJc w:val="left"/>
      <w:pPr>
        <w:ind w:left="720" w:hanging="360"/>
      </w:pPr>
      <w:rPr>
        <w:rFonts w:ascii="Calibri" w:eastAsia="Calibri" w:hAnsi="Calibri" w:cs="Calibri" w:hint="default"/>
        <w:w w:val="99"/>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A011A2"/>
    <w:multiLevelType w:val="hybridMultilevel"/>
    <w:tmpl w:val="979A9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27BCD"/>
    <w:multiLevelType w:val="multilevel"/>
    <w:tmpl w:val="D1A644B4"/>
    <w:lvl w:ilvl="0">
      <w:start w:val="1"/>
      <w:numFmt w:val="decimal"/>
      <w:lvlText w:val="%1."/>
      <w:lvlJc w:val="left"/>
      <w:pPr>
        <w:ind w:left="4470" w:hanging="360"/>
      </w:pPr>
      <w:rPr>
        <w:rFonts w:ascii="Arial" w:hAnsi="Arial" w:cs="Arial" w:hint="default"/>
        <w:color w:val="auto"/>
        <w:sz w:val="20"/>
        <w:szCs w:val="20"/>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3D30843"/>
    <w:multiLevelType w:val="hybridMultilevel"/>
    <w:tmpl w:val="D94A977E"/>
    <w:lvl w:ilvl="0" w:tplc="4EB253C6">
      <w:start w:val="1"/>
      <w:numFmt w:val="bullet"/>
      <w:pStyle w:val="Bulletcopywithparaspace"/>
      <w:lvlText w:val="►"/>
      <w:lvlJc w:val="left"/>
      <w:pPr>
        <w:tabs>
          <w:tab w:val="num" w:pos="1440"/>
        </w:tabs>
        <w:ind w:left="1440" w:hanging="360"/>
      </w:pPr>
      <w:rPr>
        <w:rFonts w:ascii="Arial" w:hAnsi="Arial" w:cs="Times New Roman" w:hint="default"/>
        <w:color w:val="000000"/>
        <w:sz w:val="12"/>
        <w:szCs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9A5D3A"/>
    <w:multiLevelType w:val="hybridMultilevel"/>
    <w:tmpl w:val="49CC7158"/>
    <w:lvl w:ilvl="0" w:tplc="7CC06D16">
      <w:start w:val="1"/>
      <w:numFmt w:val="russianLower"/>
      <w:lvlText w:val="(%1)"/>
      <w:lvlJc w:val="left"/>
      <w:pPr>
        <w:ind w:left="720" w:hanging="360"/>
      </w:pPr>
      <w:rPr>
        <w:rFonts w:ascii="Arial" w:hAnsi="Arial" w:cs="Aria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A1AB1"/>
    <w:multiLevelType w:val="hybridMultilevel"/>
    <w:tmpl w:val="4AC61778"/>
    <w:lvl w:ilvl="0" w:tplc="FFFFFFFF">
      <w:start w:val="1"/>
      <w:numFmt w:val="lowerRoman"/>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D1218"/>
    <w:multiLevelType w:val="hybridMultilevel"/>
    <w:tmpl w:val="9F0E78FA"/>
    <w:lvl w:ilvl="0" w:tplc="C8865E8A">
      <w:start w:val="1"/>
      <w:numFmt w:val="bullet"/>
      <w:lvlRestart w:val="0"/>
      <w:lvlText w:val=""/>
      <w:lvlJc w:val="left"/>
      <w:pPr>
        <w:ind w:left="720" w:hanging="363"/>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5B41C9"/>
    <w:multiLevelType w:val="hybridMultilevel"/>
    <w:tmpl w:val="C818E210"/>
    <w:lvl w:ilvl="0" w:tplc="2680733A">
      <w:start w:val="1"/>
      <w:numFmt w:val="lowerRoman"/>
      <w:lvlText w:val="(%1)"/>
      <w:lvlJc w:val="left"/>
      <w:pPr>
        <w:ind w:left="720" w:hanging="360"/>
      </w:pPr>
      <w:rPr>
        <w:rFonts w:ascii="Arial" w:hAnsi="Arial" w:cs="Aria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2474D3"/>
    <w:multiLevelType w:val="hybridMultilevel"/>
    <w:tmpl w:val="F9749010"/>
    <w:lvl w:ilvl="0" w:tplc="FFFFFFFF">
      <w:start w:val="1"/>
      <w:numFmt w:val="lowerRoman"/>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3B60EA"/>
    <w:multiLevelType w:val="multilevel"/>
    <w:tmpl w:val="4AB80A26"/>
    <w:lvl w:ilvl="0">
      <w:start w:val="1"/>
      <w:numFmt w:val="decimal"/>
      <w:lvlText w:val="%1"/>
      <w:lvlJc w:val="left"/>
      <w:pPr>
        <w:tabs>
          <w:tab w:val="num" w:pos="4055"/>
        </w:tabs>
        <w:ind w:left="4055" w:hanging="964"/>
      </w:pPr>
      <w:rPr>
        <w:rFonts w:ascii="Trebuchet MS" w:hAnsi="Trebuchet MS" w:hint="default"/>
        <w:b/>
        <w:i w:val="0"/>
        <w:sz w:val="22"/>
        <w:lang w:val="en-US"/>
      </w:rPr>
    </w:lvl>
    <w:lvl w:ilvl="1">
      <w:start w:val="1"/>
      <w:numFmt w:val="russianLower"/>
      <w:lvlText w:val="(%2)"/>
      <w:lvlJc w:val="left"/>
      <w:pPr>
        <w:tabs>
          <w:tab w:val="num" w:pos="3658"/>
        </w:tabs>
        <w:ind w:left="425" w:hanging="850"/>
      </w:pPr>
      <w:rPr>
        <w:rFonts w:hint="default"/>
        <w:b/>
        <w:i w:val="0"/>
        <w:sz w:val="20"/>
      </w:rPr>
    </w:lvl>
    <w:lvl w:ilvl="2">
      <w:start w:val="1"/>
      <w:numFmt w:val="lowerRoman"/>
      <w:lvlText w:val="(%3)"/>
      <w:lvlJc w:val="left"/>
      <w:pPr>
        <w:tabs>
          <w:tab w:val="num" w:pos="1928"/>
        </w:tabs>
        <w:ind w:left="0" w:hanging="425"/>
      </w:pPr>
      <w:rPr>
        <w:rFonts w:ascii="Times New Roman Bold" w:hAnsi="Times New Roman Bold" w:hint="default"/>
        <w:b/>
        <w:i/>
        <w:sz w:val="22"/>
      </w:rPr>
    </w:lvl>
    <w:lvl w:ilvl="3">
      <w:start w:val="1"/>
      <w:numFmt w:val="decimal"/>
      <w:lvlText w:val="%1.%2.%3.%4"/>
      <w:lvlJc w:val="left"/>
      <w:pPr>
        <w:tabs>
          <w:tab w:val="num" w:pos="984"/>
        </w:tabs>
        <w:ind w:left="964" w:hanging="964"/>
      </w:pPr>
      <w:rPr>
        <w:rFonts w:hint="default"/>
      </w:rPr>
    </w:lvl>
    <w:lvl w:ilvl="4">
      <w:start w:val="1"/>
      <w:numFmt w:val="decimal"/>
      <w:lvlText w:val="%1.%2.%3.%4.%5"/>
      <w:lvlJc w:val="left"/>
      <w:pPr>
        <w:tabs>
          <w:tab w:val="num" w:pos="1972"/>
        </w:tabs>
        <w:ind w:left="1972" w:hanging="1008"/>
      </w:pPr>
      <w:rPr>
        <w:rFonts w:hint="default"/>
      </w:rPr>
    </w:lvl>
    <w:lvl w:ilvl="5">
      <w:start w:val="1"/>
      <w:numFmt w:val="decimal"/>
      <w:lvlText w:val="%1.%2.%3.%4.%5.%6"/>
      <w:lvlJc w:val="left"/>
      <w:pPr>
        <w:tabs>
          <w:tab w:val="num" w:pos="2116"/>
        </w:tabs>
        <w:ind w:left="2116" w:hanging="1152"/>
      </w:pPr>
      <w:rPr>
        <w:rFonts w:hint="default"/>
      </w:rPr>
    </w:lvl>
    <w:lvl w:ilvl="6">
      <w:start w:val="1"/>
      <w:numFmt w:val="decimal"/>
      <w:lvlText w:val="%1.%2.%3.%4.%5.%6.%7"/>
      <w:lvlJc w:val="left"/>
      <w:pPr>
        <w:tabs>
          <w:tab w:val="num" w:pos="2260"/>
        </w:tabs>
        <w:ind w:left="2260" w:hanging="1296"/>
      </w:pPr>
      <w:rPr>
        <w:rFonts w:hint="default"/>
      </w:rPr>
    </w:lvl>
    <w:lvl w:ilvl="7">
      <w:start w:val="1"/>
      <w:numFmt w:val="decimal"/>
      <w:lvlText w:val="%1.%2.%3.%4.%5.%6.%7.%8"/>
      <w:lvlJc w:val="left"/>
      <w:pPr>
        <w:tabs>
          <w:tab w:val="num" w:pos="2404"/>
        </w:tabs>
        <w:ind w:left="2404" w:hanging="1440"/>
      </w:pPr>
      <w:rPr>
        <w:rFonts w:hint="default"/>
      </w:rPr>
    </w:lvl>
    <w:lvl w:ilvl="8">
      <w:start w:val="1"/>
      <w:numFmt w:val="decimal"/>
      <w:lvlText w:val="%1.%2.%3.%4.%5.%6.%7.%8.%9"/>
      <w:lvlJc w:val="left"/>
      <w:pPr>
        <w:tabs>
          <w:tab w:val="num" w:pos="2548"/>
        </w:tabs>
        <w:ind w:left="2548" w:hanging="1584"/>
      </w:pPr>
      <w:rPr>
        <w:rFonts w:hint="default"/>
      </w:rPr>
    </w:lvl>
  </w:abstractNum>
  <w:abstractNum w:abstractNumId="16" w15:restartNumberingAfterBreak="0">
    <w:nsid w:val="48D95F4D"/>
    <w:multiLevelType w:val="hybridMultilevel"/>
    <w:tmpl w:val="162298C0"/>
    <w:lvl w:ilvl="0" w:tplc="7682FC1C">
      <w:start w:val="1"/>
      <w:numFmt w:val="russianLower"/>
      <w:lvlText w:val="(%1)"/>
      <w:lvlJc w:val="left"/>
      <w:pPr>
        <w:ind w:left="720" w:hanging="360"/>
      </w:pPr>
      <w:rPr>
        <w:rFonts w:ascii="Arial" w:hAnsi="Arial" w:cs="Arial" w:hint="default"/>
        <w:b/>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C102BB"/>
    <w:multiLevelType w:val="hybridMultilevel"/>
    <w:tmpl w:val="BF76CB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6703C44"/>
    <w:multiLevelType w:val="multilevel"/>
    <w:tmpl w:val="56703C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8811BEE"/>
    <w:multiLevelType w:val="hybridMultilevel"/>
    <w:tmpl w:val="3C0C1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841ABA"/>
    <w:multiLevelType w:val="hybridMultilevel"/>
    <w:tmpl w:val="F940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44065"/>
    <w:multiLevelType w:val="hybridMultilevel"/>
    <w:tmpl w:val="2FE48B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7417392"/>
    <w:multiLevelType w:val="hybridMultilevel"/>
    <w:tmpl w:val="EAB0F790"/>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B64E3A"/>
    <w:multiLevelType w:val="hybridMultilevel"/>
    <w:tmpl w:val="A5682902"/>
    <w:lvl w:ilvl="0" w:tplc="D5A010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5A0DC3"/>
    <w:multiLevelType w:val="hybridMultilevel"/>
    <w:tmpl w:val="636476E8"/>
    <w:lvl w:ilvl="0" w:tplc="2B605E00">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090503"/>
    <w:multiLevelType w:val="hybridMultilevel"/>
    <w:tmpl w:val="9A4027DA"/>
    <w:lvl w:ilvl="0" w:tplc="FFFFFFFF">
      <w:start w:val="1"/>
      <w:numFmt w:val="lowerRoman"/>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EA65E9"/>
    <w:multiLevelType w:val="hybridMultilevel"/>
    <w:tmpl w:val="4AC61778"/>
    <w:lvl w:ilvl="0" w:tplc="2680733A">
      <w:start w:val="1"/>
      <w:numFmt w:val="lowerRoman"/>
      <w:lvlText w:val="(%1)"/>
      <w:lvlJc w:val="left"/>
      <w:pPr>
        <w:ind w:left="720" w:hanging="360"/>
      </w:pPr>
      <w:rPr>
        <w:rFonts w:ascii="Arial" w:hAnsi="Arial" w:cs="Aria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4835527">
    <w:abstractNumId w:val="7"/>
  </w:num>
  <w:num w:numId="2" w16cid:durableId="1282497361">
    <w:abstractNumId w:val="8"/>
  </w:num>
  <w:num w:numId="3" w16cid:durableId="71200408">
    <w:abstractNumId w:val="9"/>
  </w:num>
  <w:num w:numId="4" w16cid:durableId="1530533190">
    <w:abstractNumId w:val="0"/>
  </w:num>
  <w:num w:numId="5" w16cid:durableId="10500273">
    <w:abstractNumId w:val="4"/>
  </w:num>
  <w:num w:numId="6" w16cid:durableId="3943965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825157">
    <w:abstractNumId w:val="18"/>
  </w:num>
  <w:num w:numId="8" w16cid:durableId="253830203">
    <w:abstractNumId w:val="10"/>
  </w:num>
  <w:num w:numId="9" w16cid:durableId="1420710050">
    <w:abstractNumId w:val="13"/>
  </w:num>
  <w:num w:numId="10" w16cid:durableId="291060961">
    <w:abstractNumId w:val="5"/>
  </w:num>
  <w:num w:numId="11" w16cid:durableId="1394426578">
    <w:abstractNumId w:val="6"/>
  </w:num>
  <w:num w:numId="12" w16cid:durableId="34621785">
    <w:abstractNumId w:val="23"/>
  </w:num>
  <w:num w:numId="13" w16cid:durableId="382680427">
    <w:abstractNumId w:val="16"/>
  </w:num>
  <w:num w:numId="14" w16cid:durableId="1880624734">
    <w:abstractNumId w:val="26"/>
  </w:num>
  <w:num w:numId="15" w16cid:durableId="1409382862">
    <w:abstractNumId w:val="14"/>
  </w:num>
  <w:num w:numId="16" w16cid:durableId="1193570192">
    <w:abstractNumId w:val="25"/>
  </w:num>
  <w:num w:numId="17" w16cid:durableId="2100327299">
    <w:abstractNumId w:val="11"/>
  </w:num>
  <w:num w:numId="18" w16cid:durableId="570390005">
    <w:abstractNumId w:val="24"/>
  </w:num>
  <w:num w:numId="19" w16cid:durableId="293679199">
    <w:abstractNumId w:val="19"/>
  </w:num>
  <w:num w:numId="20" w16cid:durableId="266619444">
    <w:abstractNumId w:val="9"/>
  </w:num>
  <w:num w:numId="21" w16cid:durableId="355690234">
    <w:abstractNumId w:val="9"/>
  </w:num>
  <w:num w:numId="22" w16cid:durableId="879124515">
    <w:abstractNumId w:val="9"/>
  </w:num>
  <w:num w:numId="23" w16cid:durableId="1556039527">
    <w:abstractNumId w:val="9"/>
  </w:num>
  <w:num w:numId="24" w16cid:durableId="1776748729">
    <w:abstractNumId w:val="2"/>
  </w:num>
  <w:num w:numId="25" w16cid:durableId="175191685">
    <w:abstractNumId w:val="20"/>
  </w:num>
  <w:num w:numId="26" w16cid:durableId="1042244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1524149">
    <w:abstractNumId w:val="21"/>
  </w:num>
  <w:num w:numId="28" w16cid:durableId="1765346590">
    <w:abstractNumId w:val="3"/>
    <w:lvlOverride w:ilvl="0"/>
    <w:lvlOverride w:ilvl="1">
      <w:startOverride w:val="1"/>
    </w:lvlOverride>
    <w:lvlOverride w:ilvl="2"/>
    <w:lvlOverride w:ilvl="3"/>
    <w:lvlOverride w:ilvl="4"/>
    <w:lvlOverride w:ilvl="5"/>
    <w:lvlOverride w:ilvl="6"/>
    <w:lvlOverride w:ilvl="7"/>
    <w:lvlOverride w:ilvl="8"/>
  </w:num>
  <w:num w:numId="29" w16cid:durableId="1600601472">
    <w:abstractNumId w:val="22"/>
  </w:num>
  <w:num w:numId="30" w16cid:durableId="1090278307">
    <w:abstractNumId w:val="12"/>
  </w:num>
  <w:num w:numId="31" w16cid:durableId="28443525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97"/>
    <w:rsid w:val="00000319"/>
    <w:rsid w:val="000006C1"/>
    <w:rsid w:val="000006D1"/>
    <w:rsid w:val="000008E6"/>
    <w:rsid w:val="00002AB4"/>
    <w:rsid w:val="0000489C"/>
    <w:rsid w:val="00004C46"/>
    <w:rsid w:val="000051DC"/>
    <w:rsid w:val="00006094"/>
    <w:rsid w:val="00006D04"/>
    <w:rsid w:val="00006F6E"/>
    <w:rsid w:val="00010980"/>
    <w:rsid w:val="00010AD6"/>
    <w:rsid w:val="00011052"/>
    <w:rsid w:val="0001178D"/>
    <w:rsid w:val="000119B1"/>
    <w:rsid w:val="000128B6"/>
    <w:rsid w:val="00013938"/>
    <w:rsid w:val="00013AC3"/>
    <w:rsid w:val="00014122"/>
    <w:rsid w:val="000145D2"/>
    <w:rsid w:val="000151A7"/>
    <w:rsid w:val="00015C8B"/>
    <w:rsid w:val="00015F79"/>
    <w:rsid w:val="0001705F"/>
    <w:rsid w:val="000174C6"/>
    <w:rsid w:val="0001780D"/>
    <w:rsid w:val="00017C2D"/>
    <w:rsid w:val="00017C3A"/>
    <w:rsid w:val="0002019F"/>
    <w:rsid w:val="00020A66"/>
    <w:rsid w:val="00020F01"/>
    <w:rsid w:val="00021038"/>
    <w:rsid w:val="000210D3"/>
    <w:rsid w:val="00022098"/>
    <w:rsid w:val="0002229F"/>
    <w:rsid w:val="0002234D"/>
    <w:rsid w:val="0002269C"/>
    <w:rsid w:val="00022838"/>
    <w:rsid w:val="00024CF1"/>
    <w:rsid w:val="00025035"/>
    <w:rsid w:val="000253EA"/>
    <w:rsid w:val="0002562A"/>
    <w:rsid w:val="00025DD4"/>
    <w:rsid w:val="00026406"/>
    <w:rsid w:val="00026460"/>
    <w:rsid w:val="0003098A"/>
    <w:rsid w:val="0003169A"/>
    <w:rsid w:val="00031882"/>
    <w:rsid w:val="00031D75"/>
    <w:rsid w:val="00032467"/>
    <w:rsid w:val="00033B2B"/>
    <w:rsid w:val="00034385"/>
    <w:rsid w:val="000343DD"/>
    <w:rsid w:val="000348A6"/>
    <w:rsid w:val="00035898"/>
    <w:rsid w:val="00040CED"/>
    <w:rsid w:val="0004147E"/>
    <w:rsid w:val="000415FF"/>
    <w:rsid w:val="00041BDA"/>
    <w:rsid w:val="00042990"/>
    <w:rsid w:val="00042B51"/>
    <w:rsid w:val="00043369"/>
    <w:rsid w:val="00043691"/>
    <w:rsid w:val="00044544"/>
    <w:rsid w:val="0004479E"/>
    <w:rsid w:val="00044AF2"/>
    <w:rsid w:val="00045551"/>
    <w:rsid w:val="0004593C"/>
    <w:rsid w:val="00045D1A"/>
    <w:rsid w:val="000476EE"/>
    <w:rsid w:val="00047D23"/>
    <w:rsid w:val="0005017B"/>
    <w:rsid w:val="000509A6"/>
    <w:rsid w:val="00050AA3"/>
    <w:rsid w:val="00050EFC"/>
    <w:rsid w:val="0005131D"/>
    <w:rsid w:val="00051F2D"/>
    <w:rsid w:val="00052095"/>
    <w:rsid w:val="0005258D"/>
    <w:rsid w:val="00053577"/>
    <w:rsid w:val="00053B18"/>
    <w:rsid w:val="0005400B"/>
    <w:rsid w:val="00054503"/>
    <w:rsid w:val="00055851"/>
    <w:rsid w:val="000572A7"/>
    <w:rsid w:val="0006002A"/>
    <w:rsid w:val="00062855"/>
    <w:rsid w:val="00062ABD"/>
    <w:rsid w:val="00063151"/>
    <w:rsid w:val="0006381A"/>
    <w:rsid w:val="00064BE5"/>
    <w:rsid w:val="00065122"/>
    <w:rsid w:val="00065185"/>
    <w:rsid w:val="00065A4D"/>
    <w:rsid w:val="00067F3C"/>
    <w:rsid w:val="000713F6"/>
    <w:rsid w:val="0007276A"/>
    <w:rsid w:val="0007322A"/>
    <w:rsid w:val="0007347A"/>
    <w:rsid w:val="00074431"/>
    <w:rsid w:val="00075900"/>
    <w:rsid w:val="000761B8"/>
    <w:rsid w:val="0007628A"/>
    <w:rsid w:val="000763F5"/>
    <w:rsid w:val="00076E63"/>
    <w:rsid w:val="00077196"/>
    <w:rsid w:val="0007768D"/>
    <w:rsid w:val="00080324"/>
    <w:rsid w:val="00080ACF"/>
    <w:rsid w:val="00081631"/>
    <w:rsid w:val="00081CEE"/>
    <w:rsid w:val="0008393E"/>
    <w:rsid w:val="00086655"/>
    <w:rsid w:val="0008685C"/>
    <w:rsid w:val="00087057"/>
    <w:rsid w:val="00087433"/>
    <w:rsid w:val="00087D33"/>
    <w:rsid w:val="0009138F"/>
    <w:rsid w:val="00091CB4"/>
    <w:rsid w:val="00093260"/>
    <w:rsid w:val="00094731"/>
    <w:rsid w:val="000963FF"/>
    <w:rsid w:val="00096BCF"/>
    <w:rsid w:val="00096C9C"/>
    <w:rsid w:val="00096E54"/>
    <w:rsid w:val="00097849"/>
    <w:rsid w:val="00097E44"/>
    <w:rsid w:val="000A0478"/>
    <w:rsid w:val="000A06C6"/>
    <w:rsid w:val="000A06ED"/>
    <w:rsid w:val="000A08E9"/>
    <w:rsid w:val="000A1BA8"/>
    <w:rsid w:val="000A2C56"/>
    <w:rsid w:val="000A2D06"/>
    <w:rsid w:val="000A33B1"/>
    <w:rsid w:val="000A4B9A"/>
    <w:rsid w:val="000A4EF9"/>
    <w:rsid w:val="000A5425"/>
    <w:rsid w:val="000A5F95"/>
    <w:rsid w:val="000A62E6"/>
    <w:rsid w:val="000A6798"/>
    <w:rsid w:val="000A6944"/>
    <w:rsid w:val="000A74EA"/>
    <w:rsid w:val="000A7789"/>
    <w:rsid w:val="000A77C8"/>
    <w:rsid w:val="000A7A75"/>
    <w:rsid w:val="000A7F41"/>
    <w:rsid w:val="000B0771"/>
    <w:rsid w:val="000B097A"/>
    <w:rsid w:val="000B1457"/>
    <w:rsid w:val="000B1A62"/>
    <w:rsid w:val="000B27F2"/>
    <w:rsid w:val="000B2A29"/>
    <w:rsid w:val="000B32EB"/>
    <w:rsid w:val="000B33CF"/>
    <w:rsid w:val="000B3FC2"/>
    <w:rsid w:val="000B40EB"/>
    <w:rsid w:val="000B4998"/>
    <w:rsid w:val="000B4B3E"/>
    <w:rsid w:val="000B5F79"/>
    <w:rsid w:val="000B6708"/>
    <w:rsid w:val="000B6E33"/>
    <w:rsid w:val="000B72E2"/>
    <w:rsid w:val="000B7A15"/>
    <w:rsid w:val="000B7E78"/>
    <w:rsid w:val="000B7F3D"/>
    <w:rsid w:val="000C07B6"/>
    <w:rsid w:val="000C0B4B"/>
    <w:rsid w:val="000C1A1F"/>
    <w:rsid w:val="000C20B7"/>
    <w:rsid w:val="000C258D"/>
    <w:rsid w:val="000C3FB0"/>
    <w:rsid w:val="000C56AC"/>
    <w:rsid w:val="000C705A"/>
    <w:rsid w:val="000C7139"/>
    <w:rsid w:val="000C7514"/>
    <w:rsid w:val="000C77A5"/>
    <w:rsid w:val="000C78E3"/>
    <w:rsid w:val="000D02A8"/>
    <w:rsid w:val="000D0886"/>
    <w:rsid w:val="000D15E7"/>
    <w:rsid w:val="000D2D14"/>
    <w:rsid w:val="000D332C"/>
    <w:rsid w:val="000D4B06"/>
    <w:rsid w:val="000D59DC"/>
    <w:rsid w:val="000D5BDF"/>
    <w:rsid w:val="000D6D02"/>
    <w:rsid w:val="000E1F39"/>
    <w:rsid w:val="000E25AA"/>
    <w:rsid w:val="000E2A24"/>
    <w:rsid w:val="000E369D"/>
    <w:rsid w:val="000E443E"/>
    <w:rsid w:val="000E44A6"/>
    <w:rsid w:val="000E5E68"/>
    <w:rsid w:val="000E6887"/>
    <w:rsid w:val="000E75E8"/>
    <w:rsid w:val="000F02D2"/>
    <w:rsid w:val="000F0C8F"/>
    <w:rsid w:val="000F1B9A"/>
    <w:rsid w:val="000F1C3F"/>
    <w:rsid w:val="000F1E4E"/>
    <w:rsid w:val="000F389F"/>
    <w:rsid w:val="000F3B36"/>
    <w:rsid w:val="000F3E31"/>
    <w:rsid w:val="000F4720"/>
    <w:rsid w:val="000F5B57"/>
    <w:rsid w:val="000F6F76"/>
    <w:rsid w:val="000F71E0"/>
    <w:rsid w:val="00100177"/>
    <w:rsid w:val="00100B6D"/>
    <w:rsid w:val="00101308"/>
    <w:rsid w:val="00101456"/>
    <w:rsid w:val="00101696"/>
    <w:rsid w:val="0010222E"/>
    <w:rsid w:val="00103A01"/>
    <w:rsid w:val="00103DE3"/>
    <w:rsid w:val="00104378"/>
    <w:rsid w:val="00104731"/>
    <w:rsid w:val="00104AA5"/>
    <w:rsid w:val="00104F8D"/>
    <w:rsid w:val="00105258"/>
    <w:rsid w:val="001052BB"/>
    <w:rsid w:val="00105396"/>
    <w:rsid w:val="00105C6E"/>
    <w:rsid w:val="001068A2"/>
    <w:rsid w:val="001074B5"/>
    <w:rsid w:val="001108DF"/>
    <w:rsid w:val="00111B5A"/>
    <w:rsid w:val="00111E53"/>
    <w:rsid w:val="001149A2"/>
    <w:rsid w:val="00115C90"/>
    <w:rsid w:val="0011679A"/>
    <w:rsid w:val="00117ADE"/>
    <w:rsid w:val="00117BE9"/>
    <w:rsid w:val="00120453"/>
    <w:rsid w:val="001206FF"/>
    <w:rsid w:val="0012083B"/>
    <w:rsid w:val="00122D85"/>
    <w:rsid w:val="001241A4"/>
    <w:rsid w:val="00124787"/>
    <w:rsid w:val="00124B7B"/>
    <w:rsid w:val="00125BE4"/>
    <w:rsid w:val="0012688C"/>
    <w:rsid w:val="00126A21"/>
    <w:rsid w:val="00127BDC"/>
    <w:rsid w:val="001311B0"/>
    <w:rsid w:val="001313DA"/>
    <w:rsid w:val="00131897"/>
    <w:rsid w:val="00131A52"/>
    <w:rsid w:val="00131F3F"/>
    <w:rsid w:val="001333B7"/>
    <w:rsid w:val="00133897"/>
    <w:rsid w:val="001351CD"/>
    <w:rsid w:val="0013544C"/>
    <w:rsid w:val="0013548F"/>
    <w:rsid w:val="001356EE"/>
    <w:rsid w:val="00135C92"/>
    <w:rsid w:val="00136ACD"/>
    <w:rsid w:val="00136EE1"/>
    <w:rsid w:val="00137D13"/>
    <w:rsid w:val="001417A0"/>
    <w:rsid w:val="00141ED5"/>
    <w:rsid w:val="0014200C"/>
    <w:rsid w:val="00142D94"/>
    <w:rsid w:val="00142FEB"/>
    <w:rsid w:val="0014356C"/>
    <w:rsid w:val="00144787"/>
    <w:rsid w:val="001451F9"/>
    <w:rsid w:val="001456B8"/>
    <w:rsid w:val="00147C90"/>
    <w:rsid w:val="0015072B"/>
    <w:rsid w:val="001508C8"/>
    <w:rsid w:val="00150A69"/>
    <w:rsid w:val="00150D1B"/>
    <w:rsid w:val="00150F47"/>
    <w:rsid w:val="001532EA"/>
    <w:rsid w:val="00153FE1"/>
    <w:rsid w:val="0015405E"/>
    <w:rsid w:val="001565F0"/>
    <w:rsid w:val="00157F1C"/>
    <w:rsid w:val="00160565"/>
    <w:rsid w:val="00160CC1"/>
    <w:rsid w:val="0016230F"/>
    <w:rsid w:val="001626F1"/>
    <w:rsid w:val="00162773"/>
    <w:rsid w:val="00163A0B"/>
    <w:rsid w:val="00163A23"/>
    <w:rsid w:val="00164508"/>
    <w:rsid w:val="00166474"/>
    <w:rsid w:val="00166944"/>
    <w:rsid w:val="00167272"/>
    <w:rsid w:val="00167C72"/>
    <w:rsid w:val="0017079B"/>
    <w:rsid w:val="00170A70"/>
    <w:rsid w:val="00170B21"/>
    <w:rsid w:val="00171DC7"/>
    <w:rsid w:val="00171F91"/>
    <w:rsid w:val="00171FB3"/>
    <w:rsid w:val="001722F4"/>
    <w:rsid w:val="001728F1"/>
    <w:rsid w:val="001733C7"/>
    <w:rsid w:val="00173538"/>
    <w:rsid w:val="001739CE"/>
    <w:rsid w:val="001744AF"/>
    <w:rsid w:val="00174A27"/>
    <w:rsid w:val="00174A7E"/>
    <w:rsid w:val="00175969"/>
    <w:rsid w:val="001761EE"/>
    <w:rsid w:val="00176261"/>
    <w:rsid w:val="0017760F"/>
    <w:rsid w:val="001808DF"/>
    <w:rsid w:val="00182668"/>
    <w:rsid w:val="0018370E"/>
    <w:rsid w:val="00183CFB"/>
    <w:rsid w:val="001840AE"/>
    <w:rsid w:val="00184D78"/>
    <w:rsid w:val="001852F8"/>
    <w:rsid w:val="00185BC7"/>
    <w:rsid w:val="0018631E"/>
    <w:rsid w:val="00186DFE"/>
    <w:rsid w:val="00187589"/>
    <w:rsid w:val="00187956"/>
    <w:rsid w:val="00187F1C"/>
    <w:rsid w:val="00190266"/>
    <w:rsid w:val="00190631"/>
    <w:rsid w:val="00190755"/>
    <w:rsid w:val="0019093F"/>
    <w:rsid w:val="00191158"/>
    <w:rsid w:val="00192B7A"/>
    <w:rsid w:val="00192BE5"/>
    <w:rsid w:val="001932D9"/>
    <w:rsid w:val="00193941"/>
    <w:rsid w:val="00193BE9"/>
    <w:rsid w:val="001940C7"/>
    <w:rsid w:val="001943BB"/>
    <w:rsid w:val="001948E6"/>
    <w:rsid w:val="001957B6"/>
    <w:rsid w:val="00196083"/>
    <w:rsid w:val="00196918"/>
    <w:rsid w:val="00196EC0"/>
    <w:rsid w:val="00197652"/>
    <w:rsid w:val="001A1A59"/>
    <w:rsid w:val="001A23B0"/>
    <w:rsid w:val="001A29BC"/>
    <w:rsid w:val="001A3021"/>
    <w:rsid w:val="001A36BA"/>
    <w:rsid w:val="001A3E8C"/>
    <w:rsid w:val="001A41A6"/>
    <w:rsid w:val="001A4958"/>
    <w:rsid w:val="001A4B16"/>
    <w:rsid w:val="001A503E"/>
    <w:rsid w:val="001A512B"/>
    <w:rsid w:val="001A5611"/>
    <w:rsid w:val="001A5A9A"/>
    <w:rsid w:val="001A5AB6"/>
    <w:rsid w:val="001A6A60"/>
    <w:rsid w:val="001B0323"/>
    <w:rsid w:val="001B1525"/>
    <w:rsid w:val="001B175E"/>
    <w:rsid w:val="001B1A24"/>
    <w:rsid w:val="001B1D65"/>
    <w:rsid w:val="001B22D6"/>
    <w:rsid w:val="001B22F7"/>
    <w:rsid w:val="001B25D0"/>
    <w:rsid w:val="001B3A82"/>
    <w:rsid w:val="001B6BCB"/>
    <w:rsid w:val="001B7937"/>
    <w:rsid w:val="001B7F8E"/>
    <w:rsid w:val="001C1845"/>
    <w:rsid w:val="001C1B06"/>
    <w:rsid w:val="001C1D45"/>
    <w:rsid w:val="001C2319"/>
    <w:rsid w:val="001C232C"/>
    <w:rsid w:val="001C32A8"/>
    <w:rsid w:val="001C426C"/>
    <w:rsid w:val="001C4646"/>
    <w:rsid w:val="001C46B0"/>
    <w:rsid w:val="001C4C50"/>
    <w:rsid w:val="001C54BF"/>
    <w:rsid w:val="001C5684"/>
    <w:rsid w:val="001C5D69"/>
    <w:rsid w:val="001C7133"/>
    <w:rsid w:val="001C7DC9"/>
    <w:rsid w:val="001D063D"/>
    <w:rsid w:val="001D0CF1"/>
    <w:rsid w:val="001D0DEF"/>
    <w:rsid w:val="001D23E6"/>
    <w:rsid w:val="001D3B6B"/>
    <w:rsid w:val="001D407B"/>
    <w:rsid w:val="001D5396"/>
    <w:rsid w:val="001D55BA"/>
    <w:rsid w:val="001D5A7A"/>
    <w:rsid w:val="001D5ED0"/>
    <w:rsid w:val="001D6255"/>
    <w:rsid w:val="001D6E62"/>
    <w:rsid w:val="001E0824"/>
    <w:rsid w:val="001E0EA6"/>
    <w:rsid w:val="001E292E"/>
    <w:rsid w:val="001E35AD"/>
    <w:rsid w:val="001E392C"/>
    <w:rsid w:val="001E438B"/>
    <w:rsid w:val="001E4704"/>
    <w:rsid w:val="001E478B"/>
    <w:rsid w:val="001E4977"/>
    <w:rsid w:val="001E541D"/>
    <w:rsid w:val="001E59EB"/>
    <w:rsid w:val="001E605A"/>
    <w:rsid w:val="001E6200"/>
    <w:rsid w:val="001E62BA"/>
    <w:rsid w:val="001E704C"/>
    <w:rsid w:val="001F0971"/>
    <w:rsid w:val="001F1674"/>
    <w:rsid w:val="001F1C38"/>
    <w:rsid w:val="001F1DFC"/>
    <w:rsid w:val="001F2232"/>
    <w:rsid w:val="001F25DF"/>
    <w:rsid w:val="001F2E41"/>
    <w:rsid w:val="001F425A"/>
    <w:rsid w:val="001F4CBA"/>
    <w:rsid w:val="001F5BCB"/>
    <w:rsid w:val="001F651F"/>
    <w:rsid w:val="001F66CF"/>
    <w:rsid w:val="0020153F"/>
    <w:rsid w:val="00205833"/>
    <w:rsid w:val="00205FA3"/>
    <w:rsid w:val="002061AA"/>
    <w:rsid w:val="0020713D"/>
    <w:rsid w:val="002074E5"/>
    <w:rsid w:val="00207682"/>
    <w:rsid w:val="00211F36"/>
    <w:rsid w:val="0021306A"/>
    <w:rsid w:val="002140D3"/>
    <w:rsid w:val="002141B2"/>
    <w:rsid w:val="002144C4"/>
    <w:rsid w:val="002153FD"/>
    <w:rsid w:val="002155D5"/>
    <w:rsid w:val="002155D8"/>
    <w:rsid w:val="002158BC"/>
    <w:rsid w:val="00215B61"/>
    <w:rsid w:val="00216971"/>
    <w:rsid w:val="002176EE"/>
    <w:rsid w:val="00217B13"/>
    <w:rsid w:val="00217FC5"/>
    <w:rsid w:val="002200DC"/>
    <w:rsid w:val="00221FF6"/>
    <w:rsid w:val="00222068"/>
    <w:rsid w:val="00222AC1"/>
    <w:rsid w:val="002232E6"/>
    <w:rsid w:val="002247CF"/>
    <w:rsid w:val="00224852"/>
    <w:rsid w:val="0022491A"/>
    <w:rsid w:val="0022555C"/>
    <w:rsid w:val="00226756"/>
    <w:rsid w:val="00226790"/>
    <w:rsid w:val="00227630"/>
    <w:rsid w:val="002279B8"/>
    <w:rsid w:val="00227A61"/>
    <w:rsid w:val="00227F99"/>
    <w:rsid w:val="00230451"/>
    <w:rsid w:val="00230D30"/>
    <w:rsid w:val="00230EB2"/>
    <w:rsid w:val="00231C30"/>
    <w:rsid w:val="0023301C"/>
    <w:rsid w:val="00233C87"/>
    <w:rsid w:val="00234723"/>
    <w:rsid w:val="002348BB"/>
    <w:rsid w:val="00235018"/>
    <w:rsid w:val="00235C21"/>
    <w:rsid w:val="00236368"/>
    <w:rsid w:val="00236E6C"/>
    <w:rsid w:val="002404FE"/>
    <w:rsid w:val="00240F73"/>
    <w:rsid w:val="002410CA"/>
    <w:rsid w:val="00241415"/>
    <w:rsid w:val="002415C8"/>
    <w:rsid w:val="002423ED"/>
    <w:rsid w:val="00242433"/>
    <w:rsid w:val="00242C53"/>
    <w:rsid w:val="00242EFE"/>
    <w:rsid w:val="00243E64"/>
    <w:rsid w:val="002440F9"/>
    <w:rsid w:val="00244316"/>
    <w:rsid w:val="00244EC3"/>
    <w:rsid w:val="002459C8"/>
    <w:rsid w:val="00246565"/>
    <w:rsid w:val="00246ADE"/>
    <w:rsid w:val="00246BDD"/>
    <w:rsid w:val="0024761A"/>
    <w:rsid w:val="00247E88"/>
    <w:rsid w:val="002500CB"/>
    <w:rsid w:val="00250DD2"/>
    <w:rsid w:val="00252F50"/>
    <w:rsid w:val="002530C9"/>
    <w:rsid w:val="002536A1"/>
    <w:rsid w:val="00253798"/>
    <w:rsid w:val="00253DF9"/>
    <w:rsid w:val="00253F8D"/>
    <w:rsid w:val="00254319"/>
    <w:rsid w:val="00254400"/>
    <w:rsid w:val="00254D4A"/>
    <w:rsid w:val="00254F95"/>
    <w:rsid w:val="00255CED"/>
    <w:rsid w:val="00255E55"/>
    <w:rsid w:val="00257878"/>
    <w:rsid w:val="00257F4C"/>
    <w:rsid w:val="00261972"/>
    <w:rsid w:val="0026506F"/>
    <w:rsid w:val="00265186"/>
    <w:rsid w:val="0026545C"/>
    <w:rsid w:val="002661D1"/>
    <w:rsid w:val="00266E02"/>
    <w:rsid w:val="00267663"/>
    <w:rsid w:val="00267E0A"/>
    <w:rsid w:val="00270537"/>
    <w:rsid w:val="0027345D"/>
    <w:rsid w:val="00273B8F"/>
    <w:rsid w:val="0027463C"/>
    <w:rsid w:val="00274FFC"/>
    <w:rsid w:val="00275802"/>
    <w:rsid w:val="00276663"/>
    <w:rsid w:val="0027673B"/>
    <w:rsid w:val="002768E9"/>
    <w:rsid w:val="00277551"/>
    <w:rsid w:val="00280215"/>
    <w:rsid w:val="0028024D"/>
    <w:rsid w:val="00280D78"/>
    <w:rsid w:val="00281979"/>
    <w:rsid w:val="002824E6"/>
    <w:rsid w:val="002844E4"/>
    <w:rsid w:val="002847BD"/>
    <w:rsid w:val="002859B7"/>
    <w:rsid w:val="0028674F"/>
    <w:rsid w:val="0028675E"/>
    <w:rsid w:val="00286776"/>
    <w:rsid w:val="00287956"/>
    <w:rsid w:val="00290523"/>
    <w:rsid w:val="00291339"/>
    <w:rsid w:val="002919C6"/>
    <w:rsid w:val="00291F0B"/>
    <w:rsid w:val="00292181"/>
    <w:rsid w:val="00292369"/>
    <w:rsid w:val="00292657"/>
    <w:rsid w:val="0029265F"/>
    <w:rsid w:val="00292E01"/>
    <w:rsid w:val="00293818"/>
    <w:rsid w:val="00294DA2"/>
    <w:rsid w:val="002951FD"/>
    <w:rsid w:val="00295298"/>
    <w:rsid w:val="002952CD"/>
    <w:rsid w:val="002957E7"/>
    <w:rsid w:val="00295D94"/>
    <w:rsid w:val="00295F51"/>
    <w:rsid w:val="00296C18"/>
    <w:rsid w:val="0029756C"/>
    <w:rsid w:val="0029762B"/>
    <w:rsid w:val="002A0F9A"/>
    <w:rsid w:val="002A17DD"/>
    <w:rsid w:val="002A2070"/>
    <w:rsid w:val="002A2599"/>
    <w:rsid w:val="002A36CC"/>
    <w:rsid w:val="002A3E2A"/>
    <w:rsid w:val="002A45F4"/>
    <w:rsid w:val="002A5422"/>
    <w:rsid w:val="002A59F1"/>
    <w:rsid w:val="002A5E27"/>
    <w:rsid w:val="002A63C0"/>
    <w:rsid w:val="002A67C4"/>
    <w:rsid w:val="002A6EF3"/>
    <w:rsid w:val="002A71C8"/>
    <w:rsid w:val="002A7ECC"/>
    <w:rsid w:val="002B0694"/>
    <w:rsid w:val="002B0F67"/>
    <w:rsid w:val="002B18E0"/>
    <w:rsid w:val="002B1BCF"/>
    <w:rsid w:val="002B2DCA"/>
    <w:rsid w:val="002B35CE"/>
    <w:rsid w:val="002B370E"/>
    <w:rsid w:val="002B3A40"/>
    <w:rsid w:val="002B4BF2"/>
    <w:rsid w:val="002B4CCE"/>
    <w:rsid w:val="002C01BC"/>
    <w:rsid w:val="002C0522"/>
    <w:rsid w:val="002C163E"/>
    <w:rsid w:val="002C1B57"/>
    <w:rsid w:val="002C34D0"/>
    <w:rsid w:val="002C3C3C"/>
    <w:rsid w:val="002C4BB2"/>
    <w:rsid w:val="002C608A"/>
    <w:rsid w:val="002C6204"/>
    <w:rsid w:val="002C7D00"/>
    <w:rsid w:val="002D138A"/>
    <w:rsid w:val="002D13C5"/>
    <w:rsid w:val="002D2493"/>
    <w:rsid w:val="002D3256"/>
    <w:rsid w:val="002D332C"/>
    <w:rsid w:val="002D4727"/>
    <w:rsid w:val="002D51BD"/>
    <w:rsid w:val="002D53EF"/>
    <w:rsid w:val="002D566B"/>
    <w:rsid w:val="002D5680"/>
    <w:rsid w:val="002D6262"/>
    <w:rsid w:val="002D7093"/>
    <w:rsid w:val="002E00FC"/>
    <w:rsid w:val="002E05B8"/>
    <w:rsid w:val="002E0E61"/>
    <w:rsid w:val="002E36EC"/>
    <w:rsid w:val="002E3E63"/>
    <w:rsid w:val="002E47D3"/>
    <w:rsid w:val="002E4DD2"/>
    <w:rsid w:val="002E4F3F"/>
    <w:rsid w:val="002E5189"/>
    <w:rsid w:val="002E5C51"/>
    <w:rsid w:val="002E6955"/>
    <w:rsid w:val="002E6FDA"/>
    <w:rsid w:val="002E78AC"/>
    <w:rsid w:val="002F0B0B"/>
    <w:rsid w:val="002F0B47"/>
    <w:rsid w:val="002F0B69"/>
    <w:rsid w:val="002F20A3"/>
    <w:rsid w:val="002F2438"/>
    <w:rsid w:val="002F2580"/>
    <w:rsid w:val="002F4FCB"/>
    <w:rsid w:val="002F5574"/>
    <w:rsid w:val="002F55F8"/>
    <w:rsid w:val="002F5D85"/>
    <w:rsid w:val="002F5E30"/>
    <w:rsid w:val="002F64DB"/>
    <w:rsid w:val="002F744B"/>
    <w:rsid w:val="00300082"/>
    <w:rsid w:val="00300441"/>
    <w:rsid w:val="00300F5A"/>
    <w:rsid w:val="003015C2"/>
    <w:rsid w:val="003017BF"/>
    <w:rsid w:val="00302FD0"/>
    <w:rsid w:val="00305897"/>
    <w:rsid w:val="00305C95"/>
    <w:rsid w:val="003065E7"/>
    <w:rsid w:val="00306B69"/>
    <w:rsid w:val="00306C9A"/>
    <w:rsid w:val="00307207"/>
    <w:rsid w:val="003079A4"/>
    <w:rsid w:val="00307BB2"/>
    <w:rsid w:val="0031023C"/>
    <w:rsid w:val="00312F33"/>
    <w:rsid w:val="003130B4"/>
    <w:rsid w:val="00313849"/>
    <w:rsid w:val="00314167"/>
    <w:rsid w:val="003156AA"/>
    <w:rsid w:val="00315B5B"/>
    <w:rsid w:val="00317A69"/>
    <w:rsid w:val="00317AFA"/>
    <w:rsid w:val="003208BE"/>
    <w:rsid w:val="00322E06"/>
    <w:rsid w:val="00323D3C"/>
    <w:rsid w:val="00325021"/>
    <w:rsid w:val="0032529B"/>
    <w:rsid w:val="00325EAA"/>
    <w:rsid w:val="0032658B"/>
    <w:rsid w:val="00326B36"/>
    <w:rsid w:val="00327AD8"/>
    <w:rsid w:val="0033036E"/>
    <w:rsid w:val="00330BEB"/>
    <w:rsid w:val="00330D79"/>
    <w:rsid w:val="003310DA"/>
    <w:rsid w:val="00331541"/>
    <w:rsid w:val="00331577"/>
    <w:rsid w:val="00332931"/>
    <w:rsid w:val="003333E8"/>
    <w:rsid w:val="00333807"/>
    <w:rsid w:val="00333996"/>
    <w:rsid w:val="00334307"/>
    <w:rsid w:val="0033430C"/>
    <w:rsid w:val="00334410"/>
    <w:rsid w:val="003348F9"/>
    <w:rsid w:val="00335FB2"/>
    <w:rsid w:val="00336381"/>
    <w:rsid w:val="00336D3B"/>
    <w:rsid w:val="00342CF0"/>
    <w:rsid w:val="00342E27"/>
    <w:rsid w:val="00343B6C"/>
    <w:rsid w:val="00344B50"/>
    <w:rsid w:val="00345FDD"/>
    <w:rsid w:val="0034677C"/>
    <w:rsid w:val="00346DCC"/>
    <w:rsid w:val="00346ED2"/>
    <w:rsid w:val="00347CEE"/>
    <w:rsid w:val="00350B5E"/>
    <w:rsid w:val="0035277F"/>
    <w:rsid w:val="00353993"/>
    <w:rsid w:val="00353A17"/>
    <w:rsid w:val="00353A45"/>
    <w:rsid w:val="00353F40"/>
    <w:rsid w:val="0035439B"/>
    <w:rsid w:val="0035743C"/>
    <w:rsid w:val="00360039"/>
    <w:rsid w:val="0036072B"/>
    <w:rsid w:val="003612B9"/>
    <w:rsid w:val="00361BC8"/>
    <w:rsid w:val="00361DF0"/>
    <w:rsid w:val="00361F83"/>
    <w:rsid w:val="00362A2E"/>
    <w:rsid w:val="00362F65"/>
    <w:rsid w:val="003637D1"/>
    <w:rsid w:val="00364AA9"/>
    <w:rsid w:val="00365350"/>
    <w:rsid w:val="00365D9D"/>
    <w:rsid w:val="003664B3"/>
    <w:rsid w:val="00366A73"/>
    <w:rsid w:val="00367D0A"/>
    <w:rsid w:val="00370C37"/>
    <w:rsid w:val="00370F8B"/>
    <w:rsid w:val="00372A50"/>
    <w:rsid w:val="003730B0"/>
    <w:rsid w:val="003730CE"/>
    <w:rsid w:val="00374056"/>
    <w:rsid w:val="00374DBD"/>
    <w:rsid w:val="00374FE1"/>
    <w:rsid w:val="00376E32"/>
    <w:rsid w:val="0037714E"/>
    <w:rsid w:val="003775E8"/>
    <w:rsid w:val="00377981"/>
    <w:rsid w:val="00380930"/>
    <w:rsid w:val="0038110A"/>
    <w:rsid w:val="0038127D"/>
    <w:rsid w:val="00381326"/>
    <w:rsid w:val="003814B2"/>
    <w:rsid w:val="003818ED"/>
    <w:rsid w:val="00383E1E"/>
    <w:rsid w:val="003863E8"/>
    <w:rsid w:val="0038642A"/>
    <w:rsid w:val="003871E8"/>
    <w:rsid w:val="00390717"/>
    <w:rsid w:val="00390AEB"/>
    <w:rsid w:val="00390E13"/>
    <w:rsid w:val="00390F9F"/>
    <w:rsid w:val="0039190B"/>
    <w:rsid w:val="00391CDB"/>
    <w:rsid w:val="003936C6"/>
    <w:rsid w:val="0039498B"/>
    <w:rsid w:val="00394B2A"/>
    <w:rsid w:val="00395A76"/>
    <w:rsid w:val="00396756"/>
    <w:rsid w:val="003974FC"/>
    <w:rsid w:val="00397A6A"/>
    <w:rsid w:val="00397C7C"/>
    <w:rsid w:val="003A045C"/>
    <w:rsid w:val="003A0D41"/>
    <w:rsid w:val="003A119C"/>
    <w:rsid w:val="003A2138"/>
    <w:rsid w:val="003A275A"/>
    <w:rsid w:val="003A3AE0"/>
    <w:rsid w:val="003A471E"/>
    <w:rsid w:val="003A5372"/>
    <w:rsid w:val="003A5994"/>
    <w:rsid w:val="003A64A4"/>
    <w:rsid w:val="003A7668"/>
    <w:rsid w:val="003A78F5"/>
    <w:rsid w:val="003B00C2"/>
    <w:rsid w:val="003B08C0"/>
    <w:rsid w:val="003B091A"/>
    <w:rsid w:val="003B0DF1"/>
    <w:rsid w:val="003B2171"/>
    <w:rsid w:val="003B3605"/>
    <w:rsid w:val="003B36B7"/>
    <w:rsid w:val="003B3CCB"/>
    <w:rsid w:val="003B4AE7"/>
    <w:rsid w:val="003B52F1"/>
    <w:rsid w:val="003B53CD"/>
    <w:rsid w:val="003B64AD"/>
    <w:rsid w:val="003B6A1C"/>
    <w:rsid w:val="003B6F77"/>
    <w:rsid w:val="003C06D6"/>
    <w:rsid w:val="003C08A5"/>
    <w:rsid w:val="003C2A8E"/>
    <w:rsid w:val="003C2C75"/>
    <w:rsid w:val="003C310A"/>
    <w:rsid w:val="003C366C"/>
    <w:rsid w:val="003C3D3F"/>
    <w:rsid w:val="003C3DC4"/>
    <w:rsid w:val="003C3EC0"/>
    <w:rsid w:val="003C4386"/>
    <w:rsid w:val="003C466E"/>
    <w:rsid w:val="003C4C27"/>
    <w:rsid w:val="003C517E"/>
    <w:rsid w:val="003C5F5C"/>
    <w:rsid w:val="003C6BDF"/>
    <w:rsid w:val="003C6C2E"/>
    <w:rsid w:val="003C6C32"/>
    <w:rsid w:val="003C6DF7"/>
    <w:rsid w:val="003C6E0B"/>
    <w:rsid w:val="003C778E"/>
    <w:rsid w:val="003C7EF2"/>
    <w:rsid w:val="003D0DA6"/>
    <w:rsid w:val="003D1095"/>
    <w:rsid w:val="003D10D5"/>
    <w:rsid w:val="003D23EC"/>
    <w:rsid w:val="003D2ED4"/>
    <w:rsid w:val="003D31B9"/>
    <w:rsid w:val="003D3838"/>
    <w:rsid w:val="003D3DD2"/>
    <w:rsid w:val="003D4C09"/>
    <w:rsid w:val="003D510F"/>
    <w:rsid w:val="003D5292"/>
    <w:rsid w:val="003D7B4A"/>
    <w:rsid w:val="003E0A45"/>
    <w:rsid w:val="003E0D0F"/>
    <w:rsid w:val="003E269D"/>
    <w:rsid w:val="003E3090"/>
    <w:rsid w:val="003E440D"/>
    <w:rsid w:val="003E4831"/>
    <w:rsid w:val="003E49E4"/>
    <w:rsid w:val="003E4BC8"/>
    <w:rsid w:val="003E5199"/>
    <w:rsid w:val="003E52B2"/>
    <w:rsid w:val="003E5B09"/>
    <w:rsid w:val="003E619B"/>
    <w:rsid w:val="003E62FC"/>
    <w:rsid w:val="003E6657"/>
    <w:rsid w:val="003E74D5"/>
    <w:rsid w:val="003E7C6C"/>
    <w:rsid w:val="003E7FE1"/>
    <w:rsid w:val="003F0844"/>
    <w:rsid w:val="003F0A7F"/>
    <w:rsid w:val="003F25A4"/>
    <w:rsid w:val="003F30AB"/>
    <w:rsid w:val="003F30AF"/>
    <w:rsid w:val="003F3F7B"/>
    <w:rsid w:val="003F5366"/>
    <w:rsid w:val="003F6230"/>
    <w:rsid w:val="003F6C1F"/>
    <w:rsid w:val="003F6CB3"/>
    <w:rsid w:val="003F7770"/>
    <w:rsid w:val="003F7E70"/>
    <w:rsid w:val="00400030"/>
    <w:rsid w:val="00401141"/>
    <w:rsid w:val="004022CA"/>
    <w:rsid w:val="0040277A"/>
    <w:rsid w:val="004028B0"/>
    <w:rsid w:val="00402A9D"/>
    <w:rsid w:val="00403257"/>
    <w:rsid w:val="00403C9A"/>
    <w:rsid w:val="00405DD2"/>
    <w:rsid w:val="00405E34"/>
    <w:rsid w:val="00405F8C"/>
    <w:rsid w:val="00406898"/>
    <w:rsid w:val="004077FA"/>
    <w:rsid w:val="0041057D"/>
    <w:rsid w:val="004109A2"/>
    <w:rsid w:val="00410A23"/>
    <w:rsid w:val="00410E71"/>
    <w:rsid w:val="00411A84"/>
    <w:rsid w:val="004120EC"/>
    <w:rsid w:val="00412758"/>
    <w:rsid w:val="00412D01"/>
    <w:rsid w:val="0041342E"/>
    <w:rsid w:val="00413A72"/>
    <w:rsid w:val="00413C92"/>
    <w:rsid w:val="00413DB5"/>
    <w:rsid w:val="00414654"/>
    <w:rsid w:val="00415A90"/>
    <w:rsid w:val="00415BE0"/>
    <w:rsid w:val="00415D2A"/>
    <w:rsid w:val="00416CFD"/>
    <w:rsid w:val="00417670"/>
    <w:rsid w:val="00417AAE"/>
    <w:rsid w:val="00420A67"/>
    <w:rsid w:val="004215D2"/>
    <w:rsid w:val="004242F9"/>
    <w:rsid w:val="00424325"/>
    <w:rsid w:val="004248A4"/>
    <w:rsid w:val="00425379"/>
    <w:rsid w:val="00425B69"/>
    <w:rsid w:val="00425DB7"/>
    <w:rsid w:val="00426A4C"/>
    <w:rsid w:val="00426ED2"/>
    <w:rsid w:val="00427FC4"/>
    <w:rsid w:val="004328DA"/>
    <w:rsid w:val="00432AF3"/>
    <w:rsid w:val="00435298"/>
    <w:rsid w:val="0043630C"/>
    <w:rsid w:val="00437708"/>
    <w:rsid w:val="00437B23"/>
    <w:rsid w:val="00437F0B"/>
    <w:rsid w:val="0044008E"/>
    <w:rsid w:val="0044011E"/>
    <w:rsid w:val="00441055"/>
    <w:rsid w:val="004430C7"/>
    <w:rsid w:val="004434C0"/>
    <w:rsid w:val="00443D6D"/>
    <w:rsid w:val="004440A8"/>
    <w:rsid w:val="004440AA"/>
    <w:rsid w:val="004448ED"/>
    <w:rsid w:val="00445269"/>
    <w:rsid w:val="00445BD5"/>
    <w:rsid w:val="00445E48"/>
    <w:rsid w:val="00446154"/>
    <w:rsid w:val="004474AD"/>
    <w:rsid w:val="004507C2"/>
    <w:rsid w:val="00450A92"/>
    <w:rsid w:val="00450BFB"/>
    <w:rsid w:val="0045128D"/>
    <w:rsid w:val="004517C1"/>
    <w:rsid w:val="00451FF5"/>
    <w:rsid w:val="00452367"/>
    <w:rsid w:val="0045306D"/>
    <w:rsid w:val="004544B1"/>
    <w:rsid w:val="00456045"/>
    <w:rsid w:val="00456415"/>
    <w:rsid w:val="004570F7"/>
    <w:rsid w:val="004602B3"/>
    <w:rsid w:val="00462289"/>
    <w:rsid w:val="0046252D"/>
    <w:rsid w:val="004627F1"/>
    <w:rsid w:val="00462A70"/>
    <w:rsid w:val="00463409"/>
    <w:rsid w:val="00463845"/>
    <w:rsid w:val="00464019"/>
    <w:rsid w:val="00464A02"/>
    <w:rsid w:val="00465EEF"/>
    <w:rsid w:val="00466249"/>
    <w:rsid w:val="00466E73"/>
    <w:rsid w:val="004670E0"/>
    <w:rsid w:val="00467ABC"/>
    <w:rsid w:val="00471566"/>
    <w:rsid w:val="00471B35"/>
    <w:rsid w:val="004726AE"/>
    <w:rsid w:val="0047292E"/>
    <w:rsid w:val="004734B4"/>
    <w:rsid w:val="00473BE6"/>
    <w:rsid w:val="00473E12"/>
    <w:rsid w:val="00474827"/>
    <w:rsid w:val="0047497A"/>
    <w:rsid w:val="00474DD0"/>
    <w:rsid w:val="004755B1"/>
    <w:rsid w:val="00475E99"/>
    <w:rsid w:val="004765FF"/>
    <w:rsid w:val="004771D3"/>
    <w:rsid w:val="0047725A"/>
    <w:rsid w:val="0047747D"/>
    <w:rsid w:val="00477900"/>
    <w:rsid w:val="00477FBD"/>
    <w:rsid w:val="004804B5"/>
    <w:rsid w:val="00480665"/>
    <w:rsid w:val="00480964"/>
    <w:rsid w:val="004812D7"/>
    <w:rsid w:val="00481600"/>
    <w:rsid w:val="004820B9"/>
    <w:rsid w:val="00482200"/>
    <w:rsid w:val="00482AA4"/>
    <w:rsid w:val="00482AEB"/>
    <w:rsid w:val="00484338"/>
    <w:rsid w:val="00484A52"/>
    <w:rsid w:val="00484C62"/>
    <w:rsid w:val="004853EF"/>
    <w:rsid w:val="0048573C"/>
    <w:rsid w:val="004863B7"/>
    <w:rsid w:val="00487A7C"/>
    <w:rsid w:val="00490106"/>
    <w:rsid w:val="0049111B"/>
    <w:rsid w:val="00491295"/>
    <w:rsid w:val="004915CE"/>
    <w:rsid w:val="00491C95"/>
    <w:rsid w:val="0049218A"/>
    <w:rsid w:val="0049233E"/>
    <w:rsid w:val="00492481"/>
    <w:rsid w:val="00492807"/>
    <w:rsid w:val="00493151"/>
    <w:rsid w:val="00493814"/>
    <w:rsid w:val="00493EA3"/>
    <w:rsid w:val="00494481"/>
    <w:rsid w:val="004947B4"/>
    <w:rsid w:val="00494B2D"/>
    <w:rsid w:val="00496F5F"/>
    <w:rsid w:val="004970FB"/>
    <w:rsid w:val="004976C0"/>
    <w:rsid w:val="004A0EC4"/>
    <w:rsid w:val="004A11C0"/>
    <w:rsid w:val="004A1254"/>
    <w:rsid w:val="004A15DD"/>
    <w:rsid w:val="004A1C1F"/>
    <w:rsid w:val="004A275C"/>
    <w:rsid w:val="004A56CE"/>
    <w:rsid w:val="004A58E2"/>
    <w:rsid w:val="004A5E6D"/>
    <w:rsid w:val="004A6A62"/>
    <w:rsid w:val="004A7939"/>
    <w:rsid w:val="004B0BED"/>
    <w:rsid w:val="004B10E5"/>
    <w:rsid w:val="004B15CF"/>
    <w:rsid w:val="004B1A47"/>
    <w:rsid w:val="004B49E4"/>
    <w:rsid w:val="004B4AAE"/>
    <w:rsid w:val="004B4E7D"/>
    <w:rsid w:val="004B565B"/>
    <w:rsid w:val="004B64A3"/>
    <w:rsid w:val="004B6707"/>
    <w:rsid w:val="004B7E3D"/>
    <w:rsid w:val="004C1641"/>
    <w:rsid w:val="004C2169"/>
    <w:rsid w:val="004C28AD"/>
    <w:rsid w:val="004C2912"/>
    <w:rsid w:val="004C2A38"/>
    <w:rsid w:val="004C3946"/>
    <w:rsid w:val="004C58CF"/>
    <w:rsid w:val="004C5D9C"/>
    <w:rsid w:val="004C6A1B"/>
    <w:rsid w:val="004C75BF"/>
    <w:rsid w:val="004D1026"/>
    <w:rsid w:val="004D1188"/>
    <w:rsid w:val="004D246A"/>
    <w:rsid w:val="004D3903"/>
    <w:rsid w:val="004D43AC"/>
    <w:rsid w:val="004D4714"/>
    <w:rsid w:val="004D4C4A"/>
    <w:rsid w:val="004D5125"/>
    <w:rsid w:val="004D61C2"/>
    <w:rsid w:val="004D645D"/>
    <w:rsid w:val="004D66D7"/>
    <w:rsid w:val="004D6C87"/>
    <w:rsid w:val="004D781D"/>
    <w:rsid w:val="004D790C"/>
    <w:rsid w:val="004D79CF"/>
    <w:rsid w:val="004E0C65"/>
    <w:rsid w:val="004E18AF"/>
    <w:rsid w:val="004E1A40"/>
    <w:rsid w:val="004E1E5C"/>
    <w:rsid w:val="004E30BA"/>
    <w:rsid w:val="004E37A5"/>
    <w:rsid w:val="004E3E08"/>
    <w:rsid w:val="004E42CE"/>
    <w:rsid w:val="004E4604"/>
    <w:rsid w:val="004E4BD1"/>
    <w:rsid w:val="004E5B19"/>
    <w:rsid w:val="004E5E25"/>
    <w:rsid w:val="004E6929"/>
    <w:rsid w:val="004E6CA8"/>
    <w:rsid w:val="004E7CB9"/>
    <w:rsid w:val="004F06DF"/>
    <w:rsid w:val="004F28D9"/>
    <w:rsid w:val="004F42D4"/>
    <w:rsid w:val="004F4553"/>
    <w:rsid w:val="004F4A4E"/>
    <w:rsid w:val="004F5507"/>
    <w:rsid w:val="004F5B2E"/>
    <w:rsid w:val="004F673B"/>
    <w:rsid w:val="004F67DD"/>
    <w:rsid w:val="004F7037"/>
    <w:rsid w:val="004F795B"/>
    <w:rsid w:val="004F79A7"/>
    <w:rsid w:val="004F7C08"/>
    <w:rsid w:val="00501830"/>
    <w:rsid w:val="00504B7F"/>
    <w:rsid w:val="00504C49"/>
    <w:rsid w:val="00505A6F"/>
    <w:rsid w:val="00506183"/>
    <w:rsid w:val="005100EE"/>
    <w:rsid w:val="0051041A"/>
    <w:rsid w:val="005107BC"/>
    <w:rsid w:val="0051084E"/>
    <w:rsid w:val="005109C8"/>
    <w:rsid w:val="00511240"/>
    <w:rsid w:val="00511DC8"/>
    <w:rsid w:val="00512396"/>
    <w:rsid w:val="00512479"/>
    <w:rsid w:val="0051297A"/>
    <w:rsid w:val="0051389A"/>
    <w:rsid w:val="00514166"/>
    <w:rsid w:val="005148D6"/>
    <w:rsid w:val="00514D1B"/>
    <w:rsid w:val="00515F4B"/>
    <w:rsid w:val="00516029"/>
    <w:rsid w:val="0051602B"/>
    <w:rsid w:val="0051643F"/>
    <w:rsid w:val="005169C5"/>
    <w:rsid w:val="00517F10"/>
    <w:rsid w:val="005202B5"/>
    <w:rsid w:val="00520B60"/>
    <w:rsid w:val="00521D8E"/>
    <w:rsid w:val="00522277"/>
    <w:rsid w:val="0052355E"/>
    <w:rsid w:val="00525868"/>
    <w:rsid w:val="00526079"/>
    <w:rsid w:val="005301E1"/>
    <w:rsid w:val="00530216"/>
    <w:rsid w:val="00530584"/>
    <w:rsid w:val="0053157F"/>
    <w:rsid w:val="00531FFF"/>
    <w:rsid w:val="00532D18"/>
    <w:rsid w:val="005339FD"/>
    <w:rsid w:val="00533BAA"/>
    <w:rsid w:val="00533E70"/>
    <w:rsid w:val="005353D9"/>
    <w:rsid w:val="00535530"/>
    <w:rsid w:val="0053561D"/>
    <w:rsid w:val="0053631B"/>
    <w:rsid w:val="00536C9D"/>
    <w:rsid w:val="005372CD"/>
    <w:rsid w:val="00540B6F"/>
    <w:rsid w:val="005411EE"/>
    <w:rsid w:val="005423E7"/>
    <w:rsid w:val="00542C01"/>
    <w:rsid w:val="00543385"/>
    <w:rsid w:val="00543D6E"/>
    <w:rsid w:val="00544437"/>
    <w:rsid w:val="00544AAC"/>
    <w:rsid w:val="00544FFE"/>
    <w:rsid w:val="0054505A"/>
    <w:rsid w:val="0054692D"/>
    <w:rsid w:val="00546D61"/>
    <w:rsid w:val="0054731A"/>
    <w:rsid w:val="0054785E"/>
    <w:rsid w:val="00547ED2"/>
    <w:rsid w:val="00552EAD"/>
    <w:rsid w:val="0055377A"/>
    <w:rsid w:val="00554366"/>
    <w:rsid w:val="005544D3"/>
    <w:rsid w:val="00556053"/>
    <w:rsid w:val="00556105"/>
    <w:rsid w:val="005578AE"/>
    <w:rsid w:val="00560A1E"/>
    <w:rsid w:val="00562E60"/>
    <w:rsid w:val="0056389B"/>
    <w:rsid w:val="0056477A"/>
    <w:rsid w:val="005703F0"/>
    <w:rsid w:val="00570609"/>
    <w:rsid w:val="00571260"/>
    <w:rsid w:val="00571ADB"/>
    <w:rsid w:val="005727BF"/>
    <w:rsid w:val="0057334C"/>
    <w:rsid w:val="005737D2"/>
    <w:rsid w:val="005742A6"/>
    <w:rsid w:val="00575166"/>
    <w:rsid w:val="00575722"/>
    <w:rsid w:val="00576936"/>
    <w:rsid w:val="0058026C"/>
    <w:rsid w:val="00580848"/>
    <w:rsid w:val="00580A9F"/>
    <w:rsid w:val="00580AEF"/>
    <w:rsid w:val="00582A5C"/>
    <w:rsid w:val="00583459"/>
    <w:rsid w:val="00583763"/>
    <w:rsid w:val="0058574B"/>
    <w:rsid w:val="00586447"/>
    <w:rsid w:val="00587C16"/>
    <w:rsid w:val="00591975"/>
    <w:rsid w:val="00591B36"/>
    <w:rsid w:val="005924DF"/>
    <w:rsid w:val="00592829"/>
    <w:rsid w:val="005930DC"/>
    <w:rsid w:val="00593B5C"/>
    <w:rsid w:val="00594F3E"/>
    <w:rsid w:val="005951A8"/>
    <w:rsid w:val="00595701"/>
    <w:rsid w:val="00595974"/>
    <w:rsid w:val="0059622E"/>
    <w:rsid w:val="005A1D03"/>
    <w:rsid w:val="005A3288"/>
    <w:rsid w:val="005A38E2"/>
    <w:rsid w:val="005A4101"/>
    <w:rsid w:val="005A5A3B"/>
    <w:rsid w:val="005A65AE"/>
    <w:rsid w:val="005B0BEE"/>
    <w:rsid w:val="005B117F"/>
    <w:rsid w:val="005B178D"/>
    <w:rsid w:val="005B215C"/>
    <w:rsid w:val="005B25B2"/>
    <w:rsid w:val="005B2D2F"/>
    <w:rsid w:val="005B33E4"/>
    <w:rsid w:val="005B3AD9"/>
    <w:rsid w:val="005B4846"/>
    <w:rsid w:val="005B4D9D"/>
    <w:rsid w:val="005B5774"/>
    <w:rsid w:val="005B5A96"/>
    <w:rsid w:val="005C0EA7"/>
    <w:rsid w:val="005C1250"/>
    <w:rsid w:val="005C1E74"/>
    <w:rsid w:val="005C2F7F"/>
    <w:rsid w:val="005C43AD"/>
    <w:rsid w:val="005C4654"/>
    <w:rsid w:val="005C5542"/>
    <w:rsid w:val="005C558D"/>
    <w:rsid w:val="005C5B5B"/>
    <w:rsid w:val="005C5E6B"/>
    <w:rsid w:val="005C7245"/>
    <w:rsid w:val="005C73BA"/>
    <w:rsid w:val="005C74CD"/>
    <w:rsid w:val="005C7888"/>
    <w:rsid w:val="005C7C9E"/>
    <w:rsid w:val="005D07F5"/>
    <w:rsid w:val="005D1E7F"/>
    <w:rsid w:val="005D30E8"/>
    <w:rsid w:val="005D3926"/>
    <w:rsid w:val="005D4AD7"/>
    <w:rsid w:val="005D5A11"/>
    <w:rsid w:val="005D6610"/>
    <w:rsid w:val="005D6701"/>
    <w:rsid w:val="005E1049"/>
    <w:rsid w:val="005E1379"/>
    <w:rsid w:val="005E164E"/>
    <w:rsid w:val="005E2535"/>
    <w:rsid w:val="005E2C4D"/>
    <w:rsid w:val="005E37CA"/>
    <w:rsid w:val="005E3A52"/>
    <w:rsid w:val="005E3E37"/>
    <w:rsid w:val="005E3F4C"/>
    <w:rsid w:val="005E405B"/>
    <w:rsid w:val="005E65E0"/>
    <w:rsid w:val="005E692A"/>
    <w:rsid w:val="005E6D5A"/>
    <w:rsid w:val="005E77D9"/>
    <w:rsid w:val="005F13EE"/>
    <w:rsid w:val="005F18F1"/>
    <w:rsid w:val="005F20AC"/>
    <w:rsid w:val="005F215B"/>
    <w:rsid w:val="005F24AF"/>
    <w:rsid w:val="005F46DE"/>
    <w:rsid w:val="005F5B7F"/>
    <w:rsid w:val="005F5C38"/>
    <w:rsid w:val="005F77C9"/>
    <w:rsid w:val="005F7C60"/>
    <w:rsid w:val="005F7E73"/>
    <w:rsid w:val="005F7FB9"/>
    <w:rsid w:val="00601D25"/>
    <w:rsid w:val="00601E1F"/>
    <w:rsid w:val="0060439C"/>
    <w:rsid w:val="00604589"/>
    <w:rsid w:val="006045AD"/>
    <w:rsid w:val="006048C6"/>
    <w:rsid w:val="006048D4"/>
    <w:rsid w:val="00605702"/>
    <w:rsid w:val="00606006"/>
    <w:rsid w:val="00606CF7"/>
    <w:rsid w:val="00606CFB"/>
    <w:rsid w:val="00607945"/>
    <w:rsid w:val="00611A51"/>
    <w:rsid w:val="00611D3B"/>
    <w:rsid w:val="00612A6D"/>
    <w:rsid w:val="00613043"/>
    <w:rsid w:val="00614904"/>
    <w:rsid w:val="0061494A"/>
    <w:rsid w:val="006152DB"/>
    <w:rsid w:val="006167C2"/>
    <w:rsid w:val="0061680E"/>
    <w:rsid w:val="00616AB8"/>
    <w:rsid w:val="0062044D"/>
    <w:rsid w:val="00620AD1"/>
    <w:rsid w:val="00620FE0"/>
    <w:rsid w:val="00622A0B"/>
    <w:rsid w:val="0062301E"/>
    <w:rsid w:val="0062375F"/>
    <w:rsid w:val="00623D74"/>
    <w:rsid w:val="00623F19"/>
    <w:rsid w:val="00625BB2"/>
    <w:rsid w:val="00626D8C"/>
    <w:rsid w:val="006303D6"/>
    <w:rsid w:val="00630671"/>
    <w:rsid w:val="006307AA"/>
    <w:rsid w:val="006309EC"/>
    <w:rsid w:val="0063161E"/>
    <w:rsid w:val="00631B3D"/>
    <w:rsid w:val="00632ED0"/>
    <w:rsid w:val="00633795"/>
    <w:rsid w:val="0063385F"/>
    <w:rsid w:val="00634E91"/>
    <w:rsid w:val="00635BE9"/>
    <w:rsid w:val="00636196"/>
    <w:rsid w:val="00637E5F"/>
    <w:rsid w:val="00637F01"/>
    <w:rsid w:val="00640096"/>
    <w:rsid w:val="00640C31"/>
    <w:rsid w:val="00640CB5"/>
    <w:rsid w:val="00641967"/>
    <w:rsid w:val="00641978"/>
    <w:rsid w:val="00641F0F"/>
    <w:rsid w:val="006435A8"/>
    <w:rsid w:val="00643994"/>
    <w:rsid w:val="00643DB3"/>
    <w:rsid w:val="00645150"/>
    <w:rsid w:val="006457C3"/>
    <w:rsid w:val="00646567"/>
    <w:rsid w:val="006475A1"/>
    <w:rsid w:val="00647D1D"/>
    <w:rsid w:val="006500AB"/>
    <w:rsid w:val="00650539"/>
    <w:rsid w:val="0065184A"/>
    <w:rsid w:val="00651BD8"/>
    <w:rsid w:val="00652B74"/>
    <w:rsid w:val="00653E41"/>
    <w:rsid w:val="006556D3"/>
    <w:rsid w:val="00655A0F"/>
    <w:rsid w:val="00655B84"/>
    <w:rsid w:val="00656BB4"/>
    <w:rsid w:val="00657A77"/>
    <w:rsid w:val="00657DC4"/>
    <w:rsid w:val="00660912"/>
    <w:rsid w:val="00661740"/>
    <w:rsid w:val="00661845"/>
    <w:rsid w:val="0066186B"/>
    <w:rsid w:val="00661FC7"/>
    <w:rsid w:val="0066233B"/>
    <w:rsid w:val="0066243C"/>
    <w:rsid w:val="00662498"/>
    <w:rsid w:val="00663393"/>
    <w:rsid w:val="00665C3C"/>
    <w:rsid w:val="00665D58"/>
    <w:rsid w:val="00666DE8"/>
    <w:rsid w:val="0066708A"/>
    <w:rsid w:val="00667BB3"/>
    <w:rsid w:val="00670BC6"/>
    <w:rsid w:val="00671892"/>
    <w:rsid w:val="0067233F"/>
    <w:rsid w:val="0067264F"/>
    <w:rsid w:val="00673F53"/>
    <w:rsid w:val="00675935"/>
    <w:rsid w:val="00676214"/>
    <w:rsid w:val="006766E4"/>
    <w:rsid w:val="00680020"/>
    <w:rsid w:val="00680179"/>
    <w:rsid w:val="00682F45"/>
    <w:rsid w:val="00684056"/>
    <w:rsid w:val="00684679"/>
    <w:rsid w:val="00685E70"/>
    <w:rsid w:val="006860B9"/>
    <w:rsid w:val="006860E4"/>
    <w:rsid w:val="0068658B"/>
    <w:rsid w:val="00686707"/>
    <w:rsid w:val="00686A7E"/>
    <w:rsid w:val="00687E13"/>
    <w:rsid w:val="0069032B"/>
    <w:rsid w:val="00691530"/>
    <w:rsid w:val="006916B7"/>
    <w:rsid w:val="00691E58"/>
    <w:rsid w:val="006925E9"/>
    <w:rsid w:val="00692D32"/>
    <w:rsid w:val="00692D90"/>
    <w:rsid w:val="00694283"/>
    <w:rsid w:val="00694517"/>
    <w:rsid w:val="0069458F"/>
    <w:rsid w:val="0069483E"/>
    <w:rsid w:val="00694B64"/>
    <w:rsid w:val="00694E3C"/>
    <w:rsid w:val="006950A5"/>
    <w:rsid w:val="00695EA5"/>
    <w:rsid w:val="006963EE"/>
    <w:rsid w:val="00696896"/>
    <w:rsid w:val="00696A85"/>
    <w:rsid w:val="00697650"/>
    <w:rsid w:val="00697C9F"/>
    <w:rsid w:val="00697ECD"/>
    <w:rsid w:val="006A043F"/>
    <w:rsid w:val="006A1413"/>
    <w:rsid w:val="006A16CF"/>
    <w:rsid w:val="006A1D80"/>
    <w:rsid w:val="006A2948"/>
    <w:rsid w:val="006A2AF5"/>
    <w:rsid w:val="006A3F1E"/>
    <w:rsid w:val="006A43BA"/>
    <w:rsid w:val="006A4F01"/>
    <w:rsid w:val="006A6F71"/>
    <w:rsid w:val="006A7783"/>
    <w:rsid w:val="006A7F02"/>
    <w:rsid w:val="006B0BAF"/>
    <w:rsid w:val="006B18B8"/>
    <w:rsid w:val="006B2406"/>
    <w:rsid w:val="006B2782"/>
    <w:rsid w:val="006B2CD3"/>
    <w:rsid w:val="006B2E58"/>
    <w:rsid w:val="006B354F"/>
    <w:rsid w:val="006B386D"/>
    <w:rsid w:val="006B4142"/>
    <w:rsid w:val="006B49C3"/>
    <w:rsid w:val="006B5542"/>
    <w:rsid w:val="006B58A2"/>
    <w:rsid w:val="006B6963"/>
    <w:rsid w:val="006B6D3C"/>
    <w:rsid w:val="006B6F47"/>
    <w:rsid w:val="006B727A"/>
    <w:rsid w:val="006B729D"/>
    <w:rsid w:val="006B7D8A"/>
    <w:rsid w:val="006C1647"/>
    <w:rsid w:val="006C1B5C"/>
    <w:rsid w:val="006C1E2B"/>
    <w:rsid w:val="006C205C"/>
    <w:rsid w:val="006C3C98"/>
    <w:rsid w:val="006C405F"/>
    <w:rsid w:val="006C4AEA"/>
    <w:rsid w:val="006C5B4E"/>
    <w:rsid w:val="006C7004"/>
    <w:rsid w:val="006C7A00"/>
    <w:rsid w:val="006D2302"/>
    <w:rsid w:val="006D24F1"/>
    <w:rsid w:val="006D2F89"/>
    <w:rsid w:val="006D4302"/>
    <w:rsid w:val="006D47F8"/>
    <w:rsid w:val="006D58D0"/>
    <w:rsid w:val="006D6AF6"/>
    <w:rsid w:val="006D7171"/>
    <w:rsid w:val="006D71CA"/>
    <w:rsid w:val="006D73F7"/>
    <w:rsid w:val="006D7D14"/>
    <w:rsid w:val="006E0F8E"/>
    <w:rsid w:val="006E129D"/>
    <w:rsid w:val="006E15F5"/>
    <w:rsid w:val="006E3707"/>
    <w:rsid w:val="006E3732"/>
    <w:rsid w:val="006E4520"/>
    <w:rsid w:val="006E47E4"/>
    <w:rsid w:val="006E61EC"/>
    <w:rsid w:val="006E6571"/>
    <w:rsid w:val="006E75AC"/>
    <w:rsid w:val="006E7DA2"/>
    <w:rsid w:val="006F1DFD"/>
    <w:rsid w:val="006F23BB"/>
    <w:rsid w:val="006F24DB"/>
    <w:rsid w:val="006F36F7"/>
    <w:rsid w:val="006F3B0C"/>
    <w:rsid w:val="006F40AC"/>
    <w:rsid w:val="006F4E8B"/>
    <w:rsid w:val="006F6F4B"/>
    <w:rsid w:val="006F79FE"/>
    <w:rsid w:val="007000FB"/>
    <w:rsid w:val="00701B64"/>
    <w:rsid w:val="00703583"/>
    <w:rsid w:val="00703BEB"/>
    <w:rsid w:val="007042C1"/>
    <w:rsid w:val="0070490B"/>
    <w:rsid w:val="00704B76"/>
    <w:rsid w:val="00705103"/>
    <w:rsid w:val="00705298"/>
    <w:rsid w:val="00705BE7"/>
    <w:rsid w:val="007074AB"/>
    <w:rsid w:val="00707B18"/>
    <w:rsid w:val="00707D27"/>
    <w:rsid w:val="0071048F"/>
    <w:rsid w:val="00710B7C"/>
    <w:rsid w:val="00710E06"/>
    <w:rsid w:val="0071244B"/>
    <w:rsid w:val="00713D63"/>
    <w:rsid w:val="00713D6F"/>
    <w:rsid w:val="00715114"/>
    <w:rsid w:val="0071580E"/>
    <w:rsid w:val="00715CB6"/>
    <w:rsid w:val="007165CA"/>
    <w:rsid w:val="007173C5"/>
    <w:rsid w:val="007174D0"/>
    <w:rsid w:val="00717ABC"/>
    <w:rsid w:val="0072183C"/>
    <w:rsid w:val="0072309E"/>
    <w:rsid w:val="00723650"/>
    <w:rsid w:val="00723808"/>
    <w:rsid w:val="00724675"/>
    <w:rsid w:val="007304C4"/>
    <w:rsid w:val="0073072A"/>
    <w:rsid w:val="007318B7"/>
    <w:rsid w:val="007325E7"/>
    <w:rsid w:val="007327B4"/>
    <w:rsid w:val="007334D6"/>
    <w:rsid w:val="0073384E"/>
    <w:rsid w:val="00734261"/>
    <w:rsid w:val="007344DA"/>
    <w:rsid w:val="00735802"/>
    <w:rsid w:val="007361F5"/>
    <w:rsid w:val="00737B68"/>
    <w:rsid w:val="00737DD9"/>
    <w:rsid w:val="0074010B"/>
    <w:rsid w:val="00740A2B"/>
    <w:rsid w:val="0074144D"/>
    <w:rsid w:val="0074154E"/>
    <w:rsid w:val="007416CB"/>
    <w:rsid w:val="00741A15"/>
    <w:rsid w:val="00741E58"/>
    <w:rsid w:val="00742409"/>
    <w:rsid w:val="00742429"/>
    <w:rsid w:val="0074282B"/>
    <w:rsid w:val="00744A3E"/>
    <w:rsid w:val="00745149"/>
    <w:rsid w:val="00745C40"/>
    <w:rsid w:val="00745F56"/>
    <w:rsid w:val="00747FC7"/>
    <w:rsid w:val="007502D8"/>
    <w:rsid w:val="00750F23"/>
    <w:rsid w:val="007525DB"/>
    <w:rsid w:val="00752C9C"/>
    <w:rsid w:val="007539D1"/>
    <w:rsid w:val="00753E43"/>
    <w:rsid w:val="007542C6"/>
    <w:rsid w:val="00754582"/>
    <w:rsid w:val="00754986"/>
    <w:rsid w:val="00754C75"/>
    <w:rsid w:val="00754D38"/>
    <w:rsid w:val="00756751"/>
    <w:rsid w:val="00756B1B"/>
    <w:rsid w:val="0075702E"/>
    <w:rsid w:val="00757E3E"/>
    <w:rsid w:val="007605E0"/>
    <w:rsid w:val="00760A5F"/>
    <w:rsid w:val="00761009"/>
    <w:rsid w:val="007610A0"/>
    <w:rsid w:val="007620DD"/>
    <w:rsid w:val="00762A0C"/>
    <w:rsid w:val="00762E0C"/>
    <w:rsid w:val="00765649"/>
    <w:rsid w:val="0076617B"/>
    <w:rsid w:val="00766A97"/>
    <w:rsid w:val="00767DAF"/>
    <w:rsid w:val="00770827"/>
    <w:rsid w:val="00770A01"/>
    <w:rsid w:val="00770E0A"/>
    <w:rsid w:val="00771B3B"/>
    <w:rsid w:val="00771D8B"/>
    <w:rsid w:val="0077247E"/>
    <w:rsid w:val="007727A5"/>
    <w:rsid w:val="007729EE"/>
    <w:rsid w:val="00773007"/>
    <w:rsid w:val="00773581"/>
    <w:rsid w:val="00773FA4"/>
    <w:rsid w:val="0077484A"/>
    <w:rsid w:val="00774A85"/>
    <w:rsid w:val="0077505E"/>
    <w:rsid w:val="00775086"/>
    <w:rsid w:val="00775145"/>
    <w:rsid w:val="00775821"/>
    <w:rsid w:val="00776DDF"/>
    <w:rsid w:val="0078033D"/>
    <w:rsid w:val="00780ECB"/>
    <w:rsid w:val="00781D6E"/>
    <w:rsid w:val="00781DFE"/>
    <w:rsid w:val="00781E12"/>
    <w:rsid w:val="00781EFD"/>
    <w:rsid w:val="007826AA"/>
    <w:rsid w:val="00783003"/>
    <w:rsid w:val="0078363E"/>
    <w:rsid w:val="007844EE"/>
    <w:rsid w:val="00784701"/>
    <w:rsid w:val="00786FC1"/>
    <w:rsid w:val="00787324"/>
    <w:rsid w:val="00787DAD"/>
    <w:rsid w:val="00787DF1"/>
    <w:rsid w:val="00790724"/>
    <w:rsid w:val="00791CD1"/>
    <w:rsid w:val="00791D77"/>
    <w:rsid w:val="00791E6B"/>
    <w:rsid w:val="00791FD5"/>
    <w:rsid w:val="00794353"/>
    <w:rsid w:val="00794FD0"/>
    <w:rsid w:val="0079519E"/>
    <w:rsid w:val="00795268"/>
    <w:rsid w:val="00795803"/>
    <w:rsid w:val="00795E2B"/>
    <w:rsid w:val="00796139"/>
    <w:rsid w:val="00796E91"/>
    <w:rsid w:val="007971B6"/>
    <w:rsid w:val="0079766F"/>
    <w:rsid w:val="00797F70"/>
    <w:rsid w:val="007A1F13"/>
    <w:rsid w:val="007A2420"/>
    <w:rsid w:val="007A2D71"/>
    <w:rsid w:val="007A2D86"/>
    <w:rsid w:val="007A3150"/>
    <w:rsid w:val="007A31E4"/>
    <w:rsid w:val="007A4668"/>
    <w:rsid w:val="007A47BA"/>
    <w:rsid w:val="007A47BC"/>
    <w:rsid w:val="007A4988"/>
    <w:rsid w:val="007A5A82"/>
    <w:rsid w:val="007A5D04"/>
    <w:rsid w:val="007A6D14"/>
    <w:rsid w:val="007A7938"/>
    <w:rsid w:val="007A795C"/>
    <w:rsid w:val="007B0F24"/>
    <w:rsid w:val="007B220B"/>
    <w:rsid w:val="007B29F4"/>
    <w:rsid w:val="007B2AD3"/>
    <w:rsid w:val="007B2D85"/>
    <w:rsid w:val="007B3365"/>
    <w:rsid w:val="007B3C1C"/>
    <w:rsid w:val="007B41A1"/>
    <w:rsid w:val="007B49C4"/>
    <w:rsid w:val="007B5376"/>
    <w:rsid w:val="007B5823"/>
    <w:rsid w:val="007B60CC"/>
    <w:rsid w:val="007B6AEF"/>
    <w:rsid w:val="007B6BB7"/>
    <w:rsid w:val="007B7FC9"/>
    <w:rsid w:val="007C07A2"/>
    <w:rsid w:val="007C155F"/>
    <w:rsid w:val="007C1696"/>
    <w:rsid w:val="007C2FCB"/>
    <w:rsid w:val="007C32C3"/>
    <w:rsid w:val="007C360B"/>
    <w:rsid w:val="007C3E20"/>
    <w:rsid w:val="007C425E"/>
    <w:rsid w:val="007C4909"/>
    <w:rsid w:val="007C4AF3"/>
    <w:rsid w:val="007C4C75"/>
    <w:rsid w:val="007C6577"/>
    <w:rsid w:val="007D0076"/>
    <w:rsid w:val="007D0420"/>
    <w:rsid w:val="007D0529"/>
    <w:rsid w:val="007D12AB"/>
    <w:rsid w:val="007D1341"/>
    <w:rsid w:val="007D1951"/>
    <w:rsid w:val="007D2BC4"/>
    <w:rsid w:val="007D30B4"/>
    <w:rsid w:val="007D3A67"/>
    <w:rsid w:val="007D4024"/>
    <w:rsid w:val="007D4D1E"/>
    <w:rsid w:val="007D53F7"/>
    <w:rsid w:val="007D6E09"/>
    <w:rsid w:val="007D6E4A"/>
    <w:rsid w:val="007D715F"/>
    <w:rsid w:val="007D7CBC"/>
    <w:rsid w:val="007E0632"/>
    <w:rsid w:val="007E0C56"/>
    <w:rsid w:val="007E1610"/>
    <w:rsid w:val="007E1BA1"/>
    <w:rsid w:val="007E224A"/>
    <w:rsid w:val="007E2BD8"/>
    <w:rsid w:val="007E2C54"/>
    <w:rsid w:val="007E3B6C"/>
    <w:rsid w:val="007E4633"/>
    <w:rsid w:val="007E63B6"/>
    <w:rsid w:val="007E7726"/>
    <w:rsid w:val="007F093C"/>
    <w:rsid w:val="007F0B66"/>
    <w:rsid w:val="007F1D6C"/>
    <w:rsid w:val="007F20EA"/>
    <w:rsid w:val="007F26D4"/>
    <w:rsid w:val="007F29C1"/>
    <w:rsid w:val="007F44BF"/>
    <w:rsid w:val="007F50F0"/>
    <w:rsid w:val="007F66A9"/>
    <w:rsid w:val="008008BD"/>
    <w:rsid w:val="00800C0F"/>
    <w:rsid w:val="00801F74"/>
    <w:rsid w:val="0080219C"/>
    <w:rsid w:val="0080254D"/>
    <w:rsid w:val="0080478A"/>
    <w:rsid w:val="00804967"/>
    <w:rsid w:val="00804E34"/>
    <w:rsid w:val="00805905"/>
    <w:rsid w:val="00806682"/>
    <w:rsid w:val="0080699C"/>
    <w:rsid w:val="00806A99"/>
    <w:rsid w:val="00806AFC"/>
    <w:rsid w:val="0080782E"/>
    <w:rsid w:val="00807C5B"/>
    <w:rsid w:val="008105D2"/>
    <w:rsid w:val="00811F31"/>
    <w:rsid w:val="0081214D"/>
    <w:rsid w:val="00812617"/>
    <w:rsid w:val="00812A72"/>
    <w:rsid w:val="00812ECB"/>
    <w:rsid w:val="00813834"/>
    <w:rsid w:val="008153CB"/>
    <w:rsid w:val="00816CE6"/>
    <w:rsid w:val="008201C3"/>
    <w:rsid w:val="0082056F"/>
    <w:rsid w:val="00820765"/>
    <w:rsid w:val="00820D4D"/>
    <w:rsid w:val="00821390"/>
    <w:rsid w:val="008219B1"/>
    <w:rsid w:val="008222F1"/>
    <w:rsid w:val="008225C8"/>
    <w:rsid w:val="00822758"/>
    <w:rsid w:val="008231B7"/>
    <w:rsid w:val="00824527"/>
    <w:rsid w:val="00824F06"/>
    <w:rsid w:val="00825C0E"/>
    <w:rsid w:val="008277F5"/>
    <w:rsid w:val="00830FEA"/>
    <w:rsid w:val="00832810"/>
    <w:rsid w:val="008342D2"/>
    <w:rsid w:val="00834835"/>
    <w:rsid w:val="00836080"/>
    <w:rsid w:val="008366E6"/>
    <w:rsid w:val="00836DF7"/>
    <w:rsid w:val="00836F1B"/>
    <w:rsid w:val="00837A0E"/>
    <w:rsid w:val="00837CE3"/>
    <w:rsid w:val="00841D88"/>
    <w:rsid w:val="0084210D"/>
    <w:rsid w:val="008427CD"/>
    <w:rsid w:val="008429FD"/>
    <w:rsid w:val="00842B47"/>
    <w:rsid w:val="0084321B"/>
    <w:rsid w:val="0084341F"/>
    <w:rsid w:val="00843652"/>
    <w:rsid w:val="00843A5C"/>
    <w:rsid w:val="00843D23"/>
    <w:rsid w:val="00845A42"/>
    <w:rsid w:val="00847264"/>
    <w:rsid w:val="0084749C"/>
    <w:rsid w:val="0085010D"/>
    <w:rsid w:val="00850FB7"/>
    <w:rsid w:val="00851120"/>
    <w:rsid w:val="00851772"/>
    <w:rsid w:val="00852B9C"/>
    <w:rsid w:val="00854452"/>
    <w:rsid w:val="00854611"/>
    <w:rsid w:val="008562A8"/>
    <w:rsid w:val="008570DD"/>
    <w:rsid w:val="00857F4A"/>
    <w:rsid w:val="008600E9"/>
    <w:rsid w:val="00860DAC"/>
    <w:rsid w:val="00860EEA"/>
    <w:rsid w:val="008613EA"/>
    <w:rsid w:val="00861566"/>
    <w:rsid w:val="00861FBA"/>
    <w:rsid w:val="00864961"/>
    <w:rsid w:val="00864A6F"/>
    <w:rsid w:val="00864D44"/>
    <w:rsid w:val="00865318"/>
    <w:rsid w:val="00866010"/>
    <w:rsid w:val="00866197"/>
    <w:rsid w:val="00866D3B"/>
    <w:rsid w:val="00867B59"/>
    <w:rsid w:val="00867BEE"/>
    <w:rsid w:val="008702DB"/>
    <w:rsid w:val="00870E7D"/>
    <w:rsid w:val="0087118D"/>
    <w:rsid w:val="008717E2"/>
    <w:rsid w:val="00871BA6"/>
    <w:rsid w:val="00871BC1"/>
    <w:rsid w:val="00873047"/>
    <w:rsid w:val="00875A35"/>
    <w:rsid w:val="00875FE6"/>
    <w:rsid w:val="008761B8"/>
    <w:rsid w:val="00876233"/>
    <w:rsid w:val="00876355"/>
    <w:rsid w:val="0087703A"/>
    <w:rsid w:val="0088025E"/>
    <w:rsid w:val="00881669"/>
    <w:rsid w:val="00881E33"/>
    <w:rsid w:val="00884BAA"/>
    <w:rsid w:val="00884D48"/>
    <w:rsid w:val="008855DC"/>
    <w:rsid w:val="00885BF6"/>
    <w:rsid w:val="00885C41"/>
    <w:rsid w:val="00885DCB"/>
    <w:rsid w:val="00886469"/>
    <w:rsid w:val="00886BF5"/>
    <w:rsid w:val="00886C4D"/>
    <w:rsid w:val="008872B4"/>
    <w:rsid w:val="0088776F"/>
    <w:rsid w:val="00887BAE"/>
    <w:rsid w:val="00890D83"/>
    <w:rsid w:val="00891911"/>
    <w:rsid w:val="00891C90"/>
    <w:rsid w:val="008923BC"/>
    <w:rsid w:val="0089304F"/>
    <w:rsid w:val="008936EC"/>
    <w:rsid w:val="00895518"/>
    <w:rsid w:val="0089579C"/>
    <w:rsid w:val="00896EEE"/>
    <w:rsid w:val="008972A8"/>
    <w:rsid w:val="00897431"/>
    <w:rsid w:val="00897A73"/>
    <w:rsid w:val="008A1A9E"/>
    <w:rsid w:val="008A20A9"/>
    <w:rsid w:val="008A2738"/>
    <w:rsid w:val="008A3213"/>
    <w:rsid w:val="008A459C"/>
    <w:rsid w:val="008A4A2C"/>
    <w:rsid w:val="008A4C8D"/>
    <w:rsid w:val="008A5B62"/>
    <w:rsid w:val="008A660F"/>
    <w:rsid w:val="008A67E2"/>
    <w:rsid w:val="008A6D0C"/>
    <w:rsid w:val="008A7310"/>
    <w:rsid w:val="008A7375"/>
    <w:rsid w:val="008A775F"/>
    <w:rsid w:val="008B0ECE"/>
    <w:rsid w:val="008B0F26"/>
    <w:rsid w:val="008B1649"/>
    <w:rsid w:val="008B1CE9"/>
    <w:rsid w:val="008B1DEB"/>
    <w:rsid w:val="008B2B8F"/>
    <w:rsid w:val="008B49DE"/>
    <w:rsid w:val="008B525F"/>
    <w:rsid w:val="008B628C"/>
    <w:rsid w:val="008B6F4E"/>
    <w:rsid w:val="008B6FC8"/>
    <w:rsid w:val="008B7831"/>
    <w:rsid w:val="008B78F7"/>
    <w:rsid w:val="008C0260"/>
    <w:rsid w:val="008C0A3D"/>
    <w:rsid w:val="008C1B07"/>
    <w:rsid w:val="008C2077"/>
    <w:rsid w:val="008C3242"/>
    <w:rsid w:val="008C3B86"/>
    <w:rsid w:val="008C417B"/>
    <w:rsid w:val="008C5DF6"/>
    <w:rsid w:val="008C5E1E"/>
    <w:rsid w:val="008C5F2F"/>
    <w:rsid w:val="008D0FE3"/>
    <w:rsid w:val="008D1C8D"/>
    <w:rsid w:val="008D2441"/>
    <w:rsid w:val="008D2E17"/>
    <w:rsid w:val="008D30B7"/>
    <w:rsid w:val="008D3DB1"/>
    <w:rsid w:val="008D4003"/>
    <w:rsid w:val="008D4BAE"/>
    <w:rsid w:val="008D56BE"/>
    <w:rsid w:val="008D5E56"/>
    <w:rsid w:val="008D6367"/>
    <w:rsid w:val="008D6681"/>
    <w:rsid w:val="008D72E1"/>
    <w:rsid w:val="008E001A"/>
    <w:rsid w:val="008E0364"/>
    <w:rsid w:val="008E0C14"/>
    <w:rsid w:val="008E0FC3"/>
    <w:rsid w:val="008E1240"/>
    <w:rsid w:val="008E2140"/>
    <w:rsid w:val="008E3A1F"/>
    <w:rsid w:val="008E3EB8"/>
    <w:rsid w:val="008E41EB"/>
    <w:rsid w:val="008E4A37"/>
    <w:rsid w:val="008E591C"/>
    <w:rsid w:val="008E76F9"/>
    <w:rsid w:val="008E7C84"/>
    <w:rsid w:val="008F036F"/>
    <w:rsid w:val="008F2483"/>
    <w:rsid w:val="008F4FD7"/>
    <w:rsid w:val="008F506A"/>
    <w:rsid w:val="008F5563"/>
    <w:rsid w:val="008F6BB9"/>
    <w:rsid w:val="008F6F17"/>
    <w:rsid w:val="008F7B9E"/>
    <w:rsid w:val="00900AB5"/>
    <w:rsid w:val="00901894"/>
    <w:rsid w:val="00901C6F"/>
    <w:rsid w:val="0090323F"/>
    <w:rsid w:val="009033CA"/>
    <w:rsid w:val="0090590E"/>
    <w:rsid w:val="00905963"/>
    <w:rsid w:val="00906038"/>
    <w:rsid w:val="009068A3"/>
    <w:rsid w:val="00906E8A"/>
    <w:rsid w:val="009102E3"/>
    <w:rsid w:val="00910B4D"/>
    <w:rsid w:val="00911036"/>
    <w:rsid w:val="009112DC"/>
    <w:rsid w:val="00911BDC"/>
    <w:rsid w:val="0091234F"/>
    <w:rsid w:val="009140F0"/>
    <w:rsid w:val="009144F4"/>
    <w:rsid w:val="00914B47"/>
    <w:rsid w:val="00915049"/>
    <w:rsid w:val="00915525"/>
    <w:rsid w:val="0091608C"/>
    <w:rsid w:val="0091686B"/>
    <w:rsid w:val="009169B5"/>
    <w:rsid w:val="00917D29"/>
    <w:rsid w:val="0092140E"/>
    <w:rsid w:val="009216DA"/>
    <w:rsid w:val="00922121"/>
    <w:rsid w:val="00924708"/>
    <w:rsid w:val="00924A9D"/>
    <w:rsid w:val="00924CB4"/>
    <w:rsid w:val="009251E4"/>
    <w:rsid w:val="00926DB4"/>
    <w:rsid w:val="00927B38"/>
    <w:rsid w:val="00927CEF"/>
    <w:rsid w:val="00930692"/>
    <w:rsid w:val="00931787"/>
    <w:rsid w:val="00931CE7"/>
    <w:rsid w:val="009320E2"/>
    <w:rsid w:val="009324E3"/>
    <w:rsid w:val="0093326E"/>
    <w:rsid w:val="009352C1"/>
    <w:rsid w:val="0093632B"/>
    <w:rsid w:val="0094034B"/>
    <w:rsid w:val="009403F7"/>
    <w:rsid w:val="00940481"/>
    <w:rsid w:val="009421A0"/>
    <w:rsid w:val="009427DF"/>
    <w:rsid w:val="00942FF3"/>
    <w:rsid w:val="0094343C"/>
    <w:rsid w:val="00943D98"/>
    <w:rsid w:val="009445C8"/>
    <w:rsid w:val="00944FB8"/>
    <w:rsid w:val="009451FD"/>
    <w:rsid w:val="00945F9B"/>
    <w:rsid w:val="00947044"/>
    <w:rsid w:val="00947A06"/>
    <w:rsid w:val="0095050D"/>
    <w:rsid w:val="00950D7C"/>
    <w:rsid w:val="00950FA1"/>
    <w:rsid w:val="0095100E"/>
    <w:rsid w:val="00951819"/>
    <w:rsid w:val="00951C71"/>
    <w:rsid w:val="00952166"/>
    <w:rsid w:val="00952514"/>
    <w:rsid w:val="00953692"/>
    <w:rsid w:val="00954BC7"/>
    <w:rsid w:val="009560A2"/>
    <w:rsid w:val="009563E8"/>
    <w:rsid w:val="00956816"/>
    <w:rsid w:val="00957B03"/>
    <w:rsid w:val="00957DE5"/>
    <w:rsid w:val="009601D0"/>
    <w:rsid w:val="009604EC"/>
    <w:rsid w:val="009605C2"/>
    <w:rsid w:val="00960C15"/>
    <w:rsid w:val="00960EB2"/>
    <w:rsid w:val="00961414"/>
    <w:rsid w:val="00962216"/>
    <w:rsid w:val="00962959"/>
    <w:rsid w:val="00962A0C"/>
    <w:rsid w:val="0096354C"/>
    <w:rsid w:val="009647EB"/>
    <w:rsid w:val="009649AE"/>
    <w:rsid w:val="00964E60"/>
    <w:rsid w:val="00965BA7"/>
    <w:rsid w:val="00966FC5"/>
    <w:rsid w:val="00967C97"/>
    <w:rsid w:val="009705DE"/>
    <w:rsid w:val="0097232A"/>
    <w:rsid w:val="0097240D"/>
    <w:rsid w:val="009726B2"/>
    <w:rsid w:val="009728D5"/>
    <w:rsid w:val="00972D9F"/>
    <w:rsid w:val="00972F2D"/>
    <w:rsid w:val="00972F8D"/>
    <w:rsid w:val="009731C6"/>
    <w:rsid w:val="00973B24"/>
    <w:rsid w:val="00974D01"/>
    <w:rsid w:val="00974D08"/>
    <w:rsid w:val="009751E1"/>
    <w:rsid w:val="009762A1"/>
    <w:rsid w:val="009801E9"/>
    <w:rsid w:val="00980227"/>
    <w:rsid w:val="0098061B"/>
    <w:rsid w:val="00980806"/>
    <w:rsid w:val="00980A6E"/>
    <w:rsid w:val="0098205E"/>
    <w:rsid w:val="0098256E"/>
    <w:rsid w:val="00982576"/>
    <w:rsid w:val="009844AA"/>
    <w:rsid w:val="0098460A"/>
    <w:rsid w:val="00984E49"/>
    <w:rsid w:val="0098638B"/>
    <w:rsid w:val="00987AF3"/>
    <w:rsid w:val="00987D93"/>
    <w:rsid w:val="00987F82"/>
    <w:rsid w:val="00990AE7"/>
    <w:rsid w:val="009927A8"/>
    <w:rsid w:val="00992B8F"/>
    <w:rsid w:val="009937AC"/>
    <w:rsid w:val="00993973"/>
    <w:rsid w:val="009942A8"/>
    <w:rsid w:val="009945EC"/>
    <w:rsid w:val="009959DC"/>
    <w:rsid w:val="00995E0E"/>
    <w:rsid w:val="00995F89"/>
    <w:rsid w:val="009961C3"/>
    <w:rsid w:val="00996DFB"/>
    <w:rsid w:val="00997649"/>
    <w:rsid w:val="00997F8D"/>
    <w:rsid w:val="009A0002"/>
    <w:rsid w:val="009A230D"/>
    <w:rsid w:val="009A2372"/>
    <w:rsid w:val="009A2965"/>
    <w:rsid w:val="009A2B3F"/>
    <w:rsid w:val="009A33D6"/>
    <w:rsid w:val="009A3FB2"/>
    <w:rsid w:val="009A5095"/>
    <w:rsid w:val="009A5DE9"/>
    <w:rsid w:val="009A60BD"/>
    <w:rsid w:val="009A636C"/>
    <w:rsid w:val="009A6933"/>
    <w:rsid w:val="009A7593"/>
    <w:rsid w:val="009A78D6"/>
    <w:rsid w:val="009A79FF"/>
    <w:rsid w:val="009A7F0A"/>
    <w:rsid w:val="009B0C01"/>
    <w:rsid w:val="009B16D0"/>
    <w:rsid w:val="009B19B3"/>
    <w:rsid w:val="009B1F24"/>
    <w:rsid w:val="009B28D9"/>
    <w:rsid w:val="009B2A1D"/>
    <w:rsid w:val="009B38E2"/>
    <w:rsid w:val="009B39A6"/>
    <w:rsid w:val="009B4148"/>
    <w:rsid w:val="009B48F9"/>
    <w:rsid w:val="009B4F92"/>
    <w:rsid w:val="009B50B6"/>
    <w:rsid w:val="009B5168"/>
    <w:rsid w:val="009B554D"/>
    <w:rsid w:val="009B64E9"/>
    <w:rsid w:val="009B677E"/>
    <w:rsid w:val="009B6F87"/>
    <w:rsid w:val="009B786C"/>
    <w:rsid w:val="009B7F28"/>
    <w:rsid w:val="009C0FD7"/>
    <w:rsid w:val="009C1299"/>
    <w:rsid w:val="009C1D8B"/>
    <w:rsid w:val="009C1F69"/>
    <w:rsid w:val="009C3168"/>
    <w:rsid w:val="009C3AFA"/>
    <w:rsid w:val="009C471F"/>
    <w:rsid w:val="009C4732"/>
    <w:rsid w:val="009C4942"/>
    <w:rsid w:val="009C5240"/>
    <w:rsid w:val="009C5A40"/>
    <w:rsid w:val="009C6698"/>
    <w:rsid w:val="009C6BB3"/>
    <w:rsid w:val="009C70F5"/>
    <w:rsid w:val="009C727E"/>
    <w:rsid w:val="009D0C71"/>
    <w:rsid w:val="009D1C2D"/>
    <w:rsid w:val="009D2E80"/>
    <w:rsid w:val="009D32C3"/>
    <w:rsid w:val="009D5A01"/>
    <w:rsid w:val="009E0E26"/>
    <w:rsid w:val="009E1182"/>
    <w:rsid w:val="009E21FC"/>
    <w:rsid w:val="009E2B9A"/>
    <w:rsid w:val="009E2D80"/>
    <w:rsid w:val="009E34AC"/>
    <w:rsid w:val="009E39D8"/>
    <w:rsid w:val="009E44EE"/>
    <w:rsid w:val="009E492F"/>
    <w:rsid w:val="009E5769"/>
    <w:rsid w:val="009E58A6"/>
    <w:rsid w:val="009E6748"/>
    <w:rsid w:val="009E6BB8"/>
    <w:rsid w:val="009E6EDB"/>
    <w:rsid w:val="009E709E"/>
    <w:rsid w:val="009E75F8"/>
    <w:rsid w:val="009E78A9"/>
    <w:rsid w:val="009F065D"/>
    <w:rsid w:val="009F0C6E"/>
    <w:rsid w:val="009F4659"/>
    <w:rsid w:val="009F4DC0"/>
    <w:rsid w:val="009F4FCA"/>
    <w:rsid w:val="009F54D2"/>
    <w:rsid w:val="009F5C50"/>
    <w:rsid w:val="009F613A"/>
    <w:rsid w:val="009F7793"/>
    <w:rsid w:val="00A0084B"/>
    <w:rsid w:val="00A00D97"/>
    <w:rsid w:val="00A010EC"/>
    <w:rsid w:val="00A01534"/>
    <w:rsid w:val="00A026B9"/>
    <w:rsid w:val="00A030F0"/>
    <w:rsid w:val="00A0318A"/>
    <w:rsid w:val="00A04844"/>
    <w:rsid w:val="00A04F8D"/>
    <w:rsid w:val="00A05A66"/>
    <w:rsid w:val="00A05FAB"/>
    <w:rsid w:val="00A078A3"/>
    <w:rsid w:val="00A109B0"/>
    <w:rsid w:val="00A10AD5"/>
    <w:rsid w:val="00A10E63"/>
    <w:rsid w:val="00A121AC"/>
    <w:rsid w:val="00A122AB"/>
    <w:rsid w:val="00A12F48"/>
    <w:rsid w:val="00A13509"/>
    <w:rsid w:val="00A139A8"/>
    <w:rsid w:val="00A141C1"/>
    <w:rsid w:val="00A14DD8"/>
    <w:rsid w:val="00A15B4A"/>
    <w:rsid w:val="00A15FBF"/>
    <w:rsid w:val="00A15FFC"/>
    <w:rsid w:val="00A1606A"/>
    <w:rsid w:val="00A16893"/>
    <w:rsid w:val="00A17DC5"/>
    <w:rsid w:val="00A2019E"/>
    <w:rsid w:val="00A203A3"/>
    <w:rsid w:val="00A2135D"/>
    <w:rsid w:val="00A21E32"/>
    <w:rsid w:val="00A2290D"/>
    <w:rsid w:val="00A230D0"/>
    <w:rsid w:val="00A2318E"/>
    <w:rsid w:val="00A23980"/>
    <w:rsid w:val="00A23C78"/>
    <w:rsid w:val="00A23CF9"/>
    <w:rsid w:val="00A247D3"/>
    <w:rsid w:val="00A25A14"/>
    <w:rsid w:val="00A264E6"/>
    <w:rsid w:val="00A267A8"/>
    <w:rsid w:val="00A27A53"/>
    <w:rsid w:val="00A307CB"/>
    <w:rsid w:val="00A30A03"/>
    <w:rsid w:val="00A30B3D"/>
    <w:rsid w:val="00A31081"/>
    <w:rsid w:val="00A31205"/>
    <w:rsid w:val="00A32773"/>
    <w:rsid w:val="00A339A0"/>
    <w:rsid w:val="00A34618"/>
    <w:rsid w:val="00A34774"/>
    <w:rsid w:val="00A3572E"/>
    <w:rsid w:val="00A365B3"/>
    <w:rsid w:val="00A36723"/>
    <w:rsid w:val="00A36AFE"/>
    <w:rsid w:val="00A373D9"/>
    <w:rsid w:val="00A410C6"/>
    <w:rsid w:val="00A41583"/>
    <w:rsid w:val="00A434F6"/>
    <w:rsid w:val="00A447B5"/>
    <w:rsid w:val="00A457A1"/>
    <w:rsid w:val="00A459F4"/>
    <w:rsid w:val="00A45AC1"/>
    <w:rsid w:val="00A45FBD"/>
    <w:rsid w:val="00A46579"/>
    <w:rsid w:val="00A465AB"/>
    <w:rsid w:val="00A468F0"/>
    <w:rsid w:val="00A46B9F"/>
    <w:rsid w:val="00A47766"/>
    <w:rsid w:val="00A47974"/>
    <w:rsid w:val="00A47B5B"/>
    <w:rsid w:val="00A50C5B"/>
    <w:rsid w:val="00A5112B"/>
    <w:rsid w:val="00A517C5"/>
    <w:rsid w:val="00A52419"/>
    <w:rsid w:val="00A52632"/>
    <w:rsid w:val="00A52C16"/>
    <w:rsid w:val="00A539FD"/>
    <w:rsid w:val="00A54579"/>
    <w:rsid w:val="00A548E3"/>
    <w:rsid w:val="00A54AFC"/>
    <w:rsid w:val="00A55055"/>
    <w:rsid w:val="00A56A7B"/>
    <w:rsid w:val="00A5758D"/>
    <w:rsid w:val="00A57676"/>
    <w:rsid w:val="00A57D6C"/>
    <w:rsid w:val="00A60F9C"/>
    <w:rsid w:val="00A62208"/>
    <w:rsid w:val="00A6248E"/>
    <w:rsid w:val="00A62743"/>
    <w:rsid w:val="00A62A79"/>
    <w:rsid w:val="00A63242"/>
    <w:rsid w:val="00A637CB"/>
    <w:rsid w:val="00A63815"/>
    <w:rsid w:val="00A64780"/>
    <w:rsid w:val="00A65FA7"/>
    <w:rsid w:val="00A664B0"/>
    <w:rsid w:val="00A66803"/>
    <w:rsid w:val="00A668C5"/>
    <w:rsid w:val="00A66BCB"/>
    <w:rsid w:val="00A700C1"/>
    <w:rsid w:val="00A7010C"/>
    <w:rsid w:val="00A7074D"/>
    <w:rsid w:val="00A70EAD"/>
    <w:rsid w:val="00A710CE"/>
    <w:rsid w:val="00A71A3B"/>
    <w:rsid w:val="00A72B37"/>
    <w:rsid w:val="00A7463A"/>
    <w:rsid w:val="00A74E00"/>
    <w:rsid w:val="00A75210"/>
    <w:rsid w:val="00A76755"/>
    <w:rsid w:val="00A77F1D"/>
    <w:rsid w:val="00A8106D"/>
    <w:rsid w:val="00A8159A"/>
    <w:rsid w:val="00A81A46"/>
    <w:rsid w:val="00A82244"/>
    <w:rsid w:val="00A82248"/>
    <w:rsid w:val="00A82573"/>
    <w:rsid w:val="00A8264D"/>
    <w:rsid w:val="00A833EB"/>
    <w:rsid w:val="00A83954"/>
    <w:rsid w:val="00A83C7E"/>
    <w:rsid w:val="00A843F5"/>
    <w:rsid w:val="00A8463B"/>
    <w:rsid w:val="00A84833"/>
    <w:rsid w:val="00A86618"/>
    <w:rsid w:val="00A867EF"/>
    <w:rsid w:val="00A8688B"/>
    <w:rsid w:val="00A86DAD"/>
    <w:rsid w:val="00A87EF6"/>
    <w:rsid w:val="00A87F06"/>
    <w:rsid w:val="00A900C1"/>
    <w:rsid w:val="00A91C43"/>
    <w:rsid w:val="00A922F5"/>
    <w:rsid w:val="00A936DB"/>
    <w:rsid w:val="00A94039"/>
    <w:rsid w:val="00A94052"/>
    <w:rsid w:val="00A94870"/>
    <w:rsid w:val="00A95014"/>
    <w:rsid w:val="00A95712"/>
    <w:rsid w:val="00A95A0C"/>
    <w:rsid w:val="00A96716"/>
    <w:rsid w:val="00A97218"/>
    <w:rsid w:val="00A97A76"/>
    <w:rsid w:val="00AA0427"/>
    <w:rsid w:val="00AA09FF"/>
    <w:rsid w:val="00AA14C1"/>
    <w:rsid w:val="00AA238D"/>
    <w:rsid w:val="00AA2474"/>
    <w:rsid w:val="00AA2C32"/>
    <w:rsid w:val="00AA343B"/>
    <w:rsid w:val="00AA3441"/>
    <w:rsid w:val="00AA44C7"/>
    <w:rsid w:val="00AA47A8"/>
    <w:rsid w:val="00AA56C9"/>
    <w:rsid w:val="00AA6A68"/>
    <w:rsid w:val="00AA70F6"/>
    <w:rsid w:val="00AB0F88"/>
    <w:rsid w:val="00AB1FF4"/>
    <w:rsid w:val="00AB3983"/>
    <w:rsid w:val="00AB3F7C"/>
    <w:rsid w:val="00AB5348"/>
    <w:rsid w:val="00AB5886"/>
    <w:rsid w:val="00AB74D8"/>
    <w:rsid w:val="00AC0343"/>
    <w:rsid w:val="00AC102F"/>
    <w:rsid w:val="00AC142A"/>
    <w:rsid w:val="00AC227E"/>
    <w:rsid w:val="00AC280B"/>
    <w:rsid w:val="00AC39C0"/>
    <w:rsid w:val="00AC3B9F"/>
    <w:rsid w:val="00AC3BD0"/>
    <w:rsid w:val="00AC400A"/>
    <w:rsid w:val="00AC5540"/>
    <w:rsid w:val="00AC5B26"/>
    <w:rsid w:val="00AC5D4E"/>
    <w:rsid w:val="00AC63B3"/>
    <w:rsid w:val="00AC6995"/>
    <w:rsid w:val="00AC6C19"/>
    <w:rsid w:val="00AC6C93"/>
    <w:rsid w:val="00AC6DDF"/>
    <w:rsid w:val="00AD010B"/>
    <w:rsid w:val="00AD1623"/>
    <w:rsid w:val="00AD1F00"/>
    <w:rsid w:val="00AD2DC0"/>
    <w:rsid w:val="00AD338C"/>
    <w:rsid w:val="00AD3A7C"/>
    <w:rsid w:val="00AD4784"/>
    <w:rsid w:val="00AD5231"/>
    <w:rsid w:val="00AD5809"/>
    <w:rsid w:val="00AD6F6F"/>
    <w:rsid w:val="00AE0300"/>
    <w:rsid w:val="00AE154B"/>
    <w:rsid w:val="00AE20A8"/>
    <w:rsid w:val="00AE2480"/>
    <w:rsid w:val="00AE25E0"/>
    <w:rsid w:val="00AE2BA8"/>
    <w:rsid w:val="00AE3D23"/>
    <w:rsid w:val="00AE3E40"/>
    <w:rsid w:val="00AE40D9"/>
    <w:rsid w:val="00AE45A1"/>
    <w:rsid w:val="00AE4884"/>
    <w:rsid w:val="00AE7040"/>
    <w:rsid w:val="00AE71A5"/>
    <w:rsid w:val="00AE7D69"/>
    <w:rsid w:val="00AF034E"/>
    <w:rsid w:val="00AF10DE"/>
    <w:rsid w:val="00AF11E2"/>
    <w:rsid w:val="00AF1F97"/>
    <w:rsid w:val="00AF2DB1"/>
    <w:rsid w:val="00AF2E07"/>
    <w:rsid w:val="00AF306F"/>
    <w:rsid w:val="00AF32BA"/>
    <w:rsid w:val="00AF399A"/>
    <w:rsid w:val="00AF3C11"/>
    <w:rsid w:val="00AF5113"/>
    <w:rsid w:val="00AF5214"/>
    <w:rsid w:val="00AF553F"/>
    <w:rsid w:val="00AF61B0"/>
    <w:rsid w:val="00AF6584"/>
    <w:rsid w:val="00AF663D"/>
    <w:rsid w:val="00AF6974"/>
    <w:rsid w:val="00AF6C79"/>
    <w:rsid w:val="00AF75BD"/>
    <w:rsid w:val="00AF769A"/>
    <w:rsid w:val="00B02290"/>
    <w:rsid w:val="00B02450"/>
    <w:rsid w:val="00B02F17"/>
    <w:rsid w:val="00B02FB4"/>
    <w:rsid w:val="00B0319F"/>
    <w:rsid w:val="00B0400A"/>
    <w:rsid w:val="00B041BF"/>
    <w:rsid w:val="00B04AC6"/>
    <w:rsid w:val="00B04E86"/>
    <w:rsid w:val="00B05599"/>
    <w:rsid w:val="00B06383"/>
    <w:rsid w:val="00B06AD8"/>
    <w:rsid w:val="00B06F6E"/>
    <w:rsid w:val="00B074C1"/>
    <w:rsid w:val="00B10C25"/>
    <w:rsid w:val="00B10E84"/>
    <w:rsid w:val="00B112AC"/>
    <w:rsid w:val="00B1178C"/>
    <w:rsid w:val="00B12BC9"/>
    <w:rsid w:val="00B13397"/>
    <w:rsid w:val="00B1444B"/>
    <w:rsid w:val="00B14F73"/>
    <w:rsid w:val="00B15B59"/>
    <w:rsid w:val="00B15BD3"/>
    <w:rsid w:val="00B15F61"/>
    <w:rsid w:val="00B20813"/>
    <w:rsid w:val="00B209EB"/>
    <w:rsid w:val="00B212BD"/>
    <w:rsid w:val="00B218F2"/>
    <w:rsid w:val="00B2271D"/>
    <w:rsid w:val="00B23220"/>
    <w:rsid w:val="00B2354C"/>
    <w:rsid w:val="00B23578"/>
    <w:rsid w:val="00B2429A"/>
    <w:rsid w:val="00B24B26"/>
    <w:rsid w:val="00B24B84"/>
    <w:rsid w:val="00B254A4"/>
    <w:rsid w:val="00B25948"/>
    <w:rsid w:val="00B260DE"/>
    <w:rsid w:val="00B26140"/>
    <w:rsid w:val="00B26463"/>
    <w:rsid w:val="00B26729"/>
    <w:rsid w:val="00B26F43"/>
    <w:rsid w:val="00B27076"/>
    <w:rsid w:val="00B27263"/>
    <w:rsid w:val="00B279D3"/>
    <w:rsid w:val="00B27D09"/>
    <w:rsid w:val="00B3090A"/>
    <w:rsid w:val="00B309CE"/>
    <w:rsid w:val="00B309EF"/>
    <w:rsid w:val="00B30CC6"/>
    <w:rsid w:val="00B31431"/>
    <w:rsid w:val="00B32726"/>
    <w:rsid w:val="00B3297B"/>
    <w:rsid w:val="00B32BC6"/>
    <w:rsid w:val="00B338A2"/>
    <w:rsid w:val="00B34286"/>
    <w:rsid w:val="00B34BE8"/>
    <w:rsid w:val="00B3546E"/>
    <w:rsid w:val="00B354C5"/>
    <w:rsid w:val="00B3591A"/>
    <w:rsid w:val="00B3672F"/>
    <w:rsid w:val="00B36B65"/>
    <w:rsid w:val="00B37690"/>
    <w:rsid w:val="00B4030D"/>
    <w:rsid w:val="00B428AC"/>
    <w:rsid w:val="00B431DF"/>
    <w:rsid w:val="00B4339A"/>
    <w:rsid w:val="00B44750"/>
    <w:rsid w:val="00B44DA9"/>
    <w:rsid w:val="00B458A0"/>
    <w:rsid w:val="00B46FAB"/>
    <w:rsid w:val="00B47388"/>
    <w:rsid w:val="00B473A2"/>
    <w:rsid w:val="00B50A20"/>
    <w:rsid w:val="00B5195E"/>
    <w:rsid w:val="00B51F60"/>
    <w:rsid w:val="00B52B81"/>
    <w:rsid w:val="00B53269"/>
    <w:rsid w:val="00B5362A"/>
    <w:rsid w:val="00B53EE9"/>
    <w:rsid w:val="00B5495F"/>
    <w:rsid w:val="00B57061"/>
    <w:rsid w:val="00B572CD"/>
    <w:rsid w:val="00B573A0"/>
    <w:rsid w:val="00B57CFB"/>
    <w:rsid w:val="00B60FF9"/>
    <w:rsid w:val="00B61336"/>
    <w:rsid w:val="00B62130"/>
    <w:rsid w:val="00B62520"/>
    <w:rsid w:val="00B62DFA"/>
    <w:rsid w:val="00B6488F"/>
    <w:rsid w:val="00B64F8B"/>
    <w:rsid w:val="00B65867"/>
    <w:rsid w:val="00B6655D"/>
    <w:rsid w:val="00B6735E"/>
    <w:rsid w:val="00B67428"/>
    <w:rsid w:val="00B70659"/>
    <w:rsid w:val="00B70927"/>
    <w:rsid w:val="00B70986"/>
    <w:rsid w:val="00B715DC"/>
    <w:rsid w:val="00B735EE"/>
    <w:rsid w:val="00B73DCF"/>
    <w:rsid w:val="00B75243"/>
    <w:rsid w:val="00B77273"/>
    <w:rsid w:val="00B778FC"/>
    <w:rsid w:val="00B77F6F"/>
    <w:rsid w:val="00B77FBA"/>
    <w:rsid w:val="00B8084A"/>
    <w:rsid w:val="00B81489"/>
    <w:rsid w:val="00B8156B"/>
    <w:rsid w:val="00B82671"/>
    <w:rsid w:val="00B84433"/>
    <w:rsid w:val="00B85339"/>
    <w:rsid w:val="00B85EEE"/>
    <w:rsid w:val="00B86DD7"/>
    <w:rsid w:val="00B87ABE"/>
    <w:rsid w:val="00B907B2"/>
    <w:rsid w:val="00B908F5"/>
    <w:rsid w:val="00B90E6C"/>
    <w:rsid w:val="00B91150"/>
    <w:rsid w:val="00B9197B"/>
    <w:rsid w:val="00B92173"/>
    <w:rsid w:val="00B9475C"/>
    <w:rsid w:val="00B967C5"/>
    <w:rsid w:val="00B96BD9"/>
    <w:rsid w:val="00B97677"/>
    <w:rsid w:val="00B97DD4"/>
    <w:rsid w:val="00B97E63"/>
    <w:rsid w:val="00BA1C06"/>
    <w:rsid w:val="00BA2A57"/>
    <w:rsid w:val="00BA2E71"/>
    <w:rsid w:val="00BA415A"/>
    <w:rsid w:val="00BA496C"/>
    <w:rsid w:val="00BA5045"/>
    <w:rsid w:val="00BA595A"/>
    <w:rsid w:val="00BA5CFF"/>
    <w:rsid w:val="00BA5D40"/>
    <w:rsid w:val="00BA5DBF"/>
    <w:rsid w:val="00BA7E37"/>
    <w:rsid w:val="00BB04B7"/>
    <w:rsid w:val="00BB0B56"/>
    <w:rsid w:val="00BB4D29"/>
    <w:rsid w:val="00BB5950"/>
    <w:rsid w:val="00BB5C05"/>
    <w:rsid w:val="00BB67BD"/>
    <w:rsid w:val="00BB6BA3"/>
    <w:rsid w:val="00BB6C7E"/>
    <w:rsid w:val="00BB732B"/>
    <w:rsid w:val="00BC2074"/>
    <w:rsid w:val="00BC2130"/>
    <w:rsid w:val="00BC2C20"/>
    <w:rsid w:val="00BC3122"/>
    <w:rsid w:val="00BC3F40"/>
    <w:rsid w:val="00BC5222"/>
    <w:rsid w:val="00BC66BA"/>
    <w:rsid w:val="00BC6A6C"/>
    <w:rsid w:val="00BC6D92"/>
    <w:rsid w:val="00BC71A2"/>
    <w:rsid w:val="00BD0076"/>
    <w:rsid w:val="00BD1B0B"/>
    <w:rsid w:val="00BD2280"/>
    <w:rsid w:val="00BD3047"/>
    <w:rsid w:val="00BD383A"/>
    <w:rsid w:val="00BD4124"/>
    <w:rsid w:val="00BD510F"/>
    <w:rsid w:val="00BD568A"/>
    <w:rsid w:val="00BD59F9"/>
    <w:rsid w:val="00BD654D"/>
    <w:rsid w:val="00BD716A"/>
    <w:rsid w:val="00BD7361"/>
    <w:rsid w:val="00BD7847"/>
    <w:rsid w:val="00BD7AC9"/>
    <w:rsid w:val="00BD7C4A"/>
    <w:rsid w:val="00BE0407"/>
    <w:rsid w:val="00BE16A9"/>
    <w:rsid w:val="00BE2C01"/>
    <w:rsid w:val="00BE4600"/>
    <w:rsid w:val="00BE5084"/>
    <w:rsid w:val="00BE693C"/>
    <w:rsid w:val="00BE6980"/>
    <w:rsid w:val="00BE6D22"/>
    <w:rsid w:val="00BE6E95"/>
    <w:rsid w:val="00BF0492"/>
    <w:rsid w:val="00BF2C2A"/>
    <w:rsid w:val="00BF3D98"/>
    <w:rsid w:val="00BF425B"/>
    <w:rsid w:val="00BF4489"/>
    <w:rsid w:val="00BF4C9F"/>
    <w:rsid w:val="00BF4E18"/>
    <w:rsid w:val="00BF5065"/>
    <w:rsid w:val="00BF52BF"/>
    <w:rsid w:val="00BF5429"/>
    <w:rsid w:val="00BF64AF"/>
    <w:rsid w:val="00BF6E9A"/>
    <w:rsid w:val="00BF6FD3"/>
    <w:rsid w:val="00C017FD"/>
    <w:rsid w:val="00C0190E"/>
    <w:rsid w:val="00C02305"/>
    <w:rsid w:val="00C02C72"/>
    <w:rsid w:val="00C02E46"/>
    <w:rsid w:val="00C02EB4"/>
    <w:rsid w:val="00C0354C"/>
    <w:rsid w:val="00C03C8A"/>
    <w:rsid w:val="00C03DD6"/>
    <w:rsid w:val="00C0439E"/>
    <w:rsid w:val="00C0443B"/>
    <w:rsid w:val="00C04901"/>
    <w:rsid w:val="00C04B18"/>
    <w:rsid w:val="00C04C68"/>
    <w:rsid w:val="00C056BC"/>
    <w:rsid w:val="00C0617B"/>
    <w:rsid w:val="00C06A97"/>
    <w:rsid w:val="00C06BB4"/>
    <w:rsid w:val="00C07433"/>
    <w:rsid w:val="00C075FE"/>
    <w:rsid w:val="00C0763E"/>
    <w:rsid w:val="00C077CD"/>
    <w:rsid w:val="00C07F09"/>
    <w:rsid w:val="00C10084"/>
    <w:rsid w:val="00C1141B"/>
    <w:rsid w:val="00C154D3"/>
    <w:rsid w:val="00C17ED8"/>
    <w:rsid w:val="00C20BFF"/>
    <w:rsid w:val="00C21224"/>
    <w:rsid w:val="00C22391"/>
    <w:rsid w:val="00C22B62"/>
    <w:rsid w:val="00C22E46"/>
    <w:rsid w:val="00C23620"/>
    <w:rsid w:val="00C238FC"/>
    <w:rsid w:val="00C25968"/>
    <w:rsid w:val="00C25E2C"/>
    <w:rsid w:val="00C263E0"/>
    <w:rsid w:val="00C27BE1"/>
    <w:rsid w:val="00C30479"/>
    <w:rsid w:val="00C31532"/>
    <w:rsid w:val="00C31B1F"/>
    <w:rsid w:val="00C32D00"/>
    <w:rsid w:val="00C32EDF"/>
    <w:rsid w:val="00C341B7"/>
    <w:rsid w:val="00C343CD"/>
    <w:rsid w:val="00C34408"/>
    <w:rsid w:val="00C3464D"/>
    <w:rsid w:val="00C34CEF"/>
    <w:rsid w:val="00C36745"/>
    <w:rsid w:val="00C37B94"/>
    <w:rsid w:val="00C37F42"/>
    <w:rsid w:val="00C40611"/>
    <w:rsid w:val="00C40842"/>
    <w:rsid w:val="00C4278D"/>
    <w:rsid w:val="00C43340"/>
    <w:rsid w:val="00C440A2"/>
    <w:rsid w:val="00C4444C"/>
    <w:rsid w:val="00C446B6"/>
    <w:rsid w:val="00C460EC"/>
    <w:rsid w:val="00C46C40"/>
    <w:rsid w:val="00C46F43"/>
    <w:rsid w:val="00C50810"/>
    <w:rsid w:val="00C50DA2"/>
    <w:rsid w:val="00C52421"/>
    <w:rsid w:val="00C52A73"/>
    <w:rsid w:val="00C53B9D"/>
    <w:rsid w:val="00C54559"/>
    <w:rsid w:val="00C54AD8"/>
    <w:rsid w:val="00C54EB4"/>
    <w:rsid w:val="00C551EE"/>
    <w:rsid w:val="00C556A5"/>
    <w:rsid w:val="00C55795"/>
    <w:rsid w:val="00C564BF"/>
    <w:rsid w:val="00C565E3"/>
    <w:rsid w:val="00C5689B"/>
    <w:rsid w:val="00C57107"/>
    <w:rsid w:val="00C60344"/>
    <w:rsid w:val="00C608E3"/>
    <w:rsid w:val="00C6294A"/>
    <w:rsid w:val="00C62D81"/>
    <w:rsid w:val="00C630DB"/>
    <w:rsid w:val="00C6344C"/>
    <w:rsid w:val="00C63899"/>
    <w:rsid w:val="00C66FD9"/>
    <w:rsid w:val="00C677DD"/>
    <w:rsid w:val="00C67923"/>
    <w:rsid w:val="00C67A54"/>
    <w:rsid w:val="00C67B18"/>
    <w:rsid w:val="00C706F0"/>
    <w:rsid w:val="00C72B05"/>
    <w:rsid w:val="00C72BAF"/>
    <w:rsid w:val="00C73A16"/>
    <w:rsid w:val="00C743DA"/>
    <w:rsid w:val="00C74ABE"/>
    <w:rsid w:val="00C7516E"/>
    <w:rsid w:val="00C75AB6"/>
    <w:rsid w:val="00C7728E"/>
    <w:rsid w:val="00C80DA3"/>
    <w:rsid w:val="00C814E1"/>
    <w:rsid w:val="00C81E4A"/>
    <w:rsid w:val="00C84769"/>
    <w:rsid w:val="00C847EE"/>
    <w:rsid w:val="00C8494F"/>
    <w:rsid w:val="00C84CD1"/>
    <w:rsid w:val="00C85210"/>
    <w:rsid w:val="00C8533C"/>
    <w:rsid w:val="00C857CB"/>
    <w:rsid w:val="00C877D2"/>
    <w:rsid w:val="00C87BD2"/>
    <w:rsid w:val="00C87F0D"/>
    <w:rsid w:val="00C9004C"/>
    <w:rsid w:val="00C908CA"/>
    <w:rsid w:val="00C90EFF"/>
    <w:rsid w:val="00C91E56"/>
    <w:rsid w:val="00C9269E"/>
    <w:rsid w:val="00C9301D"/>
    <w:rsid w:val="00C93176"/>
    <w:rsid w:val="00C93409"/>
    <w:rsid w:val="00C93590"/>
    <w:rsid w:val="00C93DBA"/>
    <w:rsid w:val="00C93FD6"/>
    <w:rsid w:val="00C94B38"/>
    <w:rsid w:val="00C951C1"/>
    <w:rsid w:val="00C9592E"/>
    <w:rsid w:val="00C95D09"/>
    <w:rsid w:val="00C962BA"/>
    <w:rsid w:val="00C96751"/>
    <w:rsid w:val="00C979E5"/>
    <w:rsid w:val="00C97EE0"/>
    <w:rsid w:val="00CA206D"/>
    <w:rsid w:val="00CA2163"/>
    <w:rsid w:val="00CA2804"/>
    <w:rsid w:val="00CA2FFA"/>
    <w:rsid w:val="00CA3374"/>
    <w:rsid w:val="00CA568A"/>
    <w:rsid w:val="00CA5B92"/>
    <w:rsid w:val="00CA7585"/>
    <w:rsid w:val="00CB1391"/>
    <w:rsid w:val="00CB1F5D"/>
    <w:rsid w:val="00CB2008"/>
    <w:rsid w:val="00CB22A5"/>
    <w:rsid w:val="00CB27DF"/>
    <w:rsid w:val="00CB286D"/>
    <w:rsid w:val="00CB2E49"/>
    <w:rsid w:val="00CB37F8"/>
    <w:rsid w:val="00CB3B79"/>
    <w:rsid w:val="00CB4AE8"/>
    <w:rsid w:val="00CB58D1"/>
    <w:rsid w:val="00CB59B3"/>
    <w:rsid w:val="00CB5E91"/>
    <w:rsid w:val="00CB6E97"/>
    <w:rsid w:val="00CC21D7"/>
    <w:rsid w:val="00CC2910"/>
    <w:rsid w:val="00CC432D"/>
    <w:rsid w:val="00CC4693"/>
    <w:rsid w:val="00CC53FA"/>
    <w:rsid w:val="00CC5947"/>
    <w:rsid w:val="00CC62B3"/>
    <w:rsid w:val="00CC68DA"/>
    <w:rsid w:val="00CC6D13"/>
    <w:rsid w:val="00CC7E55"/>
    <w:rsid w:val="00CD0BCF"/>
    <w:rsid w:val="00CD1553"/>
    <w:rsid w:val="00CD22C2"/>
    <w:rsid w:val="00CD30C6"/>
    <w:rsid w:val="00CD3186"/>
    <w:rsid w:val="00CD42D7"/>
    <w:rsid w:val="00CD42E9"/>
    <w:rsid w:val="00CD51AB"/>
    <w:rsid w:val="00CD51AC"/>
    <w:rsid w:val="00CD5227"/>
    <w:rsid w:val="00CD6132"/>
    <w:rsid w:val="00CD6A8E"/>
    <w:rsid w:val="00CD6AF0"/>
    <w:rsid w:val="00CD70BC"/>
    <w:rsid w:val="00CD714F"/>
    <w:rsid w:val="00CD780B"/>
    <w:rsid w:val="00CD799A"/>
    <w:rsid w:val="00CE1EEA"/>
    <w:rsid w:val="00CE1F1C"/>
    <w:rsid w:val="00CE1F79"/>
    <w:rsid w:val="00CE2F56"/>
    <w:rsid w:val="00CE3D70"/>
    <w:rsid w:val="00CE5D78"/>
    <w:rsid w:val="00CE67BA"/>
    <w:rsid w:val="00CE685F"/>
    <w:rsid w:val="00CE6AEC"/>
    <w:rsid w:val="00CE742B"/>
    <w:rsid w:val="00CF0464"/>
    <w:rsid w:val="00CF096E"/>
    <w:rsid w:val="00CF2191"/>
    <w:rsid w:val="00CF2ABD"/>
    <w:rsid w:val="00CF2D5F"/>
    <w:rsid w:val="00CF2F08"/>
    <w:rsid w:val="00CF3F97"/>
    <w:rsid w:val="00CF4106"/>
    <w:rsid w:val="00CF42E8"/>
    <w:rsid w:val="00CF5441"/>
    <w:rsid w:val="00CF76E2"/>
    <w:rsid w:val="00D0114D"/>
    <w:rsid w:val="00D01523"/>
    <w:rsid w:val="00D015A0"/>
    <w:rsid w:val="00D02231"/>
    <w:rsid w:val="00D02D20"/>
    <w:rsid w:val="00D02D75"/>
    <w:rsid w:val="00D03280"/>
    <w:rsid w:val="00D04551"/>
    <w:rsid w:val="00D04DA0"/>
    <w:rsid w:val="00D05307"/>
    <w:rsid w:val="00D05AE0"/>
    <w:rsid w:val="00D065D9"/>
    <w:rsid w:val="00D07829"/>
    <w:rsid w:val="00D07D2F"/>
    <w:rsid w:val="00D112D5"/>
    <w:rsid w:val="00D120CD"/>
    <w:rsid w:val="00D12C6F"/>
    <w:rsid w:val="00D131E5"/>
    <w:rsid w:val="00D13756"/>
    <w:rsid w:val="00D138A2"/>
    <w:rsid w:val="00D13B17"/>
    <w:rsid w:val="00D14774"/>
    <w:rsid w:val="00D15697"/>
    <w:rsid w:val="00D15E86"/>
    <w:rsid w:val="00D16247"/>
    <w:rsid w:val="00D16510"/>
    <w:rsid w:val="00D17314"/>
    <w:rsid w:val="00D17662"/>
    <w:rsid w:val="00D17A12"/>
    <w:rsid w:val="00D20A61"/>
    <w:rsid w:val="00D20E31"/>
    <w:rsid w:val="00D21328"/>
    <w:rsid w:val="00D2184D"/>
    <w:rsid w:val="00D219E3"/>
    <w:rsid w:val="00D22206"/>
    <w:rsid w:val="00D22411"/>
    <w:rsid w:val="00D22DA4"/>
    <w:rsid w:val="00D23325"/>
    <w:rsid w:val="00D23770"/>
    <w:rsid w:val="00D24329"/>
    <w:rsid w:val="00D24420"/>
    <w:rsid w:val="00D24D43"/>
    <w:rsid w:val="00D2502B"/>
    <w:rsid w:val="00D2733B"/>
    <w:rsid w:val="00D27752"/>
    <w:rsid w:val="00D3054C"/>
    <w:rsid w:val="00D30CDC"/>
    <w:rsid w:val="00D3124E"/>
    <w:rsid w:val="00D312DF"/>
    <w:rsid w:val="00D34CC4"/>
    <w:rsid w:val="00D35F7B"/>
    <w:rsid w:val="00D36034"/>
    <w:rsid w:val="00D36499"/>
    <w:rsid w:val="00D3663C"/>
    <w:rsid w:val="00D370C5"/>
    <w:rsid w:val="00D370DD"/>
    <w:rsid w:val="00D37591"/>
    <w:rsid w:val="00D41078"/>
    <w:rsid w:val="00D41146"/>
    <w:rsid w:val="00D41941"/>
    <w:rsid w:val="00D41B20"/>
    <w:rsid w:val="00D42ABD"/>
    <w:rsid w:val="00D42C0B"/>
    <w:rsid w:val="00D434A1"/>
    <w:rsid w:val="00D43C17"/>
    <w:rsid w:val="00D43CC1"/>
    <w:rsid w:val="00D43CED"/>
    <w:rsid w:val="00D44336"/>
    <w:rsid w:val="00D444A9"/>
    <w:rsid w:val="00D4561E"/>
    <w:rsid w:val="00D45FB8"/>
    <w:rsid w:val="00D4667C"/>
    <w:rsid w:val="00D4676A"/>
    <w:rsid w:val="00D46F7B"/>
    <w:rsid w:val="00D47A3B"/>
    <w:rsid w:val="00D50568"/>
    <w:rsid w:val="00D51CB2"/>
    <w:rsid w:val="00D52A55"/>
    <w:rsid w:val="00D530B4"/>
    <w:rsid w:val="00D536BE"/>
    <w:rsid w:val="00D538A4"/>
    <w:rsid w:val="00D54A87"/>
    <w:rsid w:val="00D55F4A"/>
    <w:rsid w:val="00D57021"/>
    <w:rsid w:val="00D57293"/>
    <w:rsid w:val="00D5731E"/>
    <w:rsid w:val="00D57CBC"/>
    <w:rsid w:val="00D600A3"/>
    <w:rsid w:val="00D61FAF"/>
    <w:rsid w:val="00D63252"/>
    <w:rsid w:val="00D6351D"/>
    <w:rsid w:val="00D63638"/>
    <w:rsid w:val="00D642C1"/>
    <w:rsid w:val="00D669D5"/>
    <w:rsid w:val="00D67E92"/>
    <w:rsid w:val="00D701E3"/>
    <w:rsid w:val="00D701EB"/>
    <w:rsid w:val="00D70F99"/>
    <w:rsid w:val="00D70FB0"/>
    <w:rsid w:val="00D717E3"/>
    <w:rsid w:val="00D72556"/>
    <w:rsid w:val="00D73443"/>
    <w:rsid w:val="00D73AF3"/>
    <w:rsid w:val="00D7404C"/>
    <w:rsid w:val="00D74680"/>
    <w:rsid w:val="00D7468A"/>
    <w:rsid w:val="00D74E30"/>
    <w:rsid w:val="00D76077"/>
    <w:rsid w:val="00D80C9F"/>
    <w:rsid w:val="00D81214"/>
    <w:rsid w:val="00D81EE2"/>
    <w:rsid w:val="00D824A0"/>
    <w:rsid w:val="00D827F0"/>
    <w:rsid w:val="00D83644"/>
    <w:rsid w:val="00D84AA5"/>
    <w:rsid w:val="00D84AC3"/>
    <w:rsid w:val="00D856C4"/>
    <w:rsid w:val="00D85B13"/>
    <w:rsid w:val="00D8635D"/>
    <w:rsid w:val="00D869B6"/>
    <w:rsid w:val="00D87F16"/>
    <w:rsid w:val="00D90221"/>
    <w:rsid w:val="00D90295"/>
    <w:rsid w:val="00D90F0C"/>
    <w:rsid w:val="00D9193E"/>
    <w:rsid w:val="00D921E9"/>
    <w:rsid w:val="00D926E6"/>
    <w:rsid w:val="00D9374E"/>
    <w:rsid w:val="00D93F46"/>
    <w:rsid w:val="00D94356"/>
    <w:rsid w:val="00D948DF"/>
    <w:rsid w:val="00D95144"/>
    <w:rsid w:val="00D9665A"/>
    <w:rsid w:val="00D9720C"/>
    <w:rsid w:val="00D97F94"/>
    <w:rsid w:val="00DA0DA8"/>
    <w:rsid w:val="00DA0F14"/>
    <w:rsid w:val="00DA12DB"/>
    <w:rsid w:val="00DA21C2"/>
    <w:rsid w:val="00DA2B04"/>
    <w:rsid w:val="00DA676A"/>
    <w:rsid w:val="00DA6E4B"/>
    <w:rsid w:val="00DA79A4"/>
    <w:rsid w:val="00DA7AA0"/>
    <w:rsid w:val="00DB04FE"/>
    <w:rsid w:val="00DB087F"/>
    <w:rsid w:val="00DB1656"/>
    <w:rsid w:val="00DB1D4D"/>
    <w:rsid w:val="00DB23C3"/>
    <w:rsid w:val="00DB2D36"/>
    <w:rsid w:val="00DB2EF1"/>
    <w:rsid w:val="00DB33DC"/>
    <w:rsid w:val="00DB4362"/>
    <w:rsid w:val="00DB4A34"/>
    <w:rsid w:val="00DB5B45"/>
    <w:rsid w:val="00DB5D41"/>
    <w:rsid w:val="00DB7A0B"/>
    <w:rsid w:val="00DB7A9C"/>
    <w:rsid w:val="00DC16B7"/>
    <w:rsid w:val="00DC199F"/>
    <w:rsid w:val="00DC34FC"/>
    <w:rsid w:val="00DC35FF"/>
    <w:rsid w:val="00DC4271"/>
    <w:rsid w:val="00DC5030"/>
    <w:rsid w:val="00DC5546"/>
    <w:rsid w:val="00DC5D2A"/>
    <w:rsid w:val="00DC7081"/>
    <w:rsid w:val="00DC7565"/>
    <w:rsid w:val="00DC7590"/>
    <w:rsid w:val="00DC7DF4"/>
    <w:rsid w:val="00DD0151"/>
    <w:rsid w:val="00DD0905"/>
    <w:rsid w:val="00DD0C24"/>
    <w:rsid w:val="00DD19D2"/>
    <w:rsid w:val="00DD24C4"/>
    <w:rsid w:val="00DD2C86"/>
    <w:rsid w:val="00DD3DF2"/>
    <w:rsid w:val="00DD42ED"/>
    <w:rsid w:val="00DD435D"/>
    <w:rsid w:val="00DD552B"/>
    <w:rsid w:val="00DD5F76"/>
    <w:rsid w:val="00DD6B03"/>
    <w:rsid w:val="00DD709F"/>
    <w:rsid w:val="00DE00D8"/>
    <w:rsid w:val="00DE017E"/>
    <w:rsid w:val="00DE0C04"/>
    <w:rsid w:val="00DE1ED6"/>
    <w:rsid w:val="00DE2317"/>
    <w:rsid w:val="00DE2318"/>
    <w:rsid w:val="00DE28AC"/>
    <w:rsid w:val="00DE40A3"/>
    <w:rsid w:val="00DE4433"/>
    <w:rsid w:val="00DE7643"/>
    <w:rsid w:val="00DE79CA"/>
    <w:rsid w:val="00DF07E4"/>
    <w:rsid w:val="00DF17CC"/>
    <w:rsid w:val="00DF32CF"/>
    <w:rsid w:val="00DF3B51"/>
    <w:rsid w:val="00DF4692"/>
    <w:rsid w:val="00DF496E"/>
    <w:rsid w:val="00DF51B3"/>
    <w:rsid w:val="00DF6097"/>
    <w:rsid w:val="00DF64EF"/>
    <w:rsid w:val="00DF70C9"/>
    <w:rsid w:val="00DF77D7"/>
    <w:rsid w:val="00DF78EE"/>
    <w:rsid w:val="00DF7FDC"/>
    <w:rsid w:val="00E00376"/>
    <w:rsid w:val="00E0373C"/>
    <w:rsid w:val="00E03C83"/>
    <w:rsid w:val="00E07AFD"/>
    <w:rsid w:val="00E116B9"/>
    <w:rsid w:val="00E119D5"/>
    <w:rsid w:val="00E11C50"/>
    <w:rsid w:val="00E1219C"/>
    <w:rsid w:val="00E13229"/>
    <w:rsid w:val="00E136B3"/>
    <w:rsid w:val="00E13D68"/>
    <w:rsid w:val="00E149D1"/>
    <w:rsid w:val="00E151FA"/>
    <w:rsid w:val="00E16BE3"/>
    <w:rsid w:val="00E175A7"/>
    <w:rsid w:val="00E20493"/>
    <w:rsid w:val="00E2065A"/>
    <w:rsid w:val="00E21FCD"/>
    <w:rsid w:val="00E225E7"/>
    <w:rsid w:val="00E23451"/>
    <w:rsid w:val="00E24546"/>
    <w:rsid w:val="00E25BF2"/>
    <w:rsid w:val="00E26BD5"/>
    <w:rsid w:val="00E27D51"/>
    <w:rsid w:val="00E30B5E"/>
    <w:rsid w:val="00E32368"/>
    <w:rsid w:val="00E327C7"/>
    <w:rsid w:val="00E327E6"/>
    <w:rsid w:val="00E33804"/>
    <w:rsid w:val="00E345DD"/>
    <w:rsid w:val="00E345FE"/>
    <w:rsid w:val="00E350E6"/>
    <w:rsid w:val="00E35D69"/>
    <w:rsid w:val="00E40350"/>
    <w:rsid w:val="00E40FF2"/>
    <w:rsid w:val="00E41E74"/>
    <w:rsid w:val="00E42030"/>
    <w:rsid w:val="00E423AE"/>
    <w:rsid w:val="00E4266C"/>
    <w:rsid w:val="00E42F1B"/>
    <w:rsid w:val="00E43058"/>
    <w:rsid w:val="00E4472C"/>
    <w:rsid w:val="00E44E4D"/>
    <w:rsid w:val="00E466DA"/>
    <w:rsid w:val="00E46AA5"/>
    <w:rsid w:val="00E46AF4"/>
    <w:rsid w:val="00E46C4C"/>
    <w:rsid w:val="00E46EFA"/>
    <w:rsid w:val="00E50C90"/>
    <w:rsid w:val="00E51D0A"/>
    <w:rsid w:val="00E51E22"/>
    <w:rsid w:val="00E52FE0"/>
    <w:rsid w:val="00E53341"/>
    <w:rsid w:val="00E54B46"/>
    <w:rsid w:val="00E561A6"/>
    <w:rsid w:val="00E5709E"/>
    <w:rsid w:val="00E57193"/>
    <w:rsid w:val="00E571C7"/>
    <w:rsid w:val="00E576AF"/>
    <w:rsid w:val="00E60217"/>
    <w:rsid w:val="00E60340"/>
    <w:rsid w:val="00E604C7"/>
    <w:rsid w:val="00E61CB9"/>
    <w:rsid w:val="00E6287E"/>
    <w:rsid w:val="00E63D46"/>
    <w:rsid w:val="00E64545"/>
    <w:rsid w:val="00E6483C"/>
    <w:rsid w:val="00E6484A"/>
    <w:rsid w:val="00E656F8"/>
    <w:rsid w:val="00E65847"/>
    <w:rsid w:val="00E65932"/>
    <w:rsid w:val="00E661A8"/>
    <w:rsid w:val="00E66247"/>
    <w:rsid w:val="00E6680B"/>
    <w:rsid w:val="00E668E1"/>
    <w:rsid w:val="00E669F3"/>
    <w:rsid w:val="00E66C1D"/>
    <w:rsid w:val="00E66C3C"/>
    <w:rsid w:val="00E67E18"/>
    <w:rsid w:val="00E67E49"/>
    <w:rsid w:val="00E723E1"/>
    <w:rsid w:val="00E73B41"/>
    <w:rsid w:val="00E74E4E"/>
    <w:rsid w:val="00E75208"/>
    <w:rsid w:val="00E76040"/>
    <w:rsid w:val="00E77DBE"/>
    <w:rsid w:val="00E80990"/>
    <w:rsid w:val="00E81BD3"/>
    <w:rsid w:val="00E821E0"/>
    <w:rsid w:val="00E8277C"/>
    <w:rsid w:val="00E830A6"/>
    <w:rsid w:val="00E870BE"/>
    <w:rsid w:val="00E8712B"/>
    <w:rsid w:val="00E91546"/>
    <w:rsid w:val="00E91BC0"/>
    <w:rsid w:val="00E91FC3"/>
    <w:rsid w:val="00E9232A"/>
    <w:rsid w:val="00E932AA"/>
    <w:rsid w:val="00E935E3"/>
    <w:rsid w:val="00E9393D"/>
    <w:rsid w:val="00E94606"/>
    <w:rsid w:val="00E94DF3"/>
    <w:rsid w:val="00E950C2"/>
    <w:rsid w:val="00E954A4"/>
    <w:rsid w:val="00E95DCD"/>
    <w:rsid w:val="00E9617A"/>
    <w:rsid w:val="00E962E8"/>
    <w:rsid w:val="00E9703E"/>
    <w:rsid w:val="00E97E38"/>
    <w:rsid w:val="00EA0F1E"/>
    <w:rsid w:val="00EA1060"/>
    <w:rsid w:val="00EA2020"/>
    <w:rsid w:val="00EA2154"/>
    <w:rsid w:val="00EA304A"/>
    <w:rsid w:val="00EA32CF"/>
    <w:rsid w:val="00EA3923"/>
    <w:rsid w:val="00EA3C44"/>
    <w:rsid w:val="00EA3C72"/>
    <w:rsid w:val="00EA4AD6"/>
    <w:rsid w:val="00EA4BBB"/>
    <w:rsid w:val="00EA74EE"/>
    <w:rsid w:val="00EB0098"/>
    <w:rsid w:val="00EB0BB7"/>
    <w:rsid w:val="00EB14F0"/>
    <w:rsid w:val="00EB1AAC"/>
    <w:rsid w:val="00EB1BE8"/>
    <w:rsid w:val="00EB22C2"/>
    <w:rsid w:val="00EB269F"/>
    <w:rsid w:val="00EB270E"/>
    <w:rsid w:val="00EB4223"/>
    <w:rsid w:val="00EB5C37"/>
    <w:rsid w:val="00EB7AA1"/>
    <w:rsid w:val="00EC0BA8"/>
    <w:rsid w:val="00EC1CF8"/>
    <w:rsid w:val="00EC2071"/>
    <w:rsid w:val="00EC46A5"/>
    <w:rsid w:val="00EC48AE"/>
    <w:rsid w:val="00EC4C45"/>
    <w:rsid w:val="00EC776C"/>
    <w:rsid w:val="00ED0797"/>
    <w:rsid w:val="00ED0A66"/>
    <w:rsid w:val="00ED1B7F"/>
    <w:rsid w:val="00ED3221"/>
    <w:rsid w:val="00ED3529"/>
    <w:rsid w:val="00ED46F1"/>
    <w:rsid w:val="00ED48F5"/>
    <w:rsid w:val="00ED500B"/>
    <w:rsid w:val="00ED5175"/>
    <w:rsid w:val="00ED5303"/>
    <w:rsid w:val="00ED6FAF"/>
    <w:rsid w:val="00ED76DA"/>
    <w:rsid w:val="00ED7E02"/>
    <w:rsid w:val="00EE11C5"/>
    <w:rsid w:val="00EE16F9"/>
    <w:rsid w:val="00EE18DA"/>
    <w:rsid w:val="00EE1ABB"/>
    <w:rsid w:val="00EE2F9B"/>
    <w:rsid w:val="00EE304A"/>
    <w:rsid w:val="00EE3991"/>
    <w:rsid w:val="00EE3ACF"/>
    <w:rsid w:val="00EE3B0C"/>
    <w:rsid w:val="00EE3E89"/>
    <w:rsid w:val="00EE3EC2"/>
    <w:rsid w:val="00EE4A12"/>
    <w:rsid w:val="00EE57D6"/>
    <w:rsid w:val="00EE61CD"/>
    <w:rsid w:val="00EE629B"/>
    <w:rsid w:val="00EE654D"/>
    <w:rsid w:val="00EE72D0"/>
    <w:rsid w:val="00EE73CD"/>
    <w:rsid w:val="00EF0577"/>
    <w:rsid w:val="00EF0ECF"/>
    <w:rsid w:val="00EF27D5"/>
    <w:rsid w:val="00EF3166"/>
    <w:rsid w:val="00EF32B6"/>
    <w:rsid w:val="00EF3A16"/>
    <w:rsid w:val="00EF3E71"/>
    <w:rsid w:val="00EF3FC9"/>
    <w:rsid w:val="00EF4587"/>
    <w:rsid w:val="00EF45DF"/>
    <w:rsid w:val="00EF5944"/>
    <w:rsid w:val="00EF78FA"/>
    <w:rsid w:val="00EF797E"/>
    <w:rsid w:val="00F0022A"/>
    <w:rsid w:val="00F006A3"/>
    <w:rsid w:val="00F01BDA"/>
    <w:rsid w:val="00F0208A"/>
    <w:rsid w:val="00F02424"/>
    <w:rsid w:val="00F03C58"/>
    <w:rsid w:val="00F0516E"/>
    <w:rsid w:val="00F05DC8"/>
    <w:rsid w:val="00F0617A"/>
    <w:rsid w:val="00F078FB"/>
    <w:rsid w:val="00F0795A"/>
    <w:rsid w:val="00F07E97"/>
    <w:rsid w:val="00F10163"/>
    <w:rsid w:val="00F10AFA"/>
    <w:rsid w:val="00F10B74"/>
    <w:rsid w:val="00F11E49"/>
    <w:rsid w:val="00F123AF"/>
    <w:rsid w:val="00F145DC"/>
    <w:rsid w:val="00F154FD"/>
    <w:rsid w:val="00F16900"/>
    <w:rsid w:val="00F16A7F"/>
    <w:rsid w:val="00F16BF5"/>
    <w:rsid w:val="00F17FC6"/>
    <w:rsid w:val="00F2081C"/>
    <w:rsid w:val="00F21FC1"/>
    <w:rsid w:val="00F241AD"/>
    <w:rsid w:val="00F248FE"/>
    <w:rsid w:val="00F24C6D"/>
    <w:rsid w:val="00F24F06"/>
    <w:rsid w:val="00F25904"/>
    <w:rsid w:val="00F26BAD"/>
    <w:rsid w:val="00F2713D"/>
    <w:rsid w:val="00F2722A"/>
    <w:rsid w:val="00F27AE7"/>
    <w:rsid w:val="00F27CAF"/>
    <w:rsid w:val="00F307AF"/>
    <w:rsid w:val="00F308C5"/>
    <w:rsid w:val="00F30E56"/>
    <w:rsid w:val="00F31524"/>
    <w:rsid w:val="00F32215"/>
    <w:rsid w:val="00F354EB"/>
    <w:rsid w:val="00F35EF2"/>
    <w:rsid w:val="00F365C7"/>
    <w:rsid w:val="00F37D35"/>
    <w:rsid w:val="00F40848"/>
    <w:rsid w:val="00F40A3D"/>
    <w:rsid w:val="00F40B52"/>
    <w:rsid w:val="00F417DE"/>
    <w:rsid w:val="00F41BCE"/>
    <w:rsid w:val="00F42336"/>
    <w:rsid w:val="00F43446"/>
    <w:rsid w:val="00F43BE7"/>
    <w:rsid w:val="00F44485"/>
    <w:rsid w:val="00F44549"/>
    <w:rsid w:val="00F44B3C"/>
    <w:rsid w:val="00F457EF"/>
    <w:rsid w:val="00F45904"/>
    <w:rsid w:val="00F45A4A"/>
    <w:rsid w:val="00F47A5D"/>
    <w:rsid w:val="00F513C4"/>
    <w:rsid w:val="00F54F2F"/>
    <w:rsid w:val="00F55B56"/>
    <w:rsid w:val="00F56714"/>
    <w:rsid w:val="00F56CE9"/>
    <w:rsid w:val="00F57ACB"/>
    <w:rsid w:val="00F60AA2"/>
    <w:rsid w:val="00F60CAD"/>
    <w:rsid w:val="00F616A3"/>
    <w:rsid w:val="00F625F4"/>
    <w:rsid w:val="00F6283B"/>
    <w:rsid w:val="00F63019"/>
    <w:rsid w:val="00F63C6A"/>
    <w:rsid w:val="00F63D23"/>
    <w:rsid w:val="00F64E02"/>
    <w:rsid w:val="00F64F86"/>
    <w:rsid w:val="00F65078"/>
    <w:rsid w:val="00F65A24"/>
    <w:rsid w:val="00F65BCA"/>
    <w:rsid w:val="00F65C43"/>
    <w:rsid w:val="00F667B2"/>
    <w:rsid w:val="00F67151"/>
    <w:rsid w:val="00F67656"/>
    <w:rsid w:val="00F6766E"/>
    <w:rsid w:val="00F67801"/>
    <w:rsid w:val="00F700A4"/>
    <w:rsid w:val="00F70EB6"/>
    <w:rsid w:val="00F71238"/>
    <w:rsid w:val="00F722D9"/>
    <w:rsid w:val="00F726CD"/>
    <w:rsid w:val="00F72B2F"/>
    <w:rsid w:val="00F72F26"/>
    <w:rsid w:val="00F74009"/>
    <w:rsid w:val="00F74EB9"/>
    <w:rsid w:val="00F81152"/>
    <w:rsid w:val="00F816DD"/>
    <w:rsid w:val="00F82326"/>
    <w:rsid w:val="00F82524"/>
    <w:rsid w:val="00F83C27"/>
    <w:rsid w:val="00F84607"/>
    <w:rsid w:val="00F848A2"/>
    <w:rsid w:val="00F8549C"/>
    <w:rsid w:val="00F86CA5"/>
    <w:rsid w:val="00F901A2"/>
    <w:rsid w:val="00F93847"/>
    <w:rsid w:val="00F94962"/>
    <w:rsid w:val="00F9539A"/>
    <w:rsid w:val="00F954B0"/>
    <w:rsid w:val="00F959ED"/>
    <w:rsid w:val="00F96DAE"/>
    <w:rsid w:val="00F9785E"/>
    <w:rsid w:val="00FA1703"/>
    <w:rsid w:val="00FA204B"/>
    <w:rsid w:val="00FA3FC3"/>
    <w:rsid w:val="00FA4317"/>
    <w:rsid w:val="00FA4684"/>
    <w:rsid w:val="00FA528F"/>
    <w:rsid w:val="00FA586C"/>
    <w:rsid w:val="00FA5D95"/>
    <w:rsid w:val="00FA686F"/>
    <w:rsid w:val="00FB0201"/>
    <w:rsid w:val="00FB06D6"/>
    <w:rsid w:val="00FB075E"/>
    <w:rsid w:val="00FB1385"/>
    <w:rsid w:val="00FB1B54"/>
    <w:rsid w:val="00FB1CFF"/>
    <w:rsid w:val="00FB20D8"/>
    <w:rsid w:val="00FB263A"/>
    <w:rsid w:val="00FB310F"/>
    <w:rsid w:val="00FB31DD"/>
    <w:rsid w:val="00FB3EB8"/>
    <w:rsid w:val="00FB41B9"/>
    <w:rsid w:val="00FB5BBE"/>
    <w:rsid w:val="00FB5F7F"/>
    <w:rsid w:val="00FB654B"/>
    <w:rsid w:val="00FB6888"/>
    <w:rsid w:val="00FB6AAA"/>
    <w:rsid w:val="00FB7130"/>
    <w:rsid w:val="00FB7571"/>
    <w:rsid w:val="00FB7842"/>
    <w:rsid w:val="00FC05DE"/>
    <w:rsid w:val="00FC098B"/>
    <w:rsid w:val="00FC0C89"/>
    <w:rsid w:val="00FC118A"/>
    <w:rsid w:val="00FC13EE"/>
    <w:rsid w:val="00FC151D"/>
    <w:rsid w:val="00FC1A6D"/>
    <w:rsid w:val="00FC1B5E"/>
    <w:rsid w:val="00FC1C87"/>
    <w:rsid w:val="00FC1D80"/>
    <w:rsid w:val="00FC24A2"/>
    <w:rsid w:val="00FC2A2F"/>
    <w:rsid w:val="00FC3D53"/>
    <w:rsid w:val="00FC4DFD"/>
    <w:rsid w:val="00FC4FF2"/>
    <w:rsid w:val="00FC5136"/>
    <w:rsid w:val="00FC5F56"/>
    <w:rsid w:val="00FC7E69"/>
    <w:rsid w:val="00FD0E0A"/>
    <w:rsid w:val="00FD14A7"/>
    <w:rsid w:val="00FD2732"/>
    <w:rsid w:val="00FD283B"/>
    <w:rsid w:val="00FD3F03"/>
    <w:rsid w:val="00FD3F18"/>
    <w:rsid w:val="00FD3F57"/>
    <w:rsid w:val="00FD4425"/>
    <w:rsid w:val="00FD4531"/>
    <w:rsid w:val="00FD4CD5"/>
    <w:rsid w:val="00FD4EAD"/>
    <w:rsid w:val="00FD50D8"/>
    <w:rsid w:val="00FD6415"/>
    <w:rsid w:val="00FD71EE"/>
    <w:rsid w:val="00FD7236"/>
    <w:rsid w:val="00FD78E8"/>
    <w:rsid w:val="00FE00B4"/>
    <w:rsid w:val="00FE02E1"/>
    <w:rsid w:val="00FE0AA4"/>
    <w:rsid w:val="00FE0BB4"/>
    <w:rsid w:val="00FE14FE"/>
    <w:rsid w:val="00FE1E5F"/>
    <w:rsid w:val="00FE226E"/>
    <w:rsid w:val="00FE2775"/>
    <w:rsid w:val="00FE30AB"/>
    <w:rsid w:val="00FE32DA"/>
    <w:rsid w:val="00FE336A"/>
    <w:rsid w:val="00FE4834"/>
    <w:rsid w:val="00FE5400"/>
    <w:rsid w:val="00FE5D74"/>
    <w:rsid w:val="00FE6F03"/>
    <w:rsid w:val="00FE70F7"/>
    <w:rsid w:val="00FE76B7"/>
    <w:rsid w:val="00FE7A31"/>
    <w:rsid w:val="00FF0D0E"/>
    <w:rsid w:val="00FF193B"/>
    <w:rsid w:val="00FF195E"/>
    <w:rsid w:val="00FF22F9"/>
    <w:rsid w:val="00FF3DF0"/>
    <w:rsid w:val="00FF484B"/>
    <w:rsid w:val="00FF4F34"/>
    <w:rsid w:val="00FF6DEC"/>
    <w:rsid w:val="00FF6F63"/>
    <w:rsid w:val="00FF72B2"/>
    <w:rsid w:val="00FF7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CC1F8"/>
  <w15:docId w15:val="{BEF67EB7-B649-4BB6-AB00-95B2C3AF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206"/>
  </w:style>
  <w:style w:type="paragraph" w:styleId="1">
    <w:name w:val="heading 1"/>
    <w:basedOn w:val="a"/>
    <w:next w:val="a"/>
    <w:link w:val="10"/>
    <w:uiPriority w:val="9"/>
    <w:qFormat/>
    <w:rsid w:val="00E61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
    <w:basedOn w:val="a"/>
    <w:next w:val="a"/>
    <w:link w:val="20"/>
    <w:unhideWhenUsed/>
    <w:qFormat/>
    <w:rsid w:val="000A5F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
    <w:next w:val="a"/>
    <w:link w:val="30"/>
    <w:unhideWhenUsed/>
    <w:qFormat/>
    <w:rsid w:val="00B621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5"/>
    <w:next w:val="a0"/>
    <w:link w:val="40"/>
    <w:qFormat/>
    <w:rsid w:val="00EB269F"/>
    <w:pPr>
      <w:keepLines w:val="0"/>
      <w:tabs>
        <w:tab w:val="num" w:pos="984"/>
      </w:tabs>
      <w:spacing w:before="400" w:after="120" w:line="280" w:lineRule="exact"/>
      <w:ind w:left="964" w:hanging="964"/>
      <w:outlineLvl w:val="3"/>
    </w:pPr>
    <w:rPr>
      <w:rFonts w:ascii="Times New Roman" w:eastAsia="Times New Roman" w:hAnsi="Times New Roman" w:cs="Times New Roman"/>
      <w:bCs/>
      <w:iCs/>
      <w:color w:val="auto"/>
      <w:sz w:val="24"/>
      <w:szCs w:val="20"/>
      <w:lang w:eastAsia="ru-RU"/>
    </w:rPr>
  </w:style>
  <w:style w:type="paragraph" w:styleId="5">
    <w:name w:val="heading 5"/>
    <w:basedOn w:val="a"/>
    <w:next w:val="a"/>
    <w:link w:val="50"/>
    <w:uiPriority w:val="9"/>
    <w:semiHidden/>
    <w:unhideWhenUsed/>
    <w:qFormat/>
    <w:rsid w:val="00EB269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C7C9E"/>
    <w:pPr>
      <w:tabs>
        <w:tab w:val="center" w:pos="4844"/>
        <w:tab w:val="right" w:pos="9689"/>
      </w:tabs>
      <w:spacing w:after="0" w:line="240" w:lineRule="auto"/>
    </w:pPr>
  </w:style>
  <w:style w:type="character" w:customStyle="1" w:styleId="a5">
    <w:name w:val="Верхний колонтитул Знак"/>
    <w:basedOn w:val="a1"/>
    <w:link w:val="a4"/>
    <w:uiPriority w:val="99"/>
    <w:rsid w:val="005C7C9E"/>
  </w:style>
  <w:style w:type="paragraph" w:styleId="a6">
    <w:name w:val="footer"/>
    <w:basedOn w:val="a"/>
    <w:link w:val="a7"/>
    <w:uiPriority w:val="99"/>
    <w:unhideWhenUsed/>
    <w:rsid w:val="005C7C9E"/>
    <w:pPr>
      <w:tabs>
        <w:tab w:val="center" w:pos="4844"/>
        <w:tab w:val="right" w:pos="9689"/>
      </w:tabs>
      <w:spacing w:after="0" w:line="240" w:lineRule="auto"/>
    </w:pPr>
  </w:style>
  <w:style w:type="character" w:customStyle="1" w:styleId="a7">
    <w:name w:val="Нижний колонтитул Знак"/>
    <w:basedOn w:val="a1"/>
    <w:link w:val="a6"/>
    <w:uiPriority w:val="99"/>
    <w:rsid w:val="005C7C9E"/>
  </w:style>
  <w:style w:type="paragraph" w:styleId="a8">
    <w:name w:val="footnote text"/>
    <w:basedOn w:val="a"/>
    <w:link w:val="a9"/>
    <w:uiPriority w:val="99"/>
    <w:unhideWhenUsed/>
    <w:rsid w:val="00E60217"/>
    <w:pPr>
      <w:spacing w:after="0" w:line="240" w:lineRule="auto"/>
    </w:pPr>
    <w:rPr>
      <w:sz w:val="20"/>
      <w:szCs w:val="20"/>
    </w:rPr>
  </w:style>
  <w:style w:type="character" w:customStyle="1" w:styleId="a9">
    <w:name w:val="Текст сноски Знак"/>
    <w:basedOn w:val="a1"/>
    <w:link w:val="a8"/>
    <w:uiPriority w:val="99"/>
    <w:rsid w:val="00E60217"/>
    <w:rPr>
      <w:sz w:val="20"/>
      <w:szCs w:val="20"/>
    </w:rPr>
  </w:style>
  <w:style w:type="character" w:styleId="aa">
    <w:name w:val="footnote reference"/>
    <w:basedOn w:val="a1"/>
    <w:uiPriority w:val="99"/>
    <w:semiHidden/>
    <w:unhideWhenUsed/>
    <w:rsid w:val="00E60217"/>
    <w:rPr>
      <w:vertAlign w:val="superscript"/>
    </w:rPr>
  </w:style>
  <w:style w:type="paragraph" w:styleId="ab">
    <w:name w:val="List Paragraph"/>
    <w:basedOn w:val="a"/>
    <w:link w:val="ac"/>
    <w:uiPriority w:val="34"/>
    <w:qFormat/>
    <w:rsid w:val="007A2D86"/>
    <w:pPr>
      <w:ind w:left="720"/>
      <w:contextualSpacing/>
    </w:pPr>
  </w:style>
  <w:style w:type="paragraph" w:customStyle="1" w:styleId="Default">
    <w:name w:val="Default"/>
    <w:rsid w:val="00504B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uiPriority w:val="9"/>
    <w:rsid w:val="00E61CB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
    <w:basedOn w:val="a1"/>
    <w:link w:val="2"/>
    <w:rsid w:val="000A5F95"/>
    <w:rPr>
      <w:rFonts w:asciiTheme="majorHAnsi" w:eastAsiaTheme="majorEastAsia" w:hAnsiTheme="majorHAnsi" w:cstheme="majorBidi"/>
      <w:color w:val="2E74B5" w:themeColor="accent1" w:themeShade="BF"/>
      <w:sz w:val="26"/>
      <w:szCs w:val="26"/>
    </w:rPr>
  </w:style>
  <w:style w:type="character" w:styleId="ad">
    <w:name w:val="annotation reference"/>
    <w:basedOn w:val="a1"/>
    <w:uiPriority w:val="99"/>
    <w:semiHidden/>
    <w:unhideWhenUsed/>
    <w:rsid w:val="00DD0C24"/>
    <w:rPr>
      <w:sz w:val="16"/>
      <w:szCs w:val="16"/>
    </w:rPr>
  </w:style>
  <w:style w:type="paragraph" w:styleId="ae">
    <w:name w:val="annotation text"/>
    <w:basedOn w:val="a"/>
    <w:link w:val="af"/>
    <w:uiPriority w:val="99"/>
    <w:semiHidden/>
    <w:unhideWhenUsed/>
    <w:rsid w:val="00DD0C24"/>
    <w:pPr>
      <w:spacing w:line="240" w:lineRule="auto"/>
    </w:pPr>
    <w:rPr>
      <w:sz w:val="20"/>
      <w:szCs w:val="20"/>
    </w:rPr>
  </w:style>
  <w:style w:type="character" w:customStyle="1" w:styleId="af">
    <w:name w:val="Текст примечания Знак"/>
    <w:basedOn w:val="a1"/>
    <w:link w:val="ae"/>
    <w:uiPriority w:val="99"/>
    <w:semiHidden/>
    <w:rsid w:val="00DD0C24"/>
    <w:rPr>
      <w:sz w:val="20"/>
      <w:szCs w:val="20"/>
    </w:rPr>
  </w:style>
  <w:style w:type="paragraph" w:styleId="af0">
    <w:name w:val="annotation subject"/>
    <w:basedOn w:val="ae"/>
    <w:next w:val="ae"/>
    <w:link w:val="af1"/>
    <w:uiPriority w:val="99"/>
    <w:semiHidden/>
    <w:unhideWhenUsed/>
    <w:rsid w:val="00DD0C24"/>
    <w:rPr>
      <w:b/>
      <w:bCs/>
    </w:rPr>
  </w:style>
  <w:style w:type="character" w:customStyle="1" w:styleId="af1">
    <w:name w:val="Тема примечания Знак"/>
    <w:basedOn w:val="af"/>
    <w:link w:val="af0"/>
    <w:uiPriority w:val="99"/>
    <w:semiHidden/>
    <w:rsid w:val="00DD0C24"/>
    <w:rPr>
      <w:b/>
      <w:bCs/>
      <w:sz w:val="20"/>
      <w:szCs w:val="20"/>
    </w:rPr>
  </w:style>
  <w:style w:type="paragraph" w:styleId="af2">
    <w:name w:val="Balloon Text"/>
    <w:basedOn w:val="a"/>
    <w:link w:val="af3"/>
    <w:uiPriority w:val="99"/>
    <w:semiHidden/>
    <w:unhideWhenUsed/>
    <w:rsid w:val="00DD0C2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DD0C24"/>
    <w:rPr>
      <w:rFonts w:ascii="Segoe UI" w:hAnsi="Segoe UI" w:cs="Segoe UI"/>
      <w:sz w:val="18"/>
      <w:szCs w:val="18"/>
    </w:rPr>
  </w:style>
  <w:style w:type="paragraph" w:customStyle="1" w:styleId="Bodycopy">
    <w:name w:val="Body copy"/>
    <w:link w:val="BodycopyChar"/>
    <w:rsid w:val="00FD7236"/>
    <w:pPr>
      <w:spacing w:after="240" w:line="280" w:lineRule="exact"/>
    </w:pPr>
    <w:rPr>
      <w:rFonts w:ascii="Times New Roman" w:eastAsia="Times New Roman" w:hAnsi="Times New Roman" w:cs="Times New Roman"/>
      <w:color w:val="000000"/>
      <w:sz w:val="20"/>
      <w:szCs w:val="18"/>
      <w:lang w:val="ru-RU" w:eastAsia="ru-RU" w:bidi="ru-RU"/>
    </w:rPr>
  </w:style>
  <w:style w:type="character" w:customStyle="1" w:styleId="BodycopyChar">
    <w:name w:val="Body copy Char"/>
    <w:basedOn w:val="a1"/>
    <w:link w:val="Bodycopy"/>
    <w:rsid w:val="00FD7236"/>
    <w:rPr>
      <w:rFonts w:ascii="Times New Roman" w:eastAsia="Times New Roman" w:hAnsi="Times New Roman" w:cs="Times New Roman"/>
      <w:color w:val="000000"/>
      <w:sz w:val="20"/>
      <w:szCs w:val="18"/>
      <w:lang w:val="ru-RU" w:eastAsia="ru-RU" w:bidi="ru-RU"/>
    </w:rPr>
  </w:style>
  <w:style w:type="table" w:styleId="af4">
    <w:name w:val="Table Grid"/>
    <w:basedOn w:val="a2"/>
    <w:uiPriority w:val="59"/>
    <w:rsid w:val="00173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F65A24"/>
    <w:pPr>
      <w:spacing w:after="0" w:line="240" w:lineRule="auto"/>
    </w:pPr>
    <w:rPr>
      <w:sz w:val="20"/>
      <w:szCs w:val="20"/>
    </w:rPr>
  </w:style>
  <w:style w:type="character" w:customStyle="1" w:styleId="af6">
    <w:name w:val="Текст концевой сноски Знак"/>
    <w:basedOn w:val="a1"/>
    <w:link w:val="af5"/>
    <w:uiPriority w:val="99"/>
    <w:semiHidden/>
    <w:rsid w:val="00F65A24"/>
    <w:rPr>
      <w:sz w:val="20"/>
      <w:szCs w:val="20"/>
    </w:rPr>
  </w:style>
  <w:style w:type="paragraph" w:customStyle="1" w:styleId="TableParagraph">
    <w:name w:val="Table Paragraph"/>
    <w:basedOn w:val="a"/>
    <w:uiPriority w:val="1"/>
    <w:qFormat/>
    <w:rsid w:val="00020A66"/>
    <w:pPr>
      <w:widowControl w:val="0"/>
      <w:spacing w:after="0" w:line="240" w:lineRule="auto"/>
    </w:pPr>
  </w:style>
  <w:style w:type="paragraph" w:customStyle="1" w:styleId="Bulletcopywithparaspace">
    <w:name w:val="Bullet copy with para space"/>
    <w:basedOn w:val="a"/>
    <w:rsid w:val="00020A66"/>
    <w:pPr>
      <w:numPr>
        <w:numId w:val="3"/>
      </w:numPr>
      <w:spacing w:after="240" w:line="280" w:lineRule="exact"/>
    </w:pPr>
    <w:rPr>
      <w:rFonts w:ascii="Times New Roman" w:eastAsia="Times New Roman" w:hAnsi="Times New Roman" w:cs="Times New Roman"/>
      <w:sz w:val="20"/>
      <w:szCs w:val="18"/>
      <w:lang w:val="ru-RU" w:eastAsia="ru-RU" w:bidi="ru-RU"/>
    </w:rPr>
  </w:style>
  <w:style w:type="paragraph" w:customStyle="1" w:styleId="Bulletcopy">
    <w:name w:val="Bullet copy"/>
    <w:basedOn w:val="Bulletcopywithparaspace"/>
    <w:rsid w:val="00020A66"/>
    <w:pPr>
      <w:spacing w:after="60"/>
    </w:pPr>
  </w:style>
  <w:style w:type="paragraph" w:styleId="a0">
    <w:name w:val="Body Text"/>
    <w:basedOn w:val="a"/>
    <w:link w:val="af7"/>
    <w:uiPriority w:val="99"/>
    <w:qFormat/>
    <w:rsid w:val="007D53F7"/>
    <w:pPr>
      <w:spacing w:after="120" w:line="240" w:lineRule="auto"/>
      <w:jc w:val="both"/>
    </w:pPr>
    <w:rPr>
      <w:rFonts w:ascii="Arial" w:eastAsia="Times New Roman" w:hAnsi="Arial" w:cs="Times New Roman"/>
      <w:sz w:val="20"/>
      <w:szCs w:val="24"/>
      <w:lang w:val="ru-RU" w:eastAsia="ru-RU"/>
    </w:rPr>
  </w:style>
  <w:style w:type="character" w:customStyle="1" w:styleId="af7">
    <w:name w:val="Основной текст Знак"/>
    <w:basedOn w:val="a1"/>
    <w:link w:val="a0"/>
    <w:uiPriority w:val="99"/>
    <w:qFormat/>
    <w:rsid w:val="007D53F7"/>
    <w:rPr>
      <w:rFonts w:ascii="Arial" w:eastAsia="Times New Roman" w:hAnsi="Arial" w:cs="Times New Roman"/>
      <w:sz w:val="20"/>
      <w:szCs w:val="24"/>
      <w:lang w:val="ru-RU" w:eastAsia="ru-RU"/>
    </w:rPr>
  </w:style>
  <w:style w:type="paragraph" w:styleId="af8">
    <w:name w:val="Revision"/>
    <w:hidden/>
    <w:uiPriority w:val="99"/>
    <w:semiHidden/>
    <w:rsid w:val="004C75BF"/>
    <w:pPr>
      <w:spacing w:after="0" w:line="240" w:lineRule="auto"/>
    </w:pPr>
  </w:style>
  <w:style w:type="paragraph" w:styleId="af9">
    <w:name w:val="No Spacing"/>
    <w:uiPriority w:val="1"/>
    <w:qFormat/>
    <w:rsid w:val="00A0084B"/>
    <w:pPr>
      <w:spacing w:after="0" w:line="240" w:lineRule="auto"/>
    </w:pPr>
  </w:style>
  <w:style w:type="paragraph" w:styleId="afa">
    <w:name w:val="TOC Heading"/>
    <w:basedOn w:val="1"/>
    <w:next w:val="a"/>
    <w:uiPriority w:val="39"/>
    <w:unhideWhenUsed/>
    <w:qFormat/>
    <w:rsid w:val="005E77D9"/>
    <w:pPr>
      <w:outlineLvl w:val="9"/>
    </w:pPr>
  </w:style>
  <w:style w:type="paragraph" w:styleId="11">
    <w:name w:val="toc 1"/>
    <w:basedOn w:val="a"/>
    <w:next w:val="a"/>
    <w:autoRedefine/>
    <w:uiPriority w:val="39"/>
    <w:unhideWhenUsed/>
    <w:rsid w:val="00623D74"/>
    <w:pPr>
      <w:tabs>
        <w:tab w:val="left" w:pos="450"/>
        <w:tab w:val="right" w:leader="dot" w:pos="10430"/>
      </w:tabs>
      <w:spacing w:after="240" w:line="240" w:lineRule="auto"/>
      <w:ind w:right="18"/>
    </w:pPr>
  </w:style>
  <w:style w:type="paragraph" w:styleId="21">
    <w:name w:val="toc 2"/>
    <w:basedOn w:val="a"/>
    <w:next w:val="a"/>
    <w:autoRedefine/>
    <w:uiPriority w:val="39"/>
    <w:unhideWhenUsed/>
    <w:rsid w:val="0079519E"/>
    <w:pPr>
      <w:tabs>
        <w:tab w:val="left" w:pos="1080"/>
        <w:tab w:val="right" w:leader="dot" w:pos="10430"/>
      </w:tabs>
      <w:spacing w:after="100"/>
      <w:ind w:left="220"/>
    </w:pPr>
  </w:style>
  <w:style w:type="character" w:styleId="afb">
    <w:name w:val="Hyperlink"/>
    <w:basedOn w:val="a1"/>
    <w:uiPriority w:val="99"/>
    <w:unhideWhenUsed/>
    <w:rsid w:val="005E77D9"/>
    <w:rPr>
      <w:color w:val="0563C1" w:themeColor="hyperlink"/>
      <w:u w:val="single"/>
    </w:rPr>
  </w:style>
  <w:style w:type="paragraph" w:customStyle="1" w:styleId="ABC-paragrahinNotes">
    <w:name w:val="ABC - paragrah in Notes"/>
    <w:link w:val="ABC-paragrahinNotesChar"/>
    <w:qFormat/>
    <w:rsid w:val="009B39A6"/>
    <w:pPr>
      <w:spacing w:after="240" w:line="240" w:lineRule="auto"/>
      <w:jc w:val="both"/>
    </w:pPr>
    <w:rPr>
      <w:rFonts w:ascii="Arial" w:eastAsia="Times New Roman" w:hAnsi="Arial" w:cs="Times New Roman"/>
      <w:sz w:val="18"/>
      <w:szCs w:val="20"/>
      <w:lang w:val="ru-RU" w:eastAsia="ru-RU" w:bidi="ru-RU"/>
    </w:rPr>
  </w:style>
  <w:style w:type="character" w:customStyle="1" w:styleId="ABC-paragrahinNotesChar">
    <w:name w:val="ABC - paragrah in Notes Char"/>
    <w:basedOn w:val="a1"/>
    <w:link w:val="ABC-paragrahinNotes"/>
    <w:rsid w:val="009B39A6"/>
    <w:rPr>
      <w:rFonts w:ascii="Arial" w:eastAsia="Times New Roman" w:hAnsi="Arial" w:cs="Times New Roman"/>
      <w:sz w:val="18"/>
      <w:szCs w:val="20"/>
      <w:lang w:val="ru-RU" w:eastAsia="ru-RU" w:bidi="ru-RU"/>
    </w:rPr>
  </w:style>
  <w:style w:type="paragraph" w:customStyle="1" w:styleId="Name">
    <w:name w:val="Name"/>
    <w:rsid w:val="001932D9"/>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spacing w:after="0" w:line="240" w:lineRule="auto"/>
      <w:jc w:val="both"/>
    </w:pPr>
    <w:rPr>
      <w:rFonts w:ascii="Arial" w:eastAsia="Times New Roman" w:hAnsi="Arial" w:cs="Times New Roman"/>
      <w:b/>
      <w:smallCaps/>
      <w:spacing w:val="-2"/>
      <w:sz w:val="20"/>
      <w:szCs w:val="20"/>
      <w:lang w:val="en-GB"/>
    </w:rPr>
  </w:style>
  <w:style w:type="character" w:customStyle="1" w:styleId="afc">
    <w:name w:val="Основной текст_"/>
    <w:basedOn w:val="a1"/>
    <w:link w:val="12"/>
    <w:rsid w:val="00947044"/>
    <w:rPr>
      <w:rFonts w:ascii="Arial" w:eastAsia="Arial" w:hAnsi="Arial" w:cs="Arial"/>
    </w:rPr>
  </w:style>
  <w:style w:type="paragraph" w:customStyle="1" w:styleId="12">
    <w:name w:val="Основной текст1"/>
    <w:basedOn w:val="a"/>
    <w:link w:val="afc"/>
    <w:rsid w:val="00947044"/>
    <w:pPr>
      <w:widowControl w:val="0"/>
      <w:spacing w:after="220" w:line="240" w:lineRule="auto"/>
    </w:pPr>
    <w:rPr>
      <w:rFonts w:ascii="Arial" w:eastAsia="Arial" w:hAnsi="Arial" w:cs="Arial"/>
    </w:rPr>
  </w:style>
  <w:style w:type="paragraph" w:styleId="afd">
    <w:name w:val="Normal (Web)"/>
    <w:basedOn w:val="a"/>
    <w:uiPriority w:val="99"/>
    <w:unhideWhenUsed/>
    <w:qFormat/>
    <w:rsid w:val="002824E6"/>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iPriority w:val="99"/>
    <w:semiHidden/>
    <w:unhideWhenUsed/>
    <w:rsid w:val="00A5758D"/>
    <w:pPr>
      <w:spacing w:after="120" w:line="480" w:lineRule="auto"/>
    </w:pPr>
  </w:style>
  <w:style w:type="character" w:customStyle="1" w:styleId="23">
    <w:name w:val="Основной текст 2 Знак"/>
    <w:basedOn w:val="a1"/>
    <w:link w:val="22"/>
    <w:uiPriority w:val="99"/>
    <w:semiHidden/>
    <w:rsid w:val="00A5758D"/>
  </w:style>
  <w:style w:type="character" w:customStyle="1" w:styleId="30">
    <w:name w:val="Заголовок 3 Знак"/>
    <w:aliases w:val="h3 Знак"/>
    <w:basedOn w:val="a1"/>
    <w:link w:val="3"/>
    <w:uiPriority w:val="9"/>
    <w:semiHidden/>
    <w:rsid w:val="00B62130"/>
    <w:rPr>
      <w:rFonts w:asciiTheme="majorHAnsi" w:eastAsiaTheme="majorEastAsia" w:hAnsiTheme="majorHAnsi" w:cstheme="majorBidi"/>
      <w:color w:val="1F4D78" w:themeColor="accent1" w:themeShade="7F"/>
      <w:sz w:val="24"/>
      <w:szCs w:val="24"/>
    </w:rPr>
  </w:style>
  <w:style w:type="character" w:customStyle="1" w:styleId="FontStyle195">
    <w:name w:val="Font Style195"/>
    <w:uiPriority w:val="99"/>
    <w:rsid w:val="00B62130"/>
    <w:rPr>
      <w:rFonts w:ascii="Trebuchet MS" w:hAnsi="Trebuchet MS" w:cs="Trebuchet MS"/>
      <w:sz w:val="18"/>
      <w:szCs w:val="18"/>
    </w:rPr>
  </w:style>
  <w:style w:type="character" w:customStyle="1" w:styleId="FontStyle194">
    <w:name w:val="Font Style194"/>
    <w:uiPriority w:val="99"/>
    <w:rsid w:val="00A010EC"/>
    <w:rPr>
      <w:rFonts w:ascii="Trebuchet MS" w:hAnsi="Trebuchet MS" w:cs="Trebuchet MS"/>
      <w:i/>
      <w:iCs/>
      <w:sz w:val="18"/>
      <w:szCs w:val="18"/>
    </w:rPr>
  </w:style>
  <w:style w:type="character" w:customStyle="1" w:styleId="FontStyle192">
    <w:name w:val="Font Style192"/>
    <w:uiPriority w:val="99"/>
    <w:rsid w:val="00A010EC"/>
    <w:rPr>
      <w:rFonts w:ascii="Trebuchet MS" w:hAnsi="Trebuchet MS" w:cs="Trebuchet MS"/>
      <w:b/>
      <w:bCs/>
      <w:i/>
      <w:iCs/>
      <w:sz w:val="18"/>
      <w:szCs w:val="18"/>
    </w:rPr>
  </w:style>
  <w:style w:type="character" w:customStyle="1" w:styleId="40">
    <w:name w:val="Заголовок 4 Знак"/>
    <w:basedOn w:val="a1"/>
    <w:link w:val="4"/>
    <w:rsid w:val="00EB269F"/>
    <w:rPr>
      <w:rFonts w:ascii="Times New Roman" w:eastAsia="Times New Roman" w:hAnsi="Times New Roman" w:cs="Times New Roman"/>
      <w:bCs/>
      <w:iCs/>
      <w:sz w:val="24"/>
      <w:szCs w:val="20"/>
      <w:lang w:eastAsia="ru-RU"/>
    </w:rPr>
  </w:style>
  <w:style w:type="character" w:customStyle="1" w:styleId="50">
    <w:name w:val="Заголовок 5 Знак"/>
    <w:basedOn w:val="a1"/>
    <w:link w:val="5"/>
    <w:uiPriority w:val="9"/>
    <w:semiHidden/>
    <w:rsid w:val="00EB269F"/>
    <w:rPr>
      <w:rFonts w:asciiTheme="majorHAnsi" w:eastAsiaTheme="majorEastAsia" w:hAnsiTheme="majorHAnsi" w:cstheme="majorBidi"/>
      <w:color w:val="2E74B5" w:themeColor="accent1" w:themeShade="BF"/>
    </w:rPr>
  </w:style>
  <w:style w:type="table" w:customStyle="1" w:styleId="TableNormal1">
    <w:name w:val="Table Normal1"/>
    <w:uiPriority w:val="2"/>
    <w:semiHidden/>
    <w:unhideWhenUsed/>
    <w:qFormat/>
    <w:rsid w:val="00B77273"/>
    <w:pPr>
      <w:spacing w:after="0" w:line="240" w:lineRule="auto"/>
    </w:pPr>
    <w:rPr>
      <w:sz w:val="20"/>
      <w:szCs w:val="20"/>
      <w:lang w:val="ru-RU" w:eastAsia="ru-RU"/>
    </w:rPr>
    <w:tblPr>
      <w:tblCellMar>
        <w:top w:w="0" w:type="dxa"/>
        <w:left w:w="0" w:type="dxa"/>
        <w:bottom w:w="0" w:type="dxa"/>
        <w:right w:w="0" w:type="dxa"/>
      </w:tblCellMar>
    </w:tblPr>
  </w:style>
  <w:style w:type="paragraph" w:styleId="9">
    <w:name w:val="toc 9"/>
    <w:basedOn w:val="a"/>
    <w:next w:val="a"/>
    <w:autoRedefine/>
    <w:uiPriority w:val="39"/>
    <w:unhideWhenUsed/>
    <w:rsid w:val="00773007"/>
    <w:pPr>
      <w:spacing w:after="100"/>
      <w:ind w:left="1760"/>
    </w:pPr>
  </w:style>
  <w:style w:type="paragraph" w:customStyle="1" w:styleId="indent00">
    <w:name w:val="indent00"/>
    <w:basedOn w:val="a"/>
    <w:rsid w:val="00C46C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fe">
    <w:name w:val="Emphasis"/>
    <w:basedOn w:val="a1"/>
    <w:uiPriority w:val="20"/>
    <w:qFormat/>
    <w:rsid w:val="005C558D"/>
    <w:rPr>
      <w:i/>
      <w:iCs/>
    </w:rPr>
  </w:style>
  <w:style w:type="paragraph" w:styleId="31">
    <w:name w:val="toc 3"/>
    <w:basedOn w:val="a"/>
    <w:next w:val="a"/>
    <w:autoRedefine/>
    <w:uiPriority w:val="39"/>
    <w:unhideWhenUsed/>
    <w:rsid w:val="00703BEB"/>
    <w:pPr>
      <w:spacing w:after="100"/>
      <w:ind w:left="440"/>
    </w:pPr>
    <w:rPr>
      <w:rFonts w:eastAsiaTheme="minorEastAsia"/>
      <w:kern w:val="2"/>
      <w:lang w:val="ru-RU" w:eastAsia="ru-RU"/>
      <w14:ligatures w14:val="standardContextual"/>
    </w:rPr>
  </w:style>
  <w:style w:type="paragraph" w:styleId="41">
    <w:name w:val="toc 4"/>
    <w:basedOn w:val="a"/>
    <w:next w:val="a"/>
    <w:autoRedefine/>
    <w:uiPriority w:val="39"/>
    <w:unhideWhenUsed/>
    <w:rsid w:val="00703BEB"/>
    <w:pPr>
      <w:spacing w:after="100"/>
      <w:ind w:left="660"/>
    </w:pPr>
    <w:rPr>
      <w:rFonts w:eastAsiaTheme="minorEastAsia"/>
      <w:kern w:val="2"/>
      <w:lang w:val="ru-RU" w:eastAsia="ru-RU"/>
      <w14:ligatures w14:val="standardContextual"/>
    </w:rPr>
  </w:style>
  <w:style w:type="paragraph" w:styleId="51">
    <w:name w:val="toc 5"/>
    <w:basedOn w:val="a"/>
    <w:next w:val="a"/>
    <w:autoRedefine/>
    <w:uiPriority w:val="39"/>
    <w:unhideWhenUsed/>
    <w:rsid w:val="00703BEB"/>
    <w:pPr>
      <w:spacing w:after="100"/>
      <w:ind w:left="880"/>
    </w:pPr>
    <w:rPr>
      <w:rFonts w:eastAsiaTheme="minorEastAsia"/>
      <w:kern w:val="2"/>
      <w:lang w:val="ru-RU" w:eastAsia="ru-RU"/>
      <w14:ligatures w14:val="standardContextual"/>
    </w:rPr>
  </w:style>
  <w:style w:type="paragraph" w:styleId="6">
    <w:name w:val="toc 6"/>
    <w:basedOn w:val="a"/>
    <w:next w:val="a"/>
    <w:autoRedefine/>
    <w:uiPriority w:val="39"/>
    <w:unhideWhenUsed/>
    <w:rsid w:val="00703BEB"/>
    <w:pPr>
      <w:spacing w:after="100"/>
      <w:ind w:left="1100"/>
    </w:pPr>
    <w:rPr>
      <w:rFonts w:eastAsiaTheme="minorEastAsia"/>
      <w:kern w:val="2"/>
      <w:lang w:val="ru-RU" w:eastAsia="ru-RU"/>
      <w14:ligatures w14:val="standardContextual"/>
    </w:rPr>
  </w:style>
  <w:style w:type="paragraph" w:styleId="7">
    <w:name w:val="toc 7"/>
    <w:basedOn w:val="a"/>
    <w:next w:val="a"/>
    <w:autoRedefine/>
    <w:uiPriority w:val="39"/>
    <w:unhideWhenUsed/>
    <w:rsid w:val="00703BEB"/>
    <w:pPr>
      <w:spacing w:after="100"/>
      <w:ind w:left="1320"/>
    </w:pPr>
    <w:rPr>
      <w:rFonts w:eastAsiaTheme="minorEastAsia"/>
      <w:kern w:val="2"/>
      <w:lang w:val="ru-RU" w:eastAsia="ru-RU"/>
      <w14:ligatures w14:val="standardContextual"/>
    </w:rPr>
  </w:style>
  <w:style w:type="paragraph" w:styleId="8">
    <w:name w:val="toc 8"/>
    <w:basedOn w:val="a"/>
    <w:next w:val="a"/>
    <w:autoRedefine/>
    <w:uiPriority w:val="39"/>
    <w:unhideWhenUsed/>
    <w:rsid w:val="00703BEB"/>
    <w:pPr>
      <w:spacing w:after="100"/>
      <w:ind w:left="1540"/>
    </w:pPr>
    <w:rPr>
      <w:rFonts w:eastAsiaTheme="minorEastAsia"/>
      <w:kern w:val="2"/>
      <w:lang w:val="ru-RU" w:eastAsia="ru-RU"/>
      <w14:ligatures w14:val="standardContextual"/>
    </w:rPr>
  </w:style>
  <w:style w:type="character" w:customStyle="1" w:styleId="13">
    <w:name w:val="Неразрешенное упоминание1"/>
    <w:basedOn w:val="a1"/>
    <w:uiPriority w:val="99"/>
    <w:semiHidden/>
    <w:unhideWhenUsed/>
    <w:rsid w:val="00703BEB"/>
    <w:rPr>
      <w:color w:val="605E5C"/>
      <w:shd w:val="clear" w:color="auto" w:fill="E1DFDD"/>
    </w:rPr>
  </w:style>
  <w:style w:type="table" w:customStyle="1" w:styleId="14">
    <w:name w:val="Сетка таблицы1"/>
    <w:basedOn w:val="a2"/>
    <w:next w:val="af4"/>
    <w:uiPriority w:val="39"/>
    <w:rsid w:val="00AC102F"/>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basedOn w:val="a1"/>
    <w:link w:val="ab"/>
    <w:uiPriority w:val="34"/>
    <w:rsid w:val="00787324"/>
  </w:style>
  <w:style w:type="character" w:customStyle="1" w:styleId="FontStyle115">
    <w:name w:val="Font Style115"/>
    <w:basedOn w:val="a1"/>
    <w:uiPriority w:val="99"/>
    <w:rsid w:val="00787324"/>
    <w:rPr>
      <w:rFonts w:ascii="Trebuchet MS" w:hAnsi="Trebuchet MS" w:cs="Trebuchet MS"/>
      <w:b/>
      <w:bCs/>
      <w:sz w:val="12"/>
      <w:szCs w:val="12"/>
    </w:rPr>
  </w:style>
  <w:style w:type="character" w:customStyle="1" w:styleId="FontStyle118">
    <w:name w:val="Font Style118"/>
    <w:basedOn w:val="a1"/>
    <w:uiPriority w:val="99"/>
    <w:rsid w:val="00787324"/>
    <w:rPr>
      <w:rFonts w:ascii="Trebuchet MS" w:hAnsi="Trebuchet MS" w:cs="Trebuchet MS"/>
      <w:sz w:val="18"/>
      <w:szCs w:val="18"/>
    </w:rPr>
  </w:style>
  <w:style w:type="paragraph" w:customStyle="1" w:styleId="Style16">
    <w:name w:val="Style16"/>
    <w:basedOn w:val="a"/>
    <w:uiPriority w:val="99"/>
    <w:rsid w:val="00787324"/>
    <w:pPr>
      <w:widowControl w:val="0"/>
      <w:autoSpaceDE w:val="0"/>
      <w:autoSpaceDN w:val="0"/>
      <w:adjustRightInd w:val="0"/>
      <w:spacing w:after="0" w:line="216" w:lineRule="exact"/>
      <w:jc w:val="both"/>
    </w:pPr>
    <w:rPr>
      <w:rFonts w:ascii="Trebuchet MS" w:eastAsiaTheme="minorEastAsia" w:hAnsi="Trebuchet MS"/>
      <w:sz w:val="24"/>
      <w:szCs w:val="24"/>
      <w:lang w:val="ru-RU" w:eastAsia="ru-RU"/>
    </w:rPr>
  </w:style>
  <w:style w:type="paragraph" w:customStyle="1" w:styleId="Style12">
    <w:name w:val="Style12"/>
    <w:basedOn w:val="a"/>
    <w:uiPriority w:val="99"/>
    <w:rsid w:val="00787324"/>
    <w:pPr>
      <w:widowControl w:val="0"/>
      <w:autoSpaceDE w:val="0"/>
      <w:autoSpaceDN w:val="0"/>
      <w:adjustRightInd w:val="0"/>
      <w:spacing w:after="0" w:line="240" w:lineRule="auto"/>
      <w:jc w:val="center"/>
    </w:pPr>
    <w:rPr>
      <w:rFonts w:ascii="Trebuchet MS" w:eastAsiaTheme="minorEastAsia" w:hAnsi="Trebuchet M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554">
      <w:bodyDiv w:val="1"/>
      <w:marLeft w:val="0"/>
      <w:marRight w:val="0"/>
      <w:marTop w:val="0"/>
      <w:marBottom w:val="0"/>
      <w:divBdr>
        <w:top w:val="none" w:sz="0" w:space="0" w:color="auto"/>
        <w:left w:val="none" w:sz="0" w:space="0" w:color="auto"/>
        <w:bottom w:val="none" w:sz="0" w:space="0" w:color="auto"/>
        <w:right w:val="none" w:sz="0" w:space="0" w:color="auto"/>
      </w:divBdr>
    </w:div>
    <w:div w:id="1903426">
      <w:bodyDiv w:val="1"/>
      <w:marLeft w:val="0"/>
      <w:marRight w:val="0"/>
      <w:marTop w:val="0"/>
      <w:marBottom w:val="0"/>
      <w:divBdr>
        <w:top w:val="none" w:sz="0" w:space="0" w:color="auto"/>
        <w:left w:val="none" w:sz="0" w:space="0" w:color="auto"/>
        <w:bottom w:val="none" w:sz="0" w:space="0" w:color="auto"/>
        <w:right w:val="none" w:sz="0" w:space="0" w:color="auto"/>
      </w:divBdr>
    </w:div>
    <w:div w:id="8602433">
      <w:bodyDiv w:val="1"/>
      <w:marLeft w:val="0"/>
      <w:marRight w:val="0"/>
      <w:marTop w:val="0"/>
      <w:marBottom w:val="0"/>
      <w:divBdr>
        <w:top w:val="none" w:sz="0" w:space="0" w:color="auto"/>
        <w:left w:val="none" w:sz="0" w:space="0" w:color="auto"/>
        <w:bottom w:val="none" w:sz="0" w:space="0" w:color="auto"/>
        <w:right w:val="none" w:sz="0" w:space="0" w:color="auto"/>
      </w:divBdr>
    </w:div>
    <w:div w:id="11610899">
      <w:bodyDiv w:val="1"/>
      <w:marLeft w:val="0"/>
      <w:marRight w:val="0"/>
      <w:marTop w:val="0"/>
      <w:marBottom w:val="0"/>
      <w:divBdr>
        <w:top w:val="none" w:sz="0" w:space="0" w:color="auto"/>
        <w:left w:val="none" w:sz="0" w:space="0" w:color="auto"/>
        <w:bottom w:val="none" w:sz="0" w:space="0" w:color="auto"/>
        <w:right w:val="none" w:sz="0" w:space="0" w:color="auto"/>
      </w:divBdr>
    </w:div>
    <w:div w:id="14160831">
      <w:bodyDiv w:val="1"/>
      <w:marLeft w:val="0"/>
      <w:marRight w:val="0"/>
      <w:marTop w:val="0"/>
      <w:marBottom w:val="0"/>
      <w:divBdr>
        <w:top w:val="none" w:sz="0" w:space="0" w:color="auto"/>
        <w:left w:val="none" w:sz="0" w:space="0" w:color="auto"/>
        <w:bottom w:val="none" w:sz="0" w:space="0" w:color="auto"/>
        <w:right w:val="none" w:sz="0" w:space="0" w:color="auto"/>
      </w:divBdr>
    </w:div>
    <w:div w:id="17465255">
      <w:bodyDiv w:val="1"/>
      <w:marLeft w:val="0"/>
      <w:marRight w:val="0"/>
      <w:marTop w:val="0"/>
      <w:marBottom w:val="0"/>
      <w:divBdr>
        <w:top w:val="none" w:sz="0" w:space="0" w:color="auto"/>
        <w:left w:val="none" w:sz="0" w:space="0" w:color="auto"/>
        <w:bottom w:val="none" w:sz="0" w:space="0" w:color="auto"/>
        <w:right w:val="none" w:sz="0" w:space="0" w:color="auto"/>
      </w:divBdr>
    </w:div>
    <w:div w:id="19475093">
      <w:bodyDiv w:val="1"/>
      <w:marLeft w:val="0"/>
      <w:marRight w:val="0"/>
      <w:marTop w:val="0"/>
      <w:marBottom w:val="0"/>
      <w:divBdr>
        <w:top w:val="none" w:sz="0" w:space="0" w:color="auto"/>
        <w:left w:val="none" w:sz="0" w:space="0" w:color="auto"/>
        <w:bottom w:val="none" w:sz="0" w:space="0" w:color="auto"/>
        <w:right w:val="none" w:sz="0" w:space="0" w:color="auto"/>
      </w:divBdr>
    </w:div>
    <w:div w:id="26950667">
      <w:bodyDiv w:val="1"/>
      <w:marLeft w:val="0"/>
      <w:marRight w:val="0"/>
      <w:marTop w:val="0"/>
      <w:marBottom w:val="0"/>
      <w:divBdr>
        <w:top w:val="none" w:sz="0" w:space="0" w:color="auto"/>
        <w:left w:val="none" w:sz="0" w:space="0" w:color="auto"/>
        <w:bottom w:val="none" w:sz="0" w:space="0" w:color="auto"/>
        <w:right w:val="none" w:sz="0" w:space="0" w:color="auto"/>
      </w:divBdr>
    </w:div>
    <w:div w:id="34473712">
      <w:bodyDiv w:val="1"/>
      <w:marLeft w:val="0"/>
      <w:marRight w:val="0"/>
      <w:marTop w:val="0"/>
      <w:marBottom w:val="0"/>
      <w:divBdr>
        <w:top w:val="none" w:sz="0" w:space="0" w:color="auto"/>
        <w:left w:val="none" w:sz="0" w:space="0" w:color="auto"/>
        <w:bottom w:val="none" w:sz="0" w:space="0" w:color="auto"/>
        <w:right w:val="none" w:sz="0" w:space="0" w:color="auto"/>
      </w:divBdr>
    </w:div>
    <w:div w:id="34543659">
      <w:bodyDiv w:val="1"/>
      <w:marLeft w:val="0"/>
      <w:marRight w:val="0"/>
      <w:marTop w:val="0"/>
      <w:marBottom w:val="0"/>
      <w:divBdr>
        <w:top w:val="none" w:sz="0" w:space="0" w:color="auto"/>
        <w:left w:val="none" w:sz="0" w:space="0" w:color="auto"/>
        <w:bottom w:val="none" w:sz="0" w:space="0" w:color="auto"/>
        <w:right w:val="none" w:sz="0" w:space="0" w:color="auto"/>
      </w:divBdr>
    </w:div>
    <w:div w:id="35591044">
      <w:bodyDiv w:val="1"/>
      <w:marLeft w:val="0"/>
      <w:marRight w:val="0"/>
      <w:marTop w:val="0"/>
      <w:marBottom w:val="0"/>
      <w:divBdr>
        <w:top w:val="none" w:sz="0" w:space="0" w:color="auto"/>
        <w:left w:val="none" w:sz="0" w:space="0" w:color="auto"/>
        <w:bottom w:val="none" w:sz="0" w:space="0" w:color="auto"/>
        <w:right w:val="none" w:sz="0" w:space="0" w:color="auto"/>
      </w:divBdr>
    </w:div>
    <w:div w:id="38551571">
      <w:bodyDiv w:val="1"/>
      <w:marLeft w:val="0"/>
      <w:marRight w:val="0"/>
      <w:marTop w:val="0"/>
      <w:marBottom w:val="0"/>
      <w:divBdr>
        <w:top w:val="none" w:sz="0" w:space="0" w:color="auto"/>
        <w:left w:val="none" w:sz="0" w:space="0" w:color="auto"/>
        <w:bottom w:val="none" w:sz="0" w:space="0" w:color="auto"/>
        <w:right w:val="none" w:sz="0" w:space="0" w:color="auto"/>
      </w:divBdr>
    </w:div>
    <w:div w:id="40248255">
      <w:bodyDiv w:val="1"/>
      <w:marLeft w:val="0"/>
      <w:marRight w:val="0"/>
      <w:marTop w:val="0"/>
      <w:marBottom w:val="0"/>
      <w:divBdr>
        <w:top w:val="none" w:sz="0" w:space="0" w:color="auto"/>
        <w:left w:val="none" w:sz="0" w:space="0" w:color="auto"/>
        <w:bottom w:val="none" w:sz="0" w:space="0" w:color="auto"/>
        <w:right w:val="none" w:sz="0" w:space="0" w:color="auto"/>
      </w:divBdr>
    </w:div>
    <w:div w:id="44186529">
      <w:bodyDiv w:val="1"/>
      <w:marLeft w:val="0"/>
      <w:marRight w:val="0"/>
      <w:marTop w:val="0"/>
      <w:marBottom w:val="0"/>
      <w:divBdr>
        <w:top w:val="none" w:sz="0" w:space="0" w:color="auto"/>
        <w:left w:val="none" w:sz="0" w:space="0" w:color="auto"/>
        <w:bottom w:val="none" w:sz="0" w:space="0" w:color="auto"/>
        <w:right w:val="none" w:sz="0" w:space="0" w:color="auto"/>
      </w:divBdr>
    </w:div>
    <w:div w:id="44377951">
      <w:bodyDiv w:val="1"/>
      <w:marLeft w:val="0"/>
      <w:marRight w:val="0"/>
      <w:marTop w:val="0"/>
      <w:marBottom w:val="0"/>
      <w:divBdr>
        <w:top w:val="none" w:sz="0" w:space="0" w:color="auto"/>
        <w:left w:val="none" w:sz="0" w:space="0" w:color="auto"/>
        <w:bottom w:val="none" w:sz="0" w:space="0" w:color="auto"/>
        <w:right w:val="none" w:sz="0" w:space="0" w:color="auto"/>
      </w:divBdr>
    </w:div>
    <w:div w:id="44451173">
      <w:bodyDiv w:val="1"/>
      <w:marLeft w:val="0"/>
      <w:marRight w:val="0"/>
      <w:marTop w:val="0"/>
      <w:marBottom w:val="0"/>
      <w:divBdr>
        <w:top w:val="none" w:sz="0" w:space="0" w:color="auto"/>
        <w:left w:val="none" w:sz="0" w:space="0" w:color="auto"/>
        <w:bottom w:val="none" w:sz="0" w:space="0" w:color="auto"/>
        <w:right w:val="none" w:sz="0" w:space="0" w:color="auto"/>
      </w:divBdr>
    </w:div>
    <w:div w:id="48309691">
      <w:bodyDiv w:val="1"/>
      <w:marLeft w:val="0"/>
      <w:marRight w:val="0"/>
      <w:marTop w:val="0"/>
      <w:marBottom w:val="0"/>
      <w:divBdr>
        <w:top w:val="none" w:sz="0" w:space="0" w:color="auto"/>
        <w:left w:val="none" w:sz="0" w:space="0" w:color="auto"/>
        <w:bottom w:val="none" w:sz="0" w:space="0" w:color="auto"/>
        <w:right w:val="none" w:sz="0" w:space="0" w:color="auto"/>
      </w:divBdr>
    </w:div>
    <w:div w:id="52853895">
      <w:bodyDiv w:val="1"/>
      <w:marLeft w:val="0"/>
      <w:marRight w:val="0"/>
      <w:marTop w:val="0"/>
      <w:marBottom w:val="0"/>
      <w:divBdr>
        <w:top w:val="none" w:sz="0" w:space="0" w:color="auto"/>
        <w:left w:val="none" w:sz="0" w:space="0" w:color="auto"/>
        <w:bottom w:val="none" w:sz="0" w:space="0" w:color="auto"/>
        <w:right w:val="none" w:sz="0" w:space="0" w:color="auto"/>
      </w:divBdr>
    </w:div>
    <w:div w:id="57677438">
      <w:bodyDiv w:val="1"/>
      <w:marLeft w:val="0"/>
      <w:marRight w:val="0"/>
      <w:marTop w:val="0"/>
      <w:marBottom w:val="0"/>
      <w:divBdr>
        <w:top w:val="none" w:sz="0" w:space="0" w:color="auto"/>
        <w:left w:val="none" w:sz="0" w:space="0" w:color="auto"/>
        <w:bottom w:val="none" w:sz="0" w:space="0" w:color="auto"/>
        <w:right w:val="none" w:sz="0" w:space="0" w:color="auto"/>
      </w:divBdr>
    </w:div>
    <w:div w:id="64306277">
      <w:bodyDiv w:val="1"/>
      <w:marLeft w:val="0"/>
      <w:marRight w:val="0"/>
      <w:marTop w:val="0"/>
      <w:marBottom w:val="0"/>
      <w:divBdr>
        <w:top w:val="none" w:sz="0" w:space="0" w:color="auto"/>
        <w:left w:val="none" w:sz="0" w:space="0" w:color="auto"/>
        <w:bottom w:val="none" w:sz="0" w:space="0" w:color="auto"/>
        <w:right w:val="none" w:sz="0" w:space="0" w:color="auto"/>
      </w:divBdr>
    </w:div>
    <w:div w:id="64912077">
      <w:bodyDiv w:val="1"/>
      <w:marLeft w:val="0"/>
      <w:marRight w:val="0"/>
      <w:marTop w:val="0"/>
      <w:marBottom w:val="0"/>
      <w:divBdr>
        <w:top w:val="none" w:sz="0" w:space="0" w:color="auto"/>
        <w:left w:val="none" w:sz="0" w:space="0" w:color="auto"/>
        <w:bottom w:val="none" w:sz="0" w:space="0" w:color="auto"/>
        <w:right w:val="none" w:sz="0" w:space="0" w:color="auto"/>
      </w:divBdr>
    </w:div>
    <w:div w:id="65301933">
      <w:bodyDiv w:val="1"/>
      <w:marLeft w:val="0"/>
      <w:marRight w:val="0"/>
      <w:marTop w:val="0"/>
      <w:marBottom w:val="0"/>
      <w:divBdr>
        <w:top w:val="none" w:sz="0" w:space="0" w:color="auto"/>
        <w:left w:val="none" w:sz="0" w:space="0" w:color="auto"/>
        <w:bottom w:val="none" w:sz="0" w:space="0" w:color="auto"/>
        <w:right w:val="none" w:sz="0" w:space="0" w:color="auto"/>
      </w:divBdr>
    </w:div>
    <w:div w:id="68580868">
      <w:bodyDiv w:val="1"/>
      <w:marLeft w:val="0"/>
      <w:marRight w:val="0"/>
      <w:marTop w:val="0"/>
      <w:marBottom w:val="0"/>
      <w:divBdr>
        <w:top w:val="none" w:sz="0" w:space="0" w:color="auto"/>
        <w:left w:val="none" w:sz="0" w:space="0" w:color="auto"/>
        <w:bottom w:val="none" w:sz="0" w:space="0" w:color="auto"/>
        <w:right w:val="none" w:sz="0" w:space="0" w:color="auto"/>
      </w:divBdr>
    </w:div>
    <w:div w:id="77144610">
      <w:bodyDiv w:val="1"/>
      <w:marLeft w:val="0"/>
      <w:marRight w:val="0"/>
      <w:marTop w:val="0"/>
      <w:marBottom w:val="0"/>
      <w:divBdr>
        <w:top w:val="none" w:sz="0" w:space="0" w:color="auto"/>
        <w:left w:val="none" w:sz="0" w:space="0" w:color="auto"/>
        <w:bottom w:val="none" w:sz="0" w:space="0" w:color="auto"/>
        <w:right w:val="none" w:sz="0" w:space="0" w:color="auto"/>
      </w:divBdr>
    </w:div>
    <w:div w:id="78136616">
      <w:bodyDiv w:val="1"/>
      <w:marLeft w:val="0"/>
      <w:marRight w:val="0"/>
      <w:marTop w:val="0"/>
      <w:marBottom w:val="0"/>
      <w:divBdr>
        <w:top w:val="none" w:sz="0" w:space="0" w:color="auto"/>
        <w:left w:val="none" w:sz="0" w:space="0" w:color="auto"/>
        <w:bottom w:val="none" w:sz="0" w:space="0" w:color="auto"/>
        <w:right w:val="none" w:sz="0" w:space="0" w:color="auto"/>
      </w:divBdr>
    </w:div>
    <w:div w:id="80417450">
      <w:bodyDiv w:val="1"/>
      <w:marLeft w:val="0"/>
      <w:marRight w:val="0"/>
      <w:marTop w:val="0"/>
      <w:marBottom w:val="0"/>
      <w:divBdr>
        <w:top w:val="none" w:sz="0" w:space="0" w:color="auto"/>
        <w:left w:val="none" w:sz="0" w:space="0" w:color="auto"/>
        <w:bottom w:val="none" w:sz="0" w:space="0" w:color="auto"/>
        <w:right w:val="none" w:sz="0" w:space="0" w:color="auto"/>
      </w:divBdr>
    </w:div>
    <w:div w:id="81294284">
      <w:bodyDiv w:val="1"/>
      <w:marLeft w:val="0"/>
      <w:marRight w:val="0"/>
      <w:marTop w:val="0"/>
      <w:marBottom w:val="0"/>
      <w:divBdr>
        <w:top w:val="none" w:sz="0" w:space="0" w:color="auto"/>
        <w:left w:val="none" w:sz="0" w:space="0" w:color="auto"/>
        <w:bottom w:val="none" w:sz="0" w:space="0" w:color="auto"/>
        <w:right w:val="none" w:sz="0" w:space="0" w:color="auto"/>
      </w:divBdr>
    </w:div>
    <w:div w:id="81688316">
      <w:bodyDiv w:val="1"/>
      <w:marLeft w:val="0"/>
      <w:marRight w:val="0"/>
      <w:marTop w:val="0"/>
      <w:marBottom w:val="0"/>
      <w:divBdr>
        <w:top w:val="none" w:sz="0" w:space="0" w:color="auto"/>
        <w:left w:val="none" w:sz="0" w:space="0" w:color="auto"/>
        <w:bottom w:val="none" w:sz="0" w:space="0" w:color="auto"/>
        <w:right w:val="none" w:sz="0" w:space="0" w:color="auto"/>
      </w:divBdr>
    </w:div>
    <w:div w:id="87847309">
      <w:bodyDiv w:val="1"/>
      <w:marLeft w:val="0"/>
      <w:marRight w:val="0"/>
      <w:marTop w:val="0"/>
      <w:marBottom w:val="0"/>
      <w:divBdr>
        <w:top w:val="none" w:sz="0" w:space="0" w:color="auto"/>
        <w:left w:val="none" w:sz="0" w:space="0" w:color="auto"/>
        <w:bottom w:val="none" w:sz="0" w:space="0" w:color="auto"/>
        <w:right w:val="none" w:sz="0" w:space="0" w:color="auto"/>
      </w:divBdr>
    </w:div>
    <w:div w:id="88359578">
      <w:bodyDiv w:val="1"/>
      <w:marLeft w:val="0"/>
      <w:marRight w:val="0"/>
      <w:marTop w:val="0"/>
      <w:marBottom w:val="0"/>
      <w:divBdr>
        <w:top w:val="none" w:sz="0" w:space="0" w:color="auto"/>
        <w:left w:val="none" w:sz="0" w:space="0" w:color="auto"/>
        <w:bottom w:val="none" w:sz="0" w:space="0" w:color="auto"/>
        <w:right w:val="none" w:sz="0" w:space="0" w:color="auto"/>
      </w:divBdr>
    </w:div>
    <w:div w:id="89588328">
      <w:bodyDiv w:val="1"/>
      <w:marLeft w:val="0"/>
      <w:marRight w:val="0"/>
      <w:marTop w:val="0"/>
      <w:marBottom w:val="0"/>
      <w:divBdr>
        <w:top w:val="none" w:sz="0" w:space="0" w:color="auto"/>
        <w:left w:val="none" w:sz="0" w:space="0" w:color="auto"/>
        <w:bottom w:val="none" w:sz="0" w:space="0" w:color="auto"/>
        <w:right w:val="none" w:sz="0" w:space="0" w:color="auto"/>
      </w:divBdr>
    </w:div>
    <w:div w:id="97411492">
      <w:bodyDiv w:val="1"/>
      <w:marLeft w:val="0"/>
      <w:marRight w:val="0"/>
      <w:marTop w:val="0"/>
      <w:marBottom w:val="0"/>
      <w:divBdr>
        <w:top w:val="none" w:sz="0" w:space="0" w:color="auto"/>
        <w:left w:val="none" w:sz="0" w:space="0" w:color="auto"/>
        <w:bottom w:val="none" w:sz="0" w:space="0" w:color="auto"/>
        <w:right w:val="none" w:sz="0" w:space="0" w:color="auto"/>
      </w:divBdr>
    </w:div>
    <w:div w:id="97456228">
      <w:bodyDiv w:val="1"/>
      <w:marLeft w:val="0"/>
      <w:marRight w:val="0"/>
      <w:marTop w:val="0"/>
      <w:marBottom w:val="0"/>
      <w:divBdr>
        <w:top w:val="none" w:sz="0" w:space="0" w:color="auto"/>
        <w:left w:val="none" w:sz="0" w:space="0" w:color="auto"/>
        <w:bottom w:val="none" w:sz="0" w:space="0" w:color="auto"/>
        <w:right w:val="none" w:sz="0" w:space="0" w:color="auto"/>
      </w:divBdr>
    </w:div>
    <w:div w:id="98381223">
      <w:bodyDiv w:val="1"/>
      <w:marLeft w:val="0"/>
      <w:marRight w:val="0"/>
      <w:marTop w:val="0"/>
      <w:marBottom w:val="0"/>
      <w:divBdr>
        <w:top w:val="none" w:sz="0" w:space="0" w:color="auto"/>
        <w:left w:val="none" w:sz="0" w:space="0" w:color="auto"/>
        <w:bottom w:val="none" w:sz="0" w:space="0" w:color="auto"/>
        <w:right w:val="none" w:sz="0" w:space="0" w:color="auto"/>
      </w:divBdr>
    </w:div>
    <w:div w:id="98989653">
      <w:bodyDiv w:val="1"/>
      <w:marLeft w:val="0"/>
      <w:marRight w:val="0"/>
      <w:marTop w:val="0"/>
      <w:marBottom w:val="0"/>
      <w:divBdr>
        <w:top w:val="none" w:sz="0" w:space="0" w:color="auto"/>
        <w:left w:val="none" w:sz="0" w:space="0" w:color="auto"/>
        <w:bottom w:val="none" w:sz="0" w:space="0" w:color="auto"/>
        <w:right w:val="none" w:sz="0" w:space="0" w:color="auto"/>
      </w:divBdr>
    </w:div>
    <w:div w:id="99490654">
      <w:bodyDiv w:val="1"/>
      <w:marLeft w:val="0"/>
      <w:marRight w:val="0"/>
      <w:marTop w:val="0"/>
      <w:marBottom w:val="0"/>
      <w:divBdr>
        <w:top w:val="none" w:sz="0" w:space="0" w:color="auto"/>
        <w:left w:val="none" w:sz="0" w:space="0" w:color="auto"/>
        <w:bottom w:val="none" w:sz="0" w:space="0" w:color="auto"/>
        <w:right w:val="none" w:sz="0" w:space="0" w:color="auto"/>
      </w:divBdr>
    </w:div>
    <w:div w:id="105513505">
      <w:bodyDiv w:val="1"/>
      <w:marLeft w:val="0"/>
      <w:marRight w:val="0"/>
      <w:marTop w:val="0"/>
      <w:marBottom w:val="0"/>
      <w:divBdr>
        <w:top w:val="none" w:sz="0" w:space="0" w:color="auto"/>
        <w:left w:val="none" w:sz="0" w:space="0" w:color="auto"/>
        <w:bottom w:val="none" w:sz="0" w:space="0" w:color="auto"/>
        <w:right w:val="none" w:sz="0" w:space="0" w:color="auto"/>
      </w:divBdr>
    </w:div>
    <w:div w:id="109788391">
      <w:bodyDiv w:val="1"/>
      <w:marLeft w:val="0"/>
      <w:marRight w:val="0"/>
      <w:marTop w:val="0"/>
      <w:marBottom w:val="0"/>
      <w:divBdr>
        <w:top w:val="none" w:sz="0" w:space="0" w:color="auto"/>
        <w:left w:val="none" w:sz="0" w:space="0" w:color="auto"/>
        <w:bottom w:val="none" w:sz="0" w:space="0" w:color="auto"/>
        <w:right w:val="none" w:sz="0" w:space="0" w:color="auto"/>
      </w:divBdr>
    </w:div>
    <w:div w:id="111286299">
      <w:bodyDiv w:val="1"/>
      <w:marLeft w:val="0"/>
      <w:marRight w:val="0"/>
      <w:marTop w:val="0"/>
      <w:marBottom w:val="0"/>
      <w:divBdr>
        <w:top w:val="none" w:sz="0" w:space="0" w:color="auto"/>
        <w:left w:val="none" w:sz="0" w:space="0" w:color="auto"/>
        <w:bottom w:val="none" w:sz="0" w:space="0" w:color="auto"/>
        <w:right w:val="none" w:sz="0" w:space="0" w:color="auto"/>
      </w:divBdr>
    </w:div>
    <w:div w:id="111368835">
      <w:bodyDiv w:val="1"/>
      <w:marLeft w:val="0"/>
      <w:marRight w:val="0"/>
      <w:marTop w:val="0"/>
      <w:marBottom w:val="0"/>
      <w:divBdr>
        <w:top w:val="none" w:sz="0" w:space="0" w:color="auto"/>
        <w:left w:val="none" w:sz="0" w:space="0" w:color="auto"/>
        <w:bottom w:val="none" w:sz="0" w:space="0" w:color="auto"/>
        <w:right w:val="none" w:sz="0" w:space="0" w:color="auto"/>
      </w:divBdr>
    </w:div>
    <w:div w:id="114491773">
      <w:bodyDiv w:val="1"/>
      <w:marLeft w:val="0"/>
      <w:marRight w:val="0"/>
      <w:marTop w:val="0"/>
      <w:marBottom w:val="0"/>
      <w:divBdr>
        <w:top w:val="none" w:sz="0" w:space="0" w:color="auto"/>
        <w:left w:val="none" w:sz="0" w:space="0" w:color="auto"/>
        <w:bottom w:val="none" w:sz="0" w:space="0" w:color="auto"/>
        <w:right w:val="none" w:sz="0" w:space="0" w:color="auto"/>
      </w:divBdr>
    </w:div>
    <w:div w:id="114566976">
      <w:bodyDiv w:val="1"/>
      <w:marLeft w:val="0"/>
      <w:marRight w:val="0"/>
      <w:marTop w:val="0"/>
      <w:marBottom w:val="0"/>
      <w:divBdr>
        <w:top w:val="none" w:sz="0" w:space="0" w:color="auto"/>
        <w:left w:val="none" w:sz="0" w:space="0" w:color="auto"/>
        <w:bottom w:val="none" w:sz="0" w:space="0" w:color="auto"/>
        <w:right w:val="none" w:sz="0" w:space="0" w:color="auto"/>
      </w:divBdr>
    </w:div>
    <w:div w:id="127289082">
      <w:bodyDiv w:val="1"/>
      <w:marLeft w:val="0"/>
      <w:marRight w:val="0"/>
      <w:marTop w:val="0"/>
      <w:marBottom w:val="0"/>
      <w:divBdr>
        <w:top w:val="none" w:sz="0" w:space="0" w:color="auto"/>
        <w:left w:val="none" w:sz="0" w:space="0" w:color="auto"/>
        <w:bottom w:val="none" w:sz="0" w:space="0" w:color="auto"/>
        <w:right w:val="none" w:sz="0" w:space="0" w:color="auto"/>
      </w:divBdr>
    </w:div>
    <w:div w:id="128086628">
      <w:bodyDiv w:val="1"/>
      <w:marLeft w:val="0"/>
      <w:marRight w:val="0"/>
      <w:marTop w:val="0"/>
      <w:marBottom w:val="0"/>
      <w:divBdr>
        <w:top w:val="none" w:sz="0" w:space="0" w:color="auto"/>
        <w:left w:val="none" w:sz="0" w:space="0" w:color="auto"/>
        <w:bottom w:val="none" w:sz="0" w:space="0" w:color="auto"/>
        <w:right w:val="none" w:sz="0" w:space="0" w:color="auto"/>
      </w:divBdr>
    </w:div>
    <w:div w:id="130245088">
      <w:bodyDiv w:val="1"/>
      <w:marLeft w:val="0"/>
      <w:marRight w:val="0"/>
      <w:marTop w:val="0"/>
      <w:marBottom w:val="0"/>
      <w:divBdr>
        <w:top w:val="none" w:sz="0" w:space="0" w:color="auto"/>
        <w:left w:val="none" w:sz="0" w:space="0" w:color="auto"/>
        <w:bottom w:val="none" w:sz="0" w:space="0" w:color="auto"/>
        <w:right w:val="none" w:sz="0" w:space="0" w:color="auto"/>
      </w:divBdr>
    </w:div>
    <w:div w:id="130250500">
      <w:bodyDiv w:val="1"/>
      <w:marLeft w:val="0"/>
      <w:marRight w:val="0"/>
      <w:marTop w:val="0"/>
      <w:marBottom w:val="0"/>
      <w:divBdr>
        <w:top w:val="none" w:sz="0" w:space="0" w:color="auto"/>
        <w:left w:val="none" w:sz="0" w:space="0" w:color="auto"/>
        <w:bottom w:val="none" w:sz="0" w:space="0" w:color="auto"/>
        <w:right w:val="none" w:sz="0" w:space="0" w:color="auto"/>
      </w:divBdr>
    </w:div>
    <w:div w:id="130709338">
      <w:bodyDiv w:val="1"/>
      <w:marLeft w:val="0"/>
      <w:marRight w:val="0"/>
      <w:marTop w:val="0"/>
      <w:marBottom w:val="0"/>
      <w:divBdr>
        <w:top w:val="none" w:sz="0" w:space="0" w:color="auto"/>
        <w:left w:val="none" w:sz="0" w:space="0" w:color="auto"/>
        <w:bottom w:val="none" w:sz="0" w:space="0" w:color="auto"/>
        <w:right w:val="none" w:sz="0" w:space="0" w:color="auto"/>
      </w:divBdr>
    </w:div>
    <w:div w:id="133640972">
      <w:bodyDiv w:val="1"/>
      <w:marLeft w:val="0"/>
      <w:marRight w:val="0"/>
      <w:marTop w:val="0"/>
      <w:marBottom w:val="0"/>
      <w:divBdr>
        <w:top w:val="none" w:sz="0" w:space="0" w:color="auto"/>
        <w:left w:val="none" w:sz="0" w:space="0" w:color="auto"/>
        <w:bottom w:val="none" w:sz="0" w:space="0" w:color="auto"/>
        <w:right w:val="none" w:sz="0" w:space="0" w:color="auto"/>
      </w:divBdr>
    </w:div>
    <w:div w:id="140928901">
      <w:bodyDiv w:val="1"/>
      <w:marLeft w:val="0"/>
      <w:marRight w:val="0"/>
      <w:marTop w:val="0"/>
      <w:marBottom w:val="0"/>
      <w:divBdr>
        <w:top w:val="none" w:sz="0" w:space="0" w:color="auto"/>
        <w:left w:val="none" w:sz="0" w:space="0" w:color="auto"/>
        <w:bottom w:val="none" w:sz="0" w:space="0" w:color="auto"/>
        <w:right w:val="none" w:sz="0" w:space="0" w:color="auto"/>
      </w:divBdr>
    </w:div>
    <w:div w:id="141122076">
      <w:bodyDiv w:val="1"/>
      <w:marLeft w:val="0"/>
      <w:marRight w:val="0"/>
      <w:marTop w:val="0"/>
      <w:marBottom w:val="0"/>
      <w:divBdr>
        <w:top w:val="none" w:sz="0" w:space="0" w:color="auto"/>
        <w:left w:val="none" w:sz="0" w:space="0" w:color="auto"/>
        <w:bottom w:val="none" w:sz="0" w:space="0" w:color="auto"/>
        <w:right w:val="none" w:sz="0" w:space="0" w:color="auto"/>
      </w:divBdr>
    </w:div>
    <w:div w:id="141775494">
      <w:bodyDiv w:val="1"/>
      <w:marLeft w:val="0"/>
      <w:marRight w:val="0"/>
      <w:marTop w:val="0"/>
      <w:marBottom w:val="0"/>
      <w:divBdr>
        <w:top w:val="none" w:sz="0" w:space="0" w:color="auto"/>
        <w:left w:val="none" w:sz="0" w:space="0" w:color="auto"/>
        <w:bottom w:val="none" w:sz="0" w:space="0" w:color="auto"/>
        <w:right w:val="none" w:sz="0" w:space="0" w:color="auto"/>
      </w:divBdr>
    </w:div>
    <w:div w:id="149518786">
      <w:bodyDiv w:val="1"/>
      <w:marLeft w:val="0"/>
      <w:marRight w:val="0"/>
      <w:marTop w:val="0"/>
      <w:marBottom w:val="0"/>
      <w:divBdr>
        <w:top w:val="none" w:sz="0" w:space="0" w:color="auto"/>
        <w:left w:val="none" w:sz="0" w:space="0" w:color="auto"/>
        <w:bottom w:val="none" w:sz="0" w:space="0" w:color="auto"/>
        <w:right w:val="none" w:sz="0" w:space="0" w:color="auto"/>
      </w:divBdr>
    </w:div>
    <w:div w:id="152839154">
      <w:bodyDiv w:val="1"/>
      <w:marLeft w:val="0"/>
      <w:marRight w:val="0"/>
      <w:marTop w:val="0"/>
      <w:marBottom w:val="0"/>
      <w:divBdr>
        <w:top w:val="none" w:sz="0" w:space="0" w:color="auto"/>
        <w:left w:val="none" w:sz="0" w:space="0" w:color="auto"/>
        <w:bottom w:val="none" w:sz="0" w:space="0" w:color="auto"/>
        <w:right w:val="none" w:sz="0" w:space="0" w:color="auto"/>
      </w:divBdr>
    </w:div>
    <w:div w:id="153451831">
      <w:bodyDiv w:val="1"/>
      <w:marLeft w:val="0"/>
      <w:marRight w:val="0"/>
      <w:marTop w:val="0"/>
      <w:marBottom w:val="0"/>
      <w:divBdr>
        <w:top w:val="none" w:sz="0" w:space="0" w:color="auto"/>
        <w:left w:val="none" w:sz="0" w:space="0" w:color="auto"/>
        <w:bottom w:val="none" w:sz="0" w:space="0" w:color="auto"/>
        <w:right w:val="none" w:sz="0" w:space="0" w:color="auto"/>
      </w:divBdr>
    </w:div>
    <w:div w:id="154999109">
      <w:bodyDiv w:val="1"/>
      <w:marLeft w:val="0"/>
      <w:marRight w:val="0"/>
      <w:marTop w:val="0"/>
      <w:marBottom w:val="0"/>
      <w:divBdr>
        <w:top w:val="none" w:sz="0" w:space="0" w:color="auto"/>
        <w:left w:val="none" w:sz="0" w:space="0" w:color="auto"/>
        <w:bottom w:val="none" w:sz="0" w:space="0" w:color="auto"/>
        <w:right w:val="none" w:sz="0" w:space="0" w:color="auto"/>
      </w:divBdr>
    </w:div>
    <w:div w:id="156848029">
      <w:bodyDiv w:val="1"/>
      <w:marLeft w:val="0"/>
      <w:marRight w:val="0"/>
      <w:marTop w:val="0"/>
      <w:marBottom w:val="0"/>
      <w:divBdr>
        <w:top w:val="none" w:sz="0" w:space="0" w:color="auto"/>
        <w:left w:val="none" w:sz="0" w:space="0" w:color="auto"/>
        <w:bottom w:val="none" w:sz="0" w:space="0" w:color="auto"/>
        <w:right w:val="none" w:sz="0" w:space="0" w:color="auto"/>
      </w:divBdr>
    </w:div>
    <w:div w:id="162207656">
      <w:bodyDiv w:val="1"/>
      <w:marLeft w:val="0"/>
      <w:marRight w:val="0"/>
      <w:marTop w:val="0"/>
      <w:marBottom w:val="0"/>
      <w:divBdr>
        <w:top w:val="none" w:sz="0" w:space="0" w:color="auto"/>
        <w:left w:val="none" w:sz="0" w:space="0" w:color="auto"/>
        <w:bottom w:val="none" w:sz="0" w:space="0" w:color="auto"/>
        <w:right w:val="none" w:sz="0" w:space="0" w:color="auto"/>
      </w:divBdr>
    </w:div>
    <w:div w:id="180093899">
      <w:bodyDiv w:val="1"/>
      <w:marLeft w:val="0"/>
      <w:marRight w:val="0"/>
      <w:marTop w:val="0"/>
      <w:marBottom w:val="0"/>
      <w:divBdr>
        <w:top w:val="none" w:sz="0" w:space="0" w:color="auto"/>
        <w:left w:val="none" w:sz="0" w:space="0" w:color="auto"/>
        <w:bottom w:val="none" w:sz="0" w:space="0" w:color="auto"/>
        <w:right w:val="none" w:sz="0" w:space="0" w:color="auto"/>
      </w:divBdr>
    </w:div>
    <w:div w:id="183593035">
      <w:bodyDiv w:val="1"/>
      <w:marLeft w:val="0"/>
      <w:marRight w:val="0"/>
      <w:marTop w:val="0"/>
      <w:marBottom w:val="0"/>
      <w:divBdr>
        <w:top w:val="none" w:sz="0" w:space="0" w:color="auto"/>
        <w:left w:val="none" w:sz="0" w:space="0" w:color="auto"/>
        <w:bottom w:val="none" w:sz="0" w:space="0" w:color="auto"/>
        <w:right w:val="none" w:sz="0" w:space="0" w:color="auto"/>
      </w:divBdr>
    </w:div>
    <w:div w:id="187064949">
      <w:bodyDiv w:val="1"/>
      <w:marLeft w:val="0"/>
      <w:marRight w:val="0"/>
      <w:marTop w:val="0"/>
      <w:marBottom w:val="0"/>
      <w:divBdr>
        <w:top w:val="none" w:sz="0" w:space="0" w:color="auto"/>
        <w:left w:val="none" w:sz="0" w:space="0" w:color="auto"/>
        <w:bottom w:val="none" w:sz="0" w:space="0" w:color="auto"/>
        <w:right w:val="none" w:sz="0" w:space="0" w:color="auto"/>
      </w:divBdr>
    </w:div>
    <w:div w:id="190456665">
      <w:bodyDiv w:val="1"/>
      <w:marLeft w:val="0"/>
      <w:marRight w:val="0"/>
      <w:marTop w:val="0"/>
      <w:marBottom w:val="0"/>
      <w:divBdr>
        <w:top w:val="none" w:sz="0" w:space="0" w:color="auto"/>
        <w:left w:val="none" w:sz="0" w:space="0" w:color="auto"/>
        <w:bottom w:val="none" w:sz="0" w:space="0" w:color="auto"/>
        <w:right w:val="none" w:sz="0" w:space="0" w:color="auto"/>
      </w:divBdr>
    </w:div>
    <w:div w:id="194002675">
      <w:bodyDiv w:val="1"/>
      <w:marLeft w:val="0"/>
      <w:marRight w:val="0"/>
      <w:marTop w:val="0"/>
      <w:marBottom w:val="0"/>
      <w:divBdr>
        <w:top w:val="none" w:sz="0" w:space="0" w:color="auto"/>
        <w:left w:val="none" w:sz="0" w:space="0" w:color="auto"/>
        <w:bottom w:val="none" w:sz="0" w:space="0" w:color="auto"/>
        <w:right w:val="none" w:sz="0" w:space="0" w:color="auto"/>
      </w:divBdr>
    </w:div>
    <w:div w:id="194121546">
      <w:bodyDiv w:val="1"/>
      <w:marLeft w:val="0"/>
      <w:marRight w:val="0"/>
      <w:marTop w:val="0"/>
      <w:marBottom w:val="0"/>
      <w:divBdr>
        <w:top w:val="none" w:sz="0" w:space="0" w:color="auto"/>
        <w:left w:val="none" w:sz="0" w:space="0" w:color="auto"/>
        <w:bottom w:val="none" w:sz="0" w:space="0" w:color="auto"/>
        <w:right w:val="none" w:sz="0" w:space="0" w:color="auto"/>
      </w:divBdr>
    </w:div>
    <w:div w:id="194731898">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
    <w:div w:id="201477053">
      <w:bodyDiv w:val="1"/>
      <w:marLeft w:val="0"/>
      <w:marRight w:val="0"/>
      <w:marTop w:val="0"/>
      <w:marBottom w:val="0"/>
      <w:divBdr>
        <w:top w:val="none" w:sz="0" w:space="0" w:color="auto"/>
        <w:left w:val="none" w:sz="0" w:space="0" w:color="auto"/>
        <w:bottom w:val="none" w:sz="0" w:space="0" w:color="auto"/>
        <w:right w:val="none" w:sz="0" w:space="0" w:color="auto"/>
      </w:divBdr>
    </w:div>
    <w:div w:id="201751934">
      <w:bodyDiv w:val="1"/>
      <w:marLeft w:val="0"/>
      <w:marRight w:val="0"/>
      <w:marTop w:val="0"/>
      <w:marBottom w:val="0"/>
      <w:divBdr>
        <w:top w:val="none" w:sz="0" w:space="0" w:color="auto"/>
        <w:left w:val="none" w:sz="0" w:space="0" w:color="auto"/>
        <w:bottom w:val="none" w:sz="0" w:space="0" w:color="auto"/>
        <w:right w:val="none" w:sz="0" w:space="0" w:color="auto"/>
      </w:divBdr>
    </w:div>
    <w:div w:id="211500879">
      <w:bodyDiv w:val="1"/>
      <w:marLeft w:val="0"/>
      <w:marRight w:val="0"/>
      <w:marTop w:val="0"/>
      <w:marBottom w:val="0"/>
      <w:divBdr>
        <w:top w:val="none" w:sz="0" w:space="0" w:color="auto"/>
        <w:left w:val="none" w:sz="0" w:space="0" w:color="auto"/>
        <w:bottom w:val="none" w:sz="0" w:space="0" w:color="auto"/>
        <w:right w:val="none" w:sz="0" w:space="0" w:color="auto"/>
      </w:divBdr>
    </w:div>
    <w:div w:id="217254229">
      <w:bodyDiv w:val="1"/>
      <w:marLeft w:val="0"/>
      <w:marRight w:val="0"/>
      <w:marTop w:val="0"/>
      <w:marBottom w:val="0"/>
      <w:divBdr>
        <w:top w:val="none" w:sz="0" w:space="0" w:color="auto"/>
        <w:left w:val="none" w:sz="0" w:space="0" w:color="auto"/>
        <w:bottom w:val="none" w:sz="0" w:space="0" w:color="auto"/>
        <w:right w:val="none" w:sz="0" w:space="0" w:color="auto"/>
      </w:divBdr>
    </w:div>
    <w:div w:id="219708770">
      <w:bodyDiv w:val="1"/>
      <w:marLeft w:val="0"/>
      <w:marRight w:val="0"/>
      <w:marTop w:val="0"/>
      <w:marBottom w:val="0"/>
      <w:divBdr>
        <w:top w:val="none" w:sz="0" w:space="0" w:color="auto"/>
        <w:left w:val="none" w:sz="0" w:space="0" w:color="auto"/>
        <w:bottom w:val="none" w:sz="0" w:space="0" w:color="auto"/>
        <w:right w:val="none" w:sz="0" w:space="0" w:color="auto"/>
      </w:divBdr>
    </w:div>
    <w:div w:id="225530394">
      <w:bodyDiv w:val="1"/>
      <w:marLeft w:val="0"/>
      <w:marRight w:val="0"/>
      <w:marTop w:val="0"/>
      <w:marBottom w:val="0"/>
      <w:divBdr>
        <w:top w:val="none" w:sz="0" w:space="0" w:color="auto"/>
        <w:left w:val="none" w:sz="0" w:space="0" w:color="auto"/>
        <w:bottom w:val="none" w:sz="0" w:space="0" w:color="auto"/>
        <w:right w:val="none" w:sz="0" w:space="0" w:color="auto"/>
      </w:divBdr>
    </w:div>
    <w:div w:id="228853141">
      <w:bodyDiv w:val="1"/>
      <w:marLeft w:val="0"/>
      <w:marRight w:val="0"/>
      <w:marTop w:val="0"/>
      <w:marBottom w:val="0"/>
      <w:divBdr>
        <w:top w:val="none" w:sz="0" w:space="0" w:color="auto"/>
        <w:left w:val="none" w:sz="0" w:space="0" w:color="auto"/>
        <w:bottom w:val="none" w:sz="0" w:space="0" w:color="auto"/>
        <w:right w:val="none" w:sz="0" w:space="0" w:color="auto"/>
      </w:divBdr>
    </w:div>
    <w:div w:id="230772006">
      <w:bodyDiv w:val="1"/>
      <w:marLeft w:val="0"/>
      <w:marRight w:val="0"/>
      <w:marTop w:val="0"/>
      <w:marBottom w:val="0"/>
      <w:divBdr>
        <w:top w:val="none" w:sz="0" w:space="0" w:color="auto"/>
        <w:left w:val="none" w:sz="0" w:space="0" w:color="auto"/>
        <w:bottom w:val="none" w:sz="0" w:space="0" w:color="auto"/>
        <w:right w:val="none" w:sz="0" w:space="0" w:color="auto"/>
      </w:divBdr>
    </w:div>
    <w:div w:id="232203688">
      <w:bodyDiv w:val="1"/>
      <w:marLeft w:val="0"/>
      <w:marRight w:val="0"/>
      <w:marTop w:val="0"/>
      <w:marBottom w:val="0"/>
      <w:divBdr>
        <w:top w:val="none" w:sz="0" w:space="0" w:color="auto"/>
        <w:left w:val="none" w:sz="0" w:space="0" w:color="auto"/>
        <w:bottom w:val="none" w:sz="0" w:space="0" w:color="auto"/>
        <w:right w:val="none" w:sz="0" w:space="0" w:color="auto"/>
      </w:divBdr>
    </w:div>
    <w:div w:id="232357086">
      <w:bodyDiv w:val="1"/>
      <w:marLeft w:val="0"/>
      <w:marRight w:val="0"/>
      <w:marTop w:val="0"/>
      <w:marBottom w:val="0"/>
      <w:divBdr>
        <w:top w:val="none" w:sz="0" w:space="0" w:color="auto"/>
        <w:left w:val="none" w:sz="0" w:space="0" w:color="auto"/>
        <w:bottom w:val="none" w:sz="0" w:space="0" w:color="auto"/>
        <w:right w:val="none" w:sz="0" w:space="0" w:color="auto"/>
      </w:divBdr>
    </w:div>
    <w:div w:id="235360318">
      <w:bodyDiv w:val="1"/>
      <w:marLeft w:val="0"/>
      <w:marRight w:val="0"/>
      <w:marTop w:val="0"/>
      <w:marBottom w:val="0"/>
      <w:divBdr>
        <w:top w:val="none" w:sz="0" w:space="0" w:color="auto"/>
        <w:left w:val="none" w:sz="0" w:space="0" w:color="auto"/>
        <w:bottom w:val="none" w:sz="0" w:space="0" w:color="auto"/>
        <w:right w:val="none" w:sz="0" w:space="0" w:color="auto"/>
      </w:divBdr>
    </w:div>
    <w:div w:id="241255546">
      <w:bodyDiv w:val="1"/>
      <w:marLeft w:val="0"/>
      <w:marRight w:val="0"/>
      <w:marTop w:val="0"/>
      <w:marBottom w:val="0"/>
      <w:divBdr>
        <w:top w:val="none" w:sz="0" w:space="0" w:color="auto"/>
        <w:left w:val="none" w:sz="0" w:space="0" w:color="auto"/>
        <w:bottom w:val="none" w:sz="0" w:space="0" w:color="auto"/>
        <w:right w:val="none" w:sz="0" w:space="0" w:color="auto"/>
      </w:divBdr>
    </w:div>
    <w:div w:id="242571398">
      <w:bodyDiv w:val="1"/>
      <w:marLeft w:val="0"/>
      <w:marRight w:val="0"/>
      <w:marTop w:val="0"/>
      <w:marBottom w:val="0"/>
      <w:divBdr>
        <w:top w:val="none" w:sz="0" w:space="0" w:color="auto"/>
        <w:left w:val="none" w:sz="0" w:space="0" w:color="auto"/>
        <w:bottom w:val="none" w:sz="0" w:space="0" w:color="auto"/>
        <w:right w:val="none" w:sz="0" w:space="0" w:color="auto"/>
      </w:divBdr>
    </w:div>
    <w:div w:id="247926330">
      <w:bodyDiv w:val="1"/>
      <w:marLeft w:val="0"/>
      <w:marRight w:val="0"/>
      <w:marTop w:val="0"/>
      <w:marBottom w:val="0"/>
      <w:divBdr>
        <w:top w:val="none" w:sz="0" w:space="0" w:color="auto"/>
        <w:left w:val="none" w:sz="0" w:space="0" w:color="auto"/>
        <w:bottom w:val="none" w:sz="0" w:space="0" w:color="auto"/>
        <w:right w:val="none" w:sz="0" w:space="0" w:color="auto"/>
      </w:divBdr>
    </w:div>
    <w:div w:id="257949781">
      <w:bodyDiv w:val="1"/>
      <w:marLeft w:val="0"/>
      <w:marRight w:val="0"/>
      <w:marTop w:val="0"/>
      <w:marBottom w:val="0"/>
      <w:divBdr>
        <w:top w:val="none" w:sz="0" w:space="0" w:color="auto"/>
        <w:left w:val="none" w:sz="0" w:space="0" w:color="auto"/>
        <w:bottom w:val="none" w:sz="0" w:space="0" w:color="auto"/>
        <w:right w:val="none" w:sz="0" w:space="0" w:color="auto"/>
      </w:divBdr>
    </w:div>
    <w:div w:id="263997229">
      <w:bodyDiv w:val="1"/>
      <w:marLeft w:val="0"/>
      <w:marRight w:val="0"/>
      <w:marTop w:val="0"/>
      <w:marBottom w:val="0"/>
      <w:divBdr>
        <w:top w:val="none" w:sz="0" w:space="0" w:color="auto"/>
        <w:left w:val="none" w:sz="0" w:space="0" w:color="auto"/>
        <w:bottom w:val="none" w:sz="0" w:space="0" w:color="auto"/>
        <w:right w:val="none" w:sz="0" w:space="0" w:color="auto"/>
      </w:divBdr>
    </w:div>
    <w:div w:id="272058171">
      <w:bodyDiv w:val="1"/>
      <w:marLeft w:val="0"/>
      <w:marRight w:val="0"/>
      <w:marTop w:val="0"/>
      <w:marBottom w:val="0"/>
      <w:divBdr>
        <w:top w:val="none" w:sz="0" w:space="0" w:color="auto"/>
        <w:left w:val="none" w:sz="0" w:space="0" w:color="auto"/>
        <w:bottom w:val="none" w:sz="0" w:space="0" w:color="auto"/>
        <w:right w:val="none" w:sz="0" w:space="0" w:color="auto"/>
      </w:divBdr>
    </w:div>
    <w:div w:id="272329738">
      <w:bodyDiv w:val="1"/>
      <w:marLeft w:val="0"/>
      <w:marRight w:val="0"/>
      <w:marTop w:val="0"/>
      <w:marBottom w:val="0"/>
      <w:divBdr>
        <w:top w:val="none" w:sz="0" w:space="0" w:color="auto"/>
        <w:left w:val="none" w:sz="0" w:space="0" w:color="auto"/>
        <w:bottom w:val="none" w:sz="0" w:space="0" w:color="auto"/>
        <w:right w:val="none" w:sz="0" w:space="0" w:color="auto"/>
      </w:divBdr>
    </w:div>
    <w:div w:id="272788593">
      <w:bodyDiv w:val="1"/>
      <w:marLeft w:val="0"/>
      <w:marRight w:val="0"/>
      <w:marTop w:val="0"/>
      <w:marBottom w:val="0"/>
      <w:divBdr>
        <w:top w:val="none" w:sz="0" w:space="0" w:color="auto"/>
        <w:left w:val="none" w:sz="0" w:space="0" w:color="auto"/>
        <w:bottom w:val="none" w:sz="0" w:space="0" w:color="auto"/>
        <w:right w:val="none" w:sz="0" w:space="0" w:color="auto"/>
      </w:divBdr>
    </w:div>
    <w:div w:id="274557385">
      <w:bodyDiv w:val="1"/>
      <w:marLeft w:val="0"/>
      <w:marRight w:val="0"/>
      <w:marTop w:val="0"/>
      <w:marBottom w:val="0"/>
      <w:divBdr>
        <w:top w:val="none" w:sz="0" w:space="0" w:color="auto"/>
        <w:left w:val="none" w:sz="0" w:space="0" w:color="auto"/>
        <w:bottom w:val="none" w:sz="0" w:space="0" w:color="auto"/>
        <w:right w:val="none" w:sz="0" w:space="0" w:color="auto"/>
      </w:divBdr>
    </w:div>
    <w:div w:id="284241451">
      <w:bodyDiv w:val="1"/>
      <w:marLeft w:val="0"/>
      <w:marRight w:val="0"/>
      <w:marTop w:val="0"/>
      <w:marBottom w:val="0"/>
      <w:divBdr>
        <w:top w:val="none" w:sz="0" w:space="0" w:color="auto"/>
        <w:left w:val="none" w:sz="0" w:space="0" w:color="auto"/>
        <w:bottom w:val="none" w:sz="0" w:space="0" w:color="auto"/>
        <w:right w:val="none" w:sz="0" w:space="0" w:color="auto"/>
      </w:divBdr>
    </w:div>
    <w:div w:id="284505244">
      <w:bodyDiv w:val="1"/>
      <w:marLeft w:val="0"/>
      <w:marRight w:val="0"/>
      <w:marTop w:val="0"/>
      <w:marBottom w:val="0"/>
      <w:divBdr>
        <w:top w:val="none" w:sz="0" w:space="0" w:color="auto"/>
        <w:left w:val="none" w:sz="0" w:space="0" w:color="auto"/>
        <w:bottom w:val="none" w:sz="0" w:space="0" w:color="auto"/>
        <w:right w:val="none" w:sz="0" w:space="0" w:color="auto"/>
      </w:divBdr>
    </w:div>
    <w:div w:id="300548882">
      <w:bodyDiv w:val="1"/>
      <w:marLeft w:val="0"/>
      <w:marRight w:val="0"/>
      <w:marTop w:val="0"/>
      <w:marBottom w:val="0"/>
      <w:divBdr>
        <w:top w:val="none" w:sz="0" w:space="0" w:color="auto"/>
        <w:left w:val="none" w:sz="0" w:space="0" w:color="auto"/>
        <w:bottom w:val="none" w:sz="0" w:space="0" w:color="auto"/>
        <w:right w:val="none" w:sz="0" w:space="0" w:color="auto"/>
      </w:divBdr>
    </w:div>
    <w:div w:id="307059149">
      <w:bodyDiv w:val="1"/>
      <w:marLeft w:val="0"/>
      <w:marRight w:val="0"/>
      <w:marTop w:val="0"/>
      <w:marBottom w:val="0"/>
      <w:divBdr>
        <w:top w:val="none" w:sz="0" w:space="0" w:color="auto"/>
        <w:left w:val="none" w:sz="0" w:space="0" w:color="auto"/>
        <w:bottom w:val="none" w:sz="0" w:space="0" w:color="auto"/>
        <w:right w:val="none" w:sz="0" w:space="0" w:color="auto"/>
      </w:divBdr>
    </w:div>
    <w:div w:id="313529325">
      <w:bodyDiv w:val="1"/>
      <w:marLeft w:val="0"/>
      <w:marRight w:val="0"/>
      <w:marTop w:val="0"/>
      <w:marBottom w:val="0"/>
      <w:divBdr>
        <w:top w:val="none" w:sz="0" w:space="0" w:color="auto"/>
        <w:left w:val="none" w:sz="0" w:space="0" w:color="auto"/>
        <w:bottom w:val="none" w:sz="0" w:space="0" w:color="auto"/>
        <w:right w:val="none" w:sz="0" w:space="0" w:color="auto"/>
      </w:divBdr>
    </w:div>
    <w:div w:id="314842174">
      <w:bodyDiv w:val="1"/>
      <w:marLeft w:val="0"/>
      <w:marRight w:val="0"/>
      <w:marTop w:val="0"/>
      <w:marBottom w:val="0"/>
      <w:divBdr>
        <w:top w:val="none" w:sz="0" w:space="0" w:color="auto"/>
        <w:left w:val="none" w:sz="0" w:space="0" w:color="auto"/>
        <w:bottom w:val="none" w:sz="0" w:space="0" w:color="auto"/>
        <w:right w:val="none" w:sz="0" w:space="0" w:color="auto"/>
      </w:divBdr>
    </w:div>
    <w:div w:id="318925489">
      <w:bodyDiv w:val="1"/>
      <w:marLeft w:val="0"/>
      <w:marRight w:val="0"/>
      <w:marTop w:val="0"/>
      <w:marBottom w:val="0"/>
      <w:divBdr>
        <w:top w:val="none" w:sz="0" w:space="0" w:color="auto"/>
        <w:left w:val="none" w:sz="0" w:space="0" w:color="auto"/>
        <w:bottom w:val="none" w:sz="0" w:space="0" w:color="auto"/>
        <w:right w:val="none" w:sz="0" w:space="0" w:color="auto"/>
      </w:divBdr>
    </w:div>
    <w:div w:id="326792381">
      <w:bodyDiv w:val="1"/>
      <w:marLeft w:val="0"/>
      <w:marRight w:val="0"/>
      <w:marTop w:val="0"/>
      <w:marBottom w:val="0"/>
      <w:divBdr>
        <w:top w:val="none" w:sz="0" w:space="0" w:color="auto"/>
        <w:left w:val="none" w:sz="0" w:space="0" w:color="auto"/>
        <w:bottom w:val="none" w:sz="0" w:space="0" w:color="auto"/>
        <w:right w:val="none" w:sz="0" w:space="0" w:color="auto"/>
      </w:divBdr>
    </w:div>
    <w:div w:id="329676732">
      <w:bodyDiv w:val="1"/>
      <w:marLeft w:val="0"/>
      <w:marRight w:val="0"/>
      <w:marTop w:val="0"/>
      <w:marBottom w:val="0"/>
      <w:divBdr>
        <w:top w:val="none" w:sz="0" w:space="0" w:color="auto"/>
        <w:left w:val="none" w:sz="0" w:space="0" w:color="auto"/>
        <w:bottom w:val="none" w:sz="0" w:space="0" w:color="auto"/>
        <w:right w:val="none" w:sz="0" w:space="0" w:color="auto"/>
      </w:divBdr>
    </w:div>
    <w:div w:id="330986523">
      <w:bodyDiv w:val="1"/>
      <w:marLeft w:val="0"/>
      <w:marRight w:val="0"/>
      <w:marTop w:val="0"/>
      <w:marBottom w:val="0"/>
      <w:divBdr>
        <w:top w:val="none" w:sz="0" w:space="0" w:color="auto"/>
        <w:left w:val="none" w:sz="0" w:space="0" w:color="auto"/>
        <w:bottom w:val="none" w:sz="0" w:space="0" w:color="auto"/>
        <w:right w:val="none" w:sz="0" w:space="0" w:color="auto"/>
      </w:divBdr>
    </w:div>
    <w:div w:id="336855367">
      <w:bodyDiv w:val="1"/>
      <w:marLeft w:val="0"/>
      <w:marRight w:val="0"/>
      <w:marTop w:val="0"/>
      <w:marBottom w:val="0"/>
      <w:divBdr>
        <w:top w:val="none" w:sz="0" w:space="0" w:color="auto"/>
        <w:left w:val="none" w:sz="0" w:space="0" w:color="auto"/>
        <w:bottom w:val="none" w:sz="0" w:space="0" w:color="auto"/>
        <w:right w:val="none" w:sz="0" w:space="0" w:color="auto"/>
      </w:divBdr>
    </w:div>
    <w:div w:id="341704930">
      <w:bodyDiv w:val="1"/>
      <w:marLeft w:val="0"/>
      <w:marRight w:val="0"/>
      <w:marTop w:val="0"/>
      <w:marBottom w:val="0"/>
      <w:divBdr>
        <w:top w:val="none" w:sz="0" w:space="0" w:color="auto"/>
        <w:left w:val="none" w:sz="0" w:space="0" w:color="auto"/>
        <w:bottom w:val="none" w:sz="0" w:space="0" w:color="auto"/>
        <w:right w:val="none" w:sz="0" w:space="0" w:color="auto"/>
      </w:divBdr>
    </w:div>
    <w:div w:id="343092388">
      <w:bodyDiv w:val="1"/>
      <w:marLeft w:val="0"/>
      <w:marRight w:val="0"/>
      <w:marTop w:val="0"/>
      <w:marBottom w:val="0"/>
      <w:divBdr>
        <w:top w:val="none" w:sz="0" w:space="0" w:color="auto"/>
        <w:left w:val="none" w:sz="0" w:space="0" w:color="auto"/>
        <w:bottom w:val="none" w:sz="0" w:space="0" w:color="auto"/>
        <w:right w:val="none" w:sz="0" w:space="0" w:color="auto"/>
      </w:divBdr>
    </w:div>
    <w:div w:id="346643658">
      <w:bodyDiv w:val="1"/>
      <w:marLeft w:val="0"/>
      <w:marRight w:val="0"/>
      <w:marTop w:val="0"/>
      <w:marBottom w:val="0"/>
      <w:divBdr>
        <w:top w:val="none" w:sz="0" w:space="0" w:color="auto"/>
        <w:left w:val="none" w:sz="0" w:space="0" w:color="auto"/>
        <w:bottom w:val="none" w:sz="0" w:space="0" w:color="auto"/>
        <w:right w:val="none" w:sz="0" w:space="0" w:color="auto"/>
      </w:divBdr>
    </w:div>
    <w:div w:id="348332910">
      <w:bodyDiv w:val="1"/>
      <w:marLeft w:val="0"/>
      <w:marRight w:val="0"/>
      <w:marTop w:val="0"/>
      <w:marBottom w:val="0"/>
      <w:divBdr>
        <w:top w:val="none" w:sz="0" w:space="0" w:color="auto"/>
        <w:left w:val="none" w:sz="0" w:space="0" w:color="auto"/>
        <w:bottom w:val="none" w:sz="0" w:space="0" w:color="auto"/>
        <w:right w:val="none" w:sz="0" w:space="0" w:color="auto"/>
      </w:divBdr>
    </w:div>
    <w:div w:id="349066907">
      <w:bodyDiv w:val="1"/>
      <w:marLeft w:val="0"/>
      <w:marRight w:val="0"/>
      <w:marTop w:val="0"/>
      <w:marBottom w:val="0"/>
      <w:divBdr>
        <w:top w:val="none" w:sz="0" w:space="0" w:color="auto"/>
        <w:left w:val="none" w:sz="0" w:space="0" w:color="auto"/>
        <w:bottom w:val="none" w:sz="0" w:space="0" w:color="auto"/>
        <w:right w:val="none" w:sz="0" w:space="0" w:color="auto"/>
      </w:divBdr>
    </w:div>
    <w:div w:id="352190681">
      <w:bodyDiv w:val="1"/>
      <w:marLeft w:val="0"/>
      <w:marRight w:val="0"/>
      <w:marTop w:val="0"/>
      <w:marBottom w:val="0"/>
      <w:divBdr>
        <w:top w:val="none" w:sz="0" w:space="0" w:color="auto"/>
        <w:left w:val="none" w:sz="0" w:space="0" w:color="auto"/>
        <w:bottom w:val="none" w:sz="0" w:space="0" w:color="auto"/>
        <w:right w:val="none" w:sz="0" w:space="0" w:color="auto"/>
      </w:divBdr>
    </w:div>
    <w:div w:id="355236122">
      <w:bodyDiv w:val="1"/>
      <w:marLeft w:val="0"/>
      <w:marRight w:val="0"/>
      <w:marTop w:val="0"/>
      <w:marBottom w:val="0"/>
      <w:divBdr>
        <w:top w:val="none" w:sz="0" w:space="0" w:color="auto"/>
        <w:left w:val="none" w:sz="0" w:space="0" w:color="auto"/>
        <w:bottom w:val="none" w:sz="0" w:space="0" w:color="auto"/>
        <w:right w:val="none" w:sz="0" w:space="0" w:color="auto"/>
      </w:divBdr>
    </w:div>
    <w:div w:id="364252709">
      <w:bodyDiv w:val="1"/>
      <w:marLeft w:val="0"/>
      <w:marRight w:val="0"/>
      <w:marTop w:val="0"/>
      <w:marBottom w:val="0"/>
      <w:divBdr>
        <w:top w:val="none" w:sz="0" w:space="0" w:color="auto"/>
        <w:left w:val="none" w:sz="0" w:space="0" w:color="auto"/>
        <w:bottom w:val="none" w:sz="0" w:space="0" w:color="auto"/>
        <w:right w:val="none" w:sz="0" w:space="0" w:color="auto"/>
      </w:divBdr>
    </w:div>
    <w:div w:id="367997816">
      <w:bodyDiv w:val="1"/>
      <w:marLeft w:val="0"/>
      <w:marRight w:val="0"/>
      <w:marTop w:val="0"/>
      <w:marBottom w:val="0"/>
      <w:divBdr>
        <w:top w:val="none" w:sz="0" w:space="0" w:color="auto"/>
        <w:left w:val="none" w:sz="0" w:space="0" w:color="auto"/>
        <w:bottom w:val="none" w:sz="0" w:space="0" w:color="auto"/>
        <w:right w:val="none" w:sz="0" w:space="0" w:color="auto"/>
      </w:divBdr>
    </w:div>
    <w:div w:id="368729774">
      <w:bodyDiv w:val="1"/>
      <w:marLeft w:val="0"/>
      <w:marRight w:val="0"/>
      <w:marTop w:val="0"/>
      <w:marBottom w:val="0"/>
      <w:divBdr>
        <w:top w:val="none" w:sz="0" w:space="0" w:color="auto"/>
        <w:left w:val="none" w:sz="0" w:space="0" w:color="auto"/>
        <w:bottom w:val="none" w:sz="0" w:space="0" w:color="auto"/>
        <w:right w:val="none" w:sz="0" w:space="0" w:color="auto"/>
      </w:divBdr>
    </w:div>
    <w:div w:id="369962857">
      <w:bodyDiv w:val="1"/>
      <w:marLeft w:val="0"/>
      <w:marRight w:val="0"/>
      <w:marTop w:val="0"/>
      <w:marBottom w:val="0"/>
      <w:divBdr>
        <w:top w:val="none" w:sz="0" w:space="0" w:color="auto"/>
        <w:left w:val="none" w:sz="0" w:space="0" w:color="auto"/>
        <w:bottom w:val="none" w:sz="0" w:space="0" w:color="auto"/>
        <w:right w:val="none" w:sz="0" w:space="0" w:color="auto"/>
      </w:divBdr>
    </w:div>
    <w:div w:id="371660132">
      <w:bodyDiv w:val="1"/>
      <w:marLeft w:val="0"/>
      <w:marRight w:val="0"/>
      <w:marTop w:val="0"/>
      <w:marBottom w:val="0"/>
      <w:divBdr>
        <w:top w:val="none" w:sz="0" w:space="0" w:color="auto"/>
        <w:left w:val="none" w:sz="0" w:space="0" w:color="auto"/>
        <w:bottom w:val="none" w:sz="0" w:space="0" w:color="auto"/>
        <w:right w:val="none" w:sz="0" w:space="0" w:color="auto"/>
      </w:divBdr>
    </w:div>
    <w:div w:id="372117570">
      <w:bodyDiv w:val="1"/>
      <w:marLeft w:val="0"/>
      <w:marRight w:val="0"/>
      <w:marTop w:val="0"/>
      <w:marBottom w:val="0"/>
      <w:divBdr>
        <w:top w:val="none" w:sz="0" w:space="0" w:color="auto"/>
        <w:left w:val="none" w:sz="0" w:space="0" w:color="auto"/>
        <w:bottom w:val="none" w:sz="0" w:space="0" w:color="auto"/>
        <w:right w:val="none" w:sz="0" w:space="0" w:color="auto"/>
      </w:divBdr>
    </w:div>
    <w:div w:id="373702571">
      <w:bodyDiv w:val="1"/>
      <w:marLeft w:val="0"/>
      <w:marRight w:val="0"/>
      <w:marTop w:val="0"/>
      <w:marBottom w:val="0"/>
      <w:divBdr>
        <w:top w:val="none" w:sz="0" w:space="0" w:color="auto"/>
        <w:left w:val="none" w:sz="0" w:space="0" w:color="auto"/>
        <w:bottom w:val="none" w:sz="0" w:space="0" w:color="auto"/>
        <w:right w:val="none" w:sz="0" w:space="0" w:color="auto"/>
      </w:divBdr>
    </w:div>
    <w:div w:id="376509842">
      <w:bodyDiv w:val="1"/>
      <w:marLeft w:val="0"/>
      <w:marRight w:val="0"/>
      <w:marTop w:val="0"/>
      <w:marBottom w:val="0"/>
      <w:divBdr>
        <w:top w:val="none" w:sz="0" w:space="0" w:color="auto"/>
        <w:left w:val="none" w:sz="0" w:space="0" w:color="auto"/>
        <w:bottom w:val="none" w:sz="0" w:space="0" w:color="auto"/>
        <w:right w:val="none" w:sz="0" w:space="0" w:color="auto"/>
      </w:divBdr>
    </w:div>
    <w:div w:id="387144346">
      <w:bodyDiv w:val="1"/>
      <w:marLeft w:val="0"/>
      <w:marRight w:val="0"/>
      <w:marTop w:val="0"/>
      <w:marBottom w:val="0"/>
      <w:divBdr>
        <w:top w:val="none" w:sz="0" w:space="0" w:color="auto"/>
        <w:left w:val="none" w:sz="0" w:space="0" w:color="auto"/>
        <w:bottom w:val="none" w:sz="0" w:space="0" w:color="auto"/>
        <w:right w:val="none" w:sz="0" w:space="0" w:color="auto"/>
      </w:divBdr>
    </w:div>
    <w:div w:id="388112932">
      <w:bodyDiv w:val="1"/>
      <w:marLeft w:val="0"/>
      <w:marRight w:val="0"/>
      <w:marTop w:val="0"/>
      <w:marBottom w:val="0"/>
      <w:divBdr>
        <w:top w:val="none" w:sz="0" w:space="0" w:color="auto"/>
        <w:left w:val="none" w:sz="0" w:space="0" w:color="auto"/>
        <w:bottom w:val="none" w:sz="0" w:space="0" w:color="auto"/>
        <w:right w:val="none" w:sz="0" w:space="0" w:color="auto"/>
      </w:divBdr>
    </w:div>
    <w:div w:id="389038737">
      <w:bodyDiv w:val="1"/>
      <w:marLeft w:val="0"/>
      <w:marRight w:val="0"/>
      <w:marTop w:val="0"/>
      <w:marBottom w:val="0"/>
      <w:divBdr>
        <w:top w:val="none" w:sz="0" w:space="0" w:color="auto"/>
        <w:left w:val="none" w:sz="0" w:space="0" w:color="auto"/>
        <w:bottom w:val="none" w:sz="0" w:space="0" w:color="auto"/>
        <w:right w:val="none" w:sz="0" w:space="0" w:color="auto"/>
      </w:divBdr>
    </w:div>
    <w:div w:id="390160181">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2211">
      <w:bodyDiv w:val="1"/>
      <w:marLeft w:val="0"/>
      <w:marRight w:val="0"/>
      <w:marTop w:val="0"/>
      <w:marBottom w:val="0"/>
      <w:divBdr>
        <w:top w:val="none" w:sz="0" w:space="0" w:color="auto"/>
        <w:left w:val="none" w:sz="0" w:space="0" w:color="auto"/>
        <w:bottom w:val="none" w:sz="0" w:space="0" w:color="auto"/>
        <w:right w:val="none" w:sz="0" w:space="0" w:color="auto"/>
      </w:divBdr>
    </w:div>
    <w:div w:id="414861023">
      <w:bodyDiv w:val="1"/>
      <w:marLeft w:val="0"/>
      <w:marRight w:val="0"/>
      <w:marTop w:val="0"/>
      <w:marBottom w:val="0"/>
      <w:divBdr>
        <w:top w:val="none" w:sz="0" w:space="0" w:color="auto"/>
        <w:left w:val="none" w:sz="0" w:space="0" w:color="auto"/>
        <w:bottom w:val="none" w:sz="0" w:space="0" w:color="auto"/>
        <w:right w:val="none" w:sz="0" w:space="0" w:color="auto"/>
      </w:divBdr>
    </w:div>
    <w:div w:id="420299704">
      <w:bodyDiv w:val="1"/>
      <w:marLeft w:val="0"/>
      <w:marRight w:val="0"/>
      <w:marTop w:val="0"/>
      <w:marBottom w:val="0"/>
      <w:divBdr>
        <w:top w:val="none" w:sz="0" w:space="0" w:color="auto"/>
        <w:left w:val="none" w:sz="0" w:space="0" w:color="auto"/>
        <w:bottom w:val="none" w:sz="0" w:space="0" w:color="auto"/>
        <w:right w:val="none" w:sz="0" w:space="0" w:color="auto"/>
      </w:divBdr>
    </w:div>
    <w:div w:id="425347925">
      <w:bodyDiv w:val="1"/>
      <w:marLeft w:val="0"/>
      <w:marRight w:val="0"/>
      <w:marTop w:val="0"/>
      <w:marBottom w:val="0"/>
      <w:divBdr>
        <w:top w:val="none" w:sz="0" w:space="0" w:color="auto"/>
        <w:left w:val="none" w:sz="0" w:space="0" w:color="auto"/>
        <w:bottom w:val="none" w:sz="0" w:space="0" w:color="auto"/>
        <w:right w:val="none" w:sz="0" w:space="0" w:color="auto"/>
      </w:divBdr>
    </w:div>
    <w:div w:id="428814497">
      <w:bodyDiv w:val="1"/>
      <w:marLeft w:val="0"/>
      <w:marRight w:val="0"/>
      <w:marTop w:val="0"/>
      <w:marBottom w:val="0"/>
      <w:divBdr>
        <w:top w:val="none" w:sz="0" w:space="0" w:color="auto"/>
        <w:left w:val="none" w:sz="0" w:space="0" w:color="auto"/>
        <w:bottom w:val="none" w:sz="0" w:space="0" w:color="auto"/>
        <w:right w:val="none" w:sz="0" w:space="0" w:color="auto"/>
      </w:divBdr>
    </w:div>
    <w:div w:id="429089967">
      <w:bodyDiv w:val="1"/>
      <w:marLeft w:val="0"/>
      <w:marRight w:val="0"/>
      <w:marTop w:val="0"/>
      <w:marBottom w:val="0"/>
      <w:divBdr>
        <w:top w:val="none" w:sz="0" w:space="0" w:color="auto"/>
        <w:left w:val="none" w:sz="0" w:space="0" w:color="auto"/>
        <w:bottom w:val="none" w:sz="0" w:space="0" w:color="auto"/>
        <w:right w:val="none" w:sz="0" w:space="0" w:color="auto"/>
      </w:divBdr>
    </w:div>
    <w:div w:id="429475529">
      <w:bodyDiv w:val="1"/>
      <w:marLeft w:val="0"/>
      <w:marRight w:val="0"/>
      <w:marTop w:val="0"/>
      <w:marBottom w:val="0"/>
      <w:divBdr>
        <w:top w:val="none" w:sz="0" w:space="0" w:color="auto"/>
        <w:left w:val="none" w:sz="0" w:space="0" w:color="auto"/>
        <w:bottom w:val="none" w:sz="0" w:space="0" w:color="auto"/>
        <w:right w:val="none" w:sz="0" w:space="0" w:color="auto"/>
      </w:divBdr>
    </w:div>
    <w:div w:id="434250782">
      <w:bodyDiv w:val="1"/>
      <w:marLeft w:val="0"/>
      <w:marRight w:val="0"/>
      <w:marTop w:val="0"/>
      <w:marBottom w:val="0"/>
      <w:divBdr>
        <w:top w:val="none" w:sz="0" w:space="0" w:color="auto"/>
        <w:left w:val="none" w:sz="0" w:space="0" w:color="auto"/>
        <w:bottom w:val="none" w:sz="0" w:space="0" w:color="auto"/>
        <w:right w:val="none" w:sz="0" w:space="0" w:color="auto"/>
      </w:divBdr>
    </w:div>
    <w:div w:id="434252274">
      <w:bodyDiv w:val="1"/>
      <w:marLeft w:val="0"/>
      <w:marRight w:val="0"/>
      <w:marTop w:val="0"/>
      <w:marBottom w:val="0"/>
      <w:divBdr>
        <w:top w:val="none" w:sz="0" w:space="0" w:color="auto"/>
        <w:left w:val="none" w:sz="0" w:space="0" w:color="auto"/>
        <w:bottom w:val="none" w:sz="0" w:space="0" w:color="auto"/>
        <w:right w:val="none" w:sz="0" w:space="0" w:color="auto"/>
      </w:divBdr>
    </w:div>
    <w:div w:id="434835242">
      <w:bodyDiv w:val="1"/>
      <w:marLeft w:val="0"/>
      <w:marRight w:val="0"/>
      <w:marTop w:val="0"/>
      <w:marBottom w:val="0"/>
      <w:divBdr>
        <w:top w:val="none" w:sz="0" w:space="0" w:color="auto"/>
        <w:left w:val="none" w:sz="0" w:space="0" w:color="auto"/>
        <w:bottom w:val="none" w:sz="0" w:space="0" w:color="auto"/>
        <w:right w:val="none" w:sz="0" w:space="0" w:color="auto"/>
      </w:divBdr>
    </w:div>
    <w:div w:id="440606898">
      <w:bodyDiv w:val="1"/>
      <w:marLeft w:val="0"/>
      <w:marRight w:val="0"/>
      <w:marTop w:val="0"/>
      <w:marBottom w:val="0"/>
      <w:divBdr>
        <w:top w:val="none" w:sz="0" w:space="0" w:color="auto"/>
        <w:left w:val="none" w:sz="0" w:space="0" w:color="auto"/>
        <w:bottom w:val="none" w:sz="0" w:space="0" w:color="auto"/>
        <w:right w:val="none" w:sz="0" w:space="0" w:color="auto"/>
      </w:divBdr>
    </w:div>
    <w:div w:id="440876623">
      <w:bodyDiv w:val="1"/>
      <w:marLeft w:val="0"/>
      <w:marRight w:val="0"/>
      <w:marTop w:val="0"/>
      <w:marBottom w:val="0"/>
      <w:divBdr>
        <w:top w:val="none" w:sz="0" w:space="0" w:color="auto"/>
        <w:left w:val="none" w:sz="0" w:space="0" w:color="auto"/>
        <w:bottom w:val="none" w:sz="0" w:space="0" w:color="auto"/>
        <w:right w:val="none" w:sz="0" w:space="0" w:color="auto"/>
      </w:divBdr>
    </w:div>
    <w:div w:id="444546355">
      <w:bodyDiv w:val="1"/>
      <w:marLeft w:val="0"/>
      <w:marRight w:val="0"/>
      <w:marTop w:val="0"/>
      <w:marBottom w:val="0"/>
      <w:divBdr>
        <w:top w:val="none" w:sz="0" w:space="0" w:color="auto"/>
        <w:left w:val="none" w:sz="0" w:space="0" w:color="auto"/>
        <w:bottom w:val="none" w:sz="0" w:space="0" w:color="auto"/>
        <w:right w:val="none" w:sz="0" w:space="0" w:color="auto"/>
      </w:divBdr>
    </w:div>
    <w:div w:id="445123906">
      <w:bodyDiv w:val="1"/>
      <w:marLeft w:val="0"/>
      <w:marRight w:val="0"/>
      <w:marTop w:val="0"/>
      <w:marBottom w:val="0"/>
      <w:divBdr>
        <w:top w:val="none" w:sz="0" w:space="0" w:color="auto"/>
        <w:left w:val="none" w:sz="0" w:space="0" w:color="auto"/>
        <w:bottom w:val="none" w:sz="0" w:space="0" w:color="auto"/>
        <w:right w:val="none" w:sz="0" w:space="0" w:color="auto"/>
      </w:divBdr>
    </w:div>
    <w:div w:id="453641072">
      <w:bodyDiv w:val="1"/>
      <w:marLeft w:val="0"/>
      <w:marRight w:val="0"/>
      <w:marTop w:val="0"/>
      <w:marBottom w:val="0"/>
      <w:divBdr>
        <w:top w:val="none" w:sz="0" w:space="0" w:color="auto"/>
        <w:left w:val="none" w:sz="0" w:space="0" w:color="auto"/>
        <w:bottom w:val="none" w:sz="0" w:space="0" w:color="auto"/>
        <w:right w:val="none" w:sz="0" w:space="0" w:color="auto"/>
      </w:divBdr>
    </w:div>
    <w:div w:id="458380813">
      <w:bodyDiv w:val="1"/>
      <w:marLeft w:val="0"/>
      <w:marRight w:val="0"/>
      <w:marTop w:val="0"/>
      <w:marBottom w:val="0"/>
      <w:divBdr>
        <w:top w:val="none" w:sz="0" w:space="0" w:color="auto"/>
        <w:left w:val="none" w:sz="0" w:space="0" w:color="auto"/>
        <w:bottom w:val="none" w:sz="0" w:space="0" w:color="auto"/>
        <w:right w:val="none" w:sz="0" w:space="0" w:color="auto"/>
      </w:divBdr>
    </w:div>
    <w:div w:id="459154372">
      <w:bodyDiv w:val="1"/>
      <w:marLeft w:val="0"/>
      <w:marRight w:val="0"/>
      <w:marTop w:val="0"/>
      <w:marBottom w:val="0"/>
      <w:divBdr>
        <w:top w:val="none" w:sz="0" w:space="0" w:color="auto"/>
        <w:left w:val="none" w:sz="0" w:space="0" w:color="auto"/>
        <w:bottom w:val="none" w:sz="0" w:space="0" w:color="auto"/>
        <w:right w:val="none" w:sz="0" w:space="0" w:color="auto"/>
      </w:divBdr>
    </w:div>
    <w:div w:id="468328087">
      <w:bodyDiv w:val="1"/>
      <w:marLeft w:val="0"/>
      <w:marRight w:val="0"/>
      <w:marTop w:val="0"/>
      <w:marBottom w:val="0"/>
      <w:divBdr>
        <w:top w:val="none" w:sz="0" w:space="0" w:color="auto"/>
        <w:left w:val="none" w:sz="0" w:space="0" w:color="auto"/>
        <w:bottom w:val="none" w:sz="0" w:space="0" w:color="auto"/>
        <w:right w:val="none" w:sz="0" w:space="0" w:color="auto"/>
      </w:divBdr>
    </w:div>
    <w:div w:id="469638652">
      <w:bodyDiv w:val="1"/>
      <w:marLeft w:val="0"/>
      <w:marRight w:val="0"/>
      <w:marTop w:val="0"/>
      <w:marBottom w:val="0"/>
      <w:divBdr>
        <w:top w:val="none" w:sz="0" w:space="0" w:color="auto"/>
        <w:left w:val="none" w:sz="0" w:space="0" w:color="auto"/>
        <w:bottom w:val="none" w:sz="0" w:space="0" w:color="auto"/>
        <w:right w:val="none" w:sz="0" w:space="0" w:color="auto"/>
      </w:divBdr>
    </w:div>
    <w:div w:id="482700244">
      <w:bodyDiv w:val="1"/>
      <w:marLeft w:val="0"/>
      <w:marRight w:val="0"/>
      <w:marTop w:val="0"/>
      <w:marBottom w:val="0"/>
      <w:divBdr>
        <w:top w:val="none" w:sz="0" w:space="0" w:color="auto"/>
        <w:left w:val="none" w:sz="0" w:space="0" w:color="auto"/>
        <w:bottom w:val="none" w:sz="0" w:space="0" w:color="auto"/>
        <w:right w:val="none" w:sz="0" w:space="0" w:color="auto"/>
      </w:divBdr>
    </w:div>
    <w:div w:id="486015113">
      <w:bodyDiv w:val="1"/>
      <w:marLeft w:val="0"/>
      <w:marRight w:val="0"/>
      <w:marTop w:val="0"/>
      <w:marBottom w:val="0"/>
      <w:divBdr>
        <w:top w:val="none" w:sz="0" w:space="0" w:color="auto"/>
        <w:left w:val="none" w:sz="0" w:space="0" w:color="auto"/>
        <w:bottom w:val="none" w:sz="0" w:space="0" w:color="auto"/>
        <w:right w:val="none" w:sz="0" w:space="0" w:color="auto"/>
      </w:divBdr>
    </w:div>
    <w:div w:id="488375455">
      <w:bodyDiv w:val="1"/>
      <w:marLeft w:val="0"/>
      <w:marRight w:val="0"/>
      <w:marTop w:val="0"/>
      <w:marBottom w:val="0"/>
      <w:divBdr>
        <w:top w:val="none" w:sz="0" w:space="0" w:color="auto"/>
        <w:left w:val="none" w:sz="0" w:space="0" w:color="auto"/>
        <w:bottom w:val="none" w:sz="0" w:space="0" w:color="auto"/>
        <w:right w:val="none" w:sz="0" w:space="0" w:color="auto"/>
      </w:divBdr>
    </w:div>
    <w:div w:id="492765683">
      <w:bodyDiv w:val="1"/>
      <w:marLeft w:val="0"/>
      <w:marRight w:val="0"/>
      <w:marTop w:val="0"/>
      <w:marBottom w:val="0"/>
      <w:divBdr>
        <w:top w:val="none" w:sz="0" w:space="0" w:color="auto"/>
        <w:left w:val="none" w:sz="0" w:space="0" w:color="auto"/>
        <w:bottom w:val="none" w:sz="0" w:space="0" w:color="auto"/>
        <w:right w:val="none" w:sz="0" w:space="0" w:color="auto"/>
      </w:divBdr>
    </w:div>
    <w:div w:id="510533389">
      <w:bodyDiv w:val="1"/>
      <w:marLeft w:val="0"/>
      <w:marRight w:val="0"/>
      <w:marTop w:val="0"/>
      <w:marBottom w:val="0"/>
      <w:divBdr>
        <w:top w:val="none" w:sz="0" w:space="0" w:color="auto"/>
        <w:left w:val="none" w:sz="0" w:space="0" w:color="auto"/>
        <w:bottom w:val="none" w:sz="0" w:space="0" w:color="auto"/>
        <w:right w:val="none" w:sz="0" w:space="0" w:color="auto"/>
      </w:divBdr>
    </w:div>
    <w:div w:id="514267750">
      <w:bodyDiv w:val="1"/>
      <w:marLeft w:val="0"/>
      <w:marRight w:val="0"/>
      <w:marTop w:val="0"/>
      <w:marBottom w:val="0"/>
      <w:divBdr>
        <w:top w:val="none" w:sz="0" w:space="0" w:color="auto"/>
        <w:left w:val="none" w:sz="0" w:space="0" w:color="auto"/>
        <w:bottom w:val="none" w:sz="0" w:space="0" w:color="auto"/>
        <w:right w:val="none" w:sz="0" w:space="0" w:color="auto"/>
      </w:divBdr>
    </w:div>
    <w:div w:id="514928548">
      <w:bodyDiv w:val="1"/>
      <w:marLeft w:val="0"/>
      <w:marRight w:val="0"/>
      <w:marTop w:val="0"/>
      <w:marBottom w:val="0"/>
      <w:divBdr>
        <w:top w:val="none" w:sz="0" w:space="0" w:color="auto"/>
        <w:left w:val="none" w:sz="0" w:space="0" w:color="auto"/>
        <w:bottom w:val="none" w:sz="0" w:space="0" w:color="auto"/>
        <w:right w:val="none" w:sz="0" w:space="0" w:color="auto"/>
      </w:divBdr>
    </w:div>
    <w:div w:id="516358272">
      <w:bodyDiv w:val="1"/>
      <w:marLeft w:val="0"/>
      <w:marRight w:val="0"/>
      <w:marTop w:val="0"/>
      <w:marBottom w:val="0"/>
      <w:divBdr>
        <w:top w:val="none" w:sz="0" w:space="0" w:color="auto"/>
        <w:left w:val="none" w:sz="0" w:space="0" w:color="auto"/>
        <w:bottom w:val="none" w:sz="0" w:space="0" w:color="auto"/>
        <w:right w:val="none" w:sz="0" w:space="0" w:color="auto"/>
      </w:divBdr>
    </w:div>
    <w:div w:id="530265026">
      <w:bodyDiv w:val="1"/>
      <w:marLeft w:val="0"/>
      <w:marRight w:val="0"/>
      <w:marTop w:val="0"/>
      <w:marBottom w:val="0"/>
      <w:divBdr>
        <w:top w:val="none" w:sz="0" w:space="0" w:color="auto"/>
        <w:left w:val="none" w:sz="0" w:space="0" w:color="auto"/>
        <w:bottom w:val="none" w:sz="0" w:space="0" w:color="auto"/>
        <w:right w:val="none" w:sz="0" w:space="0" w:color="auto"/>
      </w:divBdr>
    </w:div>
    <w:div w:id="534779766">
      <w:bodyDiv w:val="1"/>
      <w:marLeft w:val="0"/>
      <w:marRight w:val="0"/>
      <w:marTop w:val="0"/>
      <w:marBottom w:val="0"/>
      <w:divBdr>
        <w:top w:val="none" w:sz="0" w:space="0" w:color="auto"/>
        <w:left w:val="none" w:sz="0" w:space="0" w:color="auto"/>
        <w:bottom w:val="none" w:sz="0" w:space="0" w:color="auto"/>
        <w:right w:val="none" w:sz="0" w:space="0" w:color="auto"/>
      </w:divBdr>
    </w:div>
    <w:div w:id="548223678">
      <w:bodyDiv w:val="1"/>
      <w:marLeft w:val="0"/>
      <w:marRight w:val="0"/>
      <w:marTop w:val="0"/>
      <w:marBottom w:val="0"/>
      <w:divBdr>
        <w:top w:val="none" w:sz="0" w:space="0" w:color="auto"/>
        <w:left w:val="none" w:sz="0" w:space="0" w:color="auto"/>
        <w:bottom w:val="none" w:sz="0" w:space="0" w:color="auto"/>
        <w:right w:val="none" w:sz="0" w:space="0" w:color="auto"/>
      </w:divBdr>
    </w:div>
    <w:div w:id="549075006">
      <w:bodyDiv w:val="1"/>
      <w:marLeft w:val="0"/>
      <w:marRight w:val="0"/>
      <w:marTop w:val="0"/>
      <w:marBottom w:val="0"/>
      <w:divBdr>
        <w:top w:val="none" w:sz="0" w:space="0" w:color="auto"/>
        <w:left w:val="none" w:sz="0" w:space="0" w:color="auto"/>
        <w:bottom w:val="none" w:sz="0" w:space="0" w:color="auto"/>
        <w:right w:val="none" w:sz="0" w:space="0" w:color="auto"/>
      </w:divBdr>
    </w:div>
    <w:div w:id="553469072">
      <w:bodyDiv w:val="1"/>
      <w:marLeft w:val="0"/>
      <w:marRight w:val="0"/>
      <w:marTop w:val="0"/>
      <w:marBottom w:val="0"/>
      <w:divBdr>
        <w:top w:val="none" w:sz="0" w:space="0" w:color="auto"/>
        <w:left w:val="none" w:sz="0" w:space="0" w:color="auto"/>
        <w:bottom w:val="none" w:sz="0" w:space="0" w:color="auto"/>
        <w:right w:val="none" w:sz="0" w:space="0" w:color="auto"/>
      </w:divBdr>
    </w:div>
    <w:div w:id="553934426">
      <w:bodyDiv w:val="1"/>
      <w:marLeft w:val="0"/>
      <w:marRight w:val="0"/>
      <w:marTop w:val="0"/>
      <w:marBottom w:val="0"/>
      <w:divBdr>
        <w:top w:val="none" w:sz="0" w:space="0" w:color="auto"/>
        <w:left w:val="none" w:sz="0" w:space="0" w:color="auto"/>
        <w:bottom w:val="none" w:sz="0" w:space="0" w:color="auto"/>
        <w:right w:val="none" w:sz="0" w:space="0" w:color="auto"/>
      </w:divBdr>
    </w:div>
    <w:div w:id="555628310">
      <w:bodyDiv w:val="1"/>
      <w:marLeft w:val="0"/>
      <w:marRight w:val="0"/>
      <w:marTop w:val="0"/>
      <w:marBottom w:val="0"/>
      <w:divBdr>
        <w:top w:val="none" w:sz="0" w:space="0" w:color="auto"/>
        <w:left w:val="none" w:sz="0" w:space="0" w:color="auto"/>
        <w:bottom w:val="none" w:sz="0" w:space="0" w:color="auto"/>
        <w:right w:val="none" w:sz="0" w:space="0" w:color="auto"/>
      </w:divBdr>
    </w:div>
    <w:div w:id="557086297">
      <w:bodyDiv w:val="1"/>
      <w:marLeft w:val="0"/>
      <w:marRight w:val="0"/>
      <w:marTop w:val="0"/>
      <w:marBottom w:val="0"/>
      <w:divBdr>
        <w:top w:val="none" w:sz="0" w:space="0" w:color="auto"/>
        <w:left w:val="none" w:sz="0" w:space="0" w:color="auto"/>
        <w:bottom w:val="none" w:sz="0" w:space="0" w:color="auto"/>
        <w:right w:val="none" w:sz="0" w:space="0" w:color="auto"/>
      </w:divBdr>
    </w:div>
    <w:div w:id="559294875">
      <w:bodyDiv w:val="1"/>
      <w:marLeft w:val="0"/>
      <w:marRight w:val="0"/>
      <w:marTop w:val="0"/>
      <w:marBottom w:val="0"/>
      <w:divBdr>
        <w:top w:val="none" w:sz="0" w:space="0" w:color="auto"/>
        <w:left w:val="none" w:sz="0" w:space="0" w:color="auto"/>
        <w:bottom w:val="none" w:sz="0" w:space="0" w:color="auto"/>
        <w:right w:val="none" w:sz="0" w:space="0" w:color="auto"/>
      </w:divBdr>
    </w:div>
    <w:div w:id="560562148">
      <w:bodyDiv w:val="1"/>
      <w:marLeft w:val="0"/>
      <w:marRight w:val="0"/>
      <w:marTop w:val="0"/>
      <w:marBottom w:val="0"/>
      <w:divBdr>
        <w:top w:val="none" w:sz="0" w:space="0" w:color="auto"/>
        <w:left w:val="none" w:sz="0" w:space="0" w:color="auto"/>
        <w:bottom w:val="none" w:sz="0" w:space="0" w:color="auto"/>
        <w:right w:val="none" w:sz="0" w:space="0" w:color="auto"/>
      </w:divBdr>
    </w:div>
    <w:div w:id="562444024">
      <w:bodyDiv w:val="1"/>
      <w:marLeft w:val="0"/>
      <w:marRight w:val="0"/>
      <w:marTop w:val="0"/>
      <w:marBottom w:val="0"/>
      <w:divBdr>
        <w:top w:val="none" w:sz="0" w:space="0" w:color="auto"/>
        <w:left w:val="none" w:sz="0" w:space="0" w:color="auto"/>
        <w:bottom w:val="none" w:sz="0" w:space="0" w:color="auto"/>
        <w:right w:val="none" w:sz="0" w:space="0" w:color="auto"/>
      </w:divBdr>
    </w:div>
    <w:div w:id="567303591">
      <w:bodyDiv w:val="1"/>
      <w:marLeft w:val="0"/>
      <w:marRight w:val="0"/>
      <w:marTop w:val="0"/>
      <w:marBottom w:val="0"/>
      <w:divBdr>
        <w:top w:val="none" w:sz="0" w:space="0" w:color="auto"/>
        <w:left w:val="none" w:sz="0" w:space="0" w:color="auto"/>
        <w:bottom w:val="none" w:sz="0" w:space="0" w:color="auto"/>
        <w:right w:val="none" w:sz="0" w:space="0" w:color="auto"/>
      </w:divBdr>
    </w:div>
    <w:div w:id="568661765">
      <w:bodyDiv w:val="1"/>
      <w:marLeft w:val="0"/>
      <w:marRight w:val="0"/>
      <w:marTop w:val="0"/>
      <w:marBottom w:val="0"/>
      <w:divBdr>
        <w:top w:val="none" w:sz="0" w:space="0" w:color="auto"/>
        <w:left w:val="none" w:sz="0" w:space="0" w:color="auto"/>
        <w:bottom w:val="none" w:sz="0" w:space="0" w:color="auto"/>
        <w:right w:val="none" w:sz="0" w:space="0" w:color="auto"/>
      </w:divBdr>
    </w:div>
    <w:div w:id="570889531">
      <w:bodyDiv w:val="1"/>
      <w:marLeft w:val="0"/>
      <w:marRight w:val="0"/>
      <w:marTop w:val="0"/>
      <w:marBottom w:val="0"/>
      <w:divBdr>
        <w:top w:val="none" w:sz="0" w:space="0" w:color="auto"/>
        <w:left w:val="none" w:sz="0" w:space="0" w:color="auto"/>
        <w:bottom w:val="none" w:sz="0" w:space="0" w:color="auto"/>
        <w:right w:val="none" w:sz="0" w:space="0" w:color="auto"/>
      </w:divBdr>
    </w:div>
    <w:div w:id="572275048">
      <w:bodyDiv w:val="1"/>
      <w:marLeft w:val="0"/>
      <w:marRight w:val="0"/>
      <w:marTop w:val="0"/>
      <w:marBottom w:val="0"/>
      <w:divBdr>
        <w:top w:val="none" w:sz="0" w:space="0" w:color="auto"/>
        <w:left w:val="none" w:sz="0" w:space="0" w:color="auto"/>
        <w:bottom w:val="none" w:sz="0" w:space="0" w:color="auto"/>
        <w:right w:val="none" w:sz="0" w:space="0" w:color="auto"/>
      </w:divBdr>
    </w:div>
    <w:div w:id="572549862">
      <w:bodyDiv w:val="1"/>
      <w:marLeft w:val="0"/>
      <w:marRight w:val="0"/>
      <w:marTop w:val="0"/>
      <w:marBottom w:val="0"/>
      <w:divBdr>
        <w:top w:val="none" w:sz="0" w:space="0" w:color="auto"/>
        <w:left w:val="none" w:sz="0" w:space="0" w:color="auto"/>
        <w:bottom w:val="none" w:sz="0" w:space="0" w:color="auto"/>
        <w:right w:val="none" w:sz="0" w:space="0" w:color="auto"/>
      </w:divBdr>
    </w:div>
    <w:div w:id="573274889">
      <w:bodyDiv w:val="1"/>
      <w:marLeft w:val="0"/>
      <w:marRight w:val="0"/>
      <w:marTop w:val="0"/>
      <w:marBottom w:val="0"/>
      <w:divBdr>
        <w:top w:val="none" w:sz="0" w:space="0" w:color="auto"/>
        <w:left w:val="none" w:sz="0" w:space="0" w:color="auto"/>
        <w:bottom w:val="none" w:sz="0" w:space="0" w:color="auto"/>
        <w:right w:val="none" w:sz="0" w:space="0" w:color="auto"/>
      </w:divBdr>
    </w:div>
    <w:div w:id="578029509">
      <w:bodyDiv w:val="1"/>
      <w:marLeft w:val="0"/>
      <w:marRight w:val="0"/>
      <w:marTop w:val="0"/>
      <w:marBottom w:val="0"/>
      <w:divBdr>
        <w:top w:val="none" w:sz="0" w:space="0" w:color="auto"/>
        <w:left w:val="none" w:sz="0" w:space="0" w:color="auto"/>
        <w:bottom w:val="none" w:sz="0" w:space="0" w:color="auto"/>
        <w:right w:val="none" w:sz="0" w:space="0" w:color="auto"/>
      </w:divBdr>
    </w:div>
    <w:div w:id="583102713">
      <w:bodyDiv w:val="1"/>
      <w:marLeft w:val="0"/>
      <w:marRight w:val="0"/>
      <w:marTop w:val="0"/>
      <w:marBottom w:val="0"/>
      <w:divBdr>
        <w:top w:val="none" w:sz="0" w:space="0" w:color="auto"/>
        <w:left w:val="none" w:sz="0" w:space="0" w:color="auto"/>
        <w:bottom w:val="none" w:sz="0" w:space="0" w:color="auto"/>
        <w:right w:val="none" w:sz="0" w:space="0" w:color="auto"/>
      </w:divBdr>
    </w:div>
    <w:div w:id="584727504">
      <w:bodyDiv w:val="1"/>
      <w:marLeft w:val="0"/>
      <w:marRight w:val="0"/>
      <w:marTop w:val="0"/>
      <w:marBottom w:val="0"/>
      <w:divBdr>
        <w:top w:val="none" w:sz="0" w:space="0" w:color="auto"/>
        <w:left w:val="none" w:sz="0" w:space="0" w:color="auto"/>
        <w:bottom w:val="none" w:sz="0" w:space="0" w:color="auto"/>
        <w:right w:val="none" w:sz="0" w:space="0" w:color="auto"/>
      </w:divBdr>
    </w:div>
    <w:div w:id="584873921">
      <w:bodyDiv w:val="1"/>
      <w:marLeft w:val="0"/>
      <w:marRight w:val="0"/>
      <w:marTop w:val="0"/>
      <w:marBottom w:val="0"/>
      <w:divBdr>
        <w:top w:val="none" w:sz="0" w:space="0" w:color="auto"/>
        <w:left w:val="none" w:sz="0" w:space="0" w:color="auto"/>
        <w:bottom w:val="none" w:sz="0" w:space="0" w:color="auto"/>
        <w:right w:val="none" w:sz="0" w:space="0" w:color="auto"/>
      </w:divBdr>
    </w:div>
    <w:div w:id="587806224">
      <w:bodyDiv w:val="1"/>
      <w:marLeft w:val="0"/>
      <w:marRight w:val="0"/>
      <w:marTop w:val="0"/>
      <w:marBottom w:val="0"/>
      <w:divBdr>
        <w:top w:val="none" w:sz="0" w:space="0" w:color="auto"/>
        <w:left w:val="none" w:sz="0" w:space="0" w:color="auto"/>
        <w:bottom w:val="none" w:sz="0" w:space="0" w:color="auto"/>
        <w:right w:val="none" w:sz="0" w:space="0" w:color="auto"/>
      </w:divBdr>
    </w:div>
    <w:div w:id="590511743">
      <w:bodyDiv w:val="1"/>
      <w:marLeft w:val="0"/>
      <w:marRight w:val="0"/>
      <w:marTop w:val="0"/>
      <w:marBottom w:val="0"/>
      <w:divBdr>
        <w:top w:val="none" w:sz="0" w:space="0" w:color="auto"/>
        <w:left w:val="none" w:sz="0" w:space="0" w:color="auto"/>
        <w:bottom w:val="none" w:sz="0" w:space="0" w:color="auto"/>
        <w:right w:val="none" w:sz="0" w:space="0" w:color="auto"/>
      </w:divBdr>
    </w:div>
    <w:div w:id="595094727">
      <w:bodyDiv w:val="1"/>
      <w:marLeft w:val="0"/>
      <w:marRight w:val="0"/>
      <w:marTop w:val="0"/>
      <w:marBottom w:val="0"/>
      <w:divBdr>
        <w:top w:val="none" w:sz="0" w:space="0" w:color="auto"/>
        <w:left w:val="none" w:sz="0" w:space="0" w:color="auto"/>
        <w:bottom w:val="none" w:sz="0" w:space="0" w:color="auto"/>
        <w:right w:val="none" w:sz="0" w:space="0" w:color="auto"/>
      </w:divBdr>
    </w:div>
    <w:div w:id="597637139">
      <w:bodyDiv w:val="1"/>
      <w:marLeft w:val="0"/>
      <w:marRight w:val="0"/>
      <w:marTop w:val="0"/>
      <w:marBottom w:val="0"/>
      <w:divBdr>
        <w:top w:val="none" w:sz="0" w:space="0" w:color="auto"/>
        <w:left w:val="none" w:sz="0" w:space="0" w:color="auto"/>
        <w:bottom w:val="none" w:sz="0" w:space="0" w:color="auto"/>
        <w:right w:val="none" w:sz="0" w:space="0" w:color="auto"/>
      </w:divBdr>
    </w:div>
    <w:div w:id="599071456">
      <w:bodyDiv w:val="1"/>
      <w:marLeft w:val="0"/>
      <w:marRight w:val="0"/>
      <w:marTop w:val="0"/>
      <w:marBottom w:val="0"/>
      <w:divBdr>
        <w:top w:val="none" w:sz="0" w:space="0" w:color="auto"/>
        <w:left w:val="none" w:sz="0" w:space="0" w:color="auto"/>
        <w:bottom w:val="none" w:sz="0" w:space="0" w:color="auto"/>
        <w:right w:val="none" w:sz="0" w:space="0" w:color="auto"/>
      </w:divBdr>
    </w:div>
    <w:div w:id="611665095">
      <w:bodyDiv w:val="1"/>
      <w:marLeft w:val="0"/>
      <w:marRight w:val="0"/>
      <w:marTop w:val="0"/>
      <w:marBottom w:val="0"/>
      <w:divBdr>
        <w:top w:val="none" w:sz="0" w:space="0" w:color="auto"/>
        <w:left w:val="none" w:sz="0" w:space="0" w:color="auto"/>
        <w:bottom w:val="none" w:sz="0" w:space="0" w:color="auto"/>
        <w:right w:val="none" w:sz="0" w:space="0" w:color="auto"/>
      </w:divBdr>
    </w:div>
    <w:div w:id="614144161">
      <w:bodyDiv w:val="1"/>
      <w:marLeft w:val="0"/>
      <w:marRight w:val="0"/>
      <w:marTop w:val="0"/>
      <w:marBottom w:val="0"/>
      <w:divBdr>
        <w:top w:val="none" w:sz="0" w:space="0" w:color="auto"/>
        <w:left w:val="none" w:sz="0" w:space="0" w:color="auto"/>
        <w:bottom w:val="none" w:sz="0" w:space="0" w:color="auto"/>
        <w:right w:val="none" w:sz="0" w:space="0" w:color="auto"/>
      </w:divBdr>
    </w:div>
    <w:div w:id="619648071">
      <w:bodyDiv w:val="1"/>
      <w:marLeft w:val="0"/>
      <w:marRight w:val="0"/>
      <w:marTop w:val="0"/>
      <w:marBottom w:val="0"/>
      <w:divBdr>
        <w:top w:val="none" w:sz="0" w:space="0" w:color="auto"/>
        <w:left w:val="none" w:sz="0" w:space="0" w:color="auto"/>
        <w:bottom w:val="none" w:sz="0" w:space="0" w:color="auto"/>
        <w:right w:val="none" w:sz="0" w:space="0" w:color="auto"/>
      </w:divBdr>
    </w:div>
    <w:div w:id="626593505">
      <w:bodyDiv w:val="1"/>
      <w:marLeft w:val="0"/>
      <w:marRight w:val="0"/>
      <w:marTop w:val="0"/>
      <w:marBottom w:val="0"/>
      <w:divBdr>
        <w:top w:val="none" w:sz="0" w:space="0" w:color="auto"/>
        <w:left w:val="none" w:sz="0" w:space="0" w:color="auto"/>
        <w:bottom w:val="none" w:sz="0" w:space="0" w:color="auto"/>
        <w:right w:val="none" w:sz="0" w:space="0" w:color="auto"/>
      </w:divBdr>
    </w:div>
    <w:div w:id="633028808">
      <w:bodyDiv w:val="1"/>
      <w:marLeft w:val="0"/>
      <w:marRight w:val="0"/>
      <w:marTop w:val="0"/>
      <w:marBottom w:val="0"/>
      <w:divBdr>
        <w:top w:val="none" w:sz="0" w:space="0" w:color="auto"/>
        <w:left w:val="none" w:sz="0" w:space="0" w:color="auto"/>
        <w:bottom w:val="none" w:sz="0" w:space="0" w:color="auto"/>
        <w:right w:val="none" w:sz="0" w:space="0" w:color="auto"/>
      </w:divBdr>
    </w:div>
    <w:div w:id="640037268">
      <w:bodyDiv w:val="1"/>
      <w:marLeft w:val="0"/>
      <w:marRight w:val="0"/>
      <w:marTop w:val="0"/>
      <w:marBottom w:val="0"/>
      <w:divBdr>
        <w:top w:val="none" w:sz="0" w:space="0" w:color="auto"/>
        <w:left w:val="none" w:sz="0" w:space="0" w:color="auto"/>
        <w:bottom w:val="none" w:sz="0" w:space="0" w:color="auto"/>
        <w:right w:val="none" w:sz="0" w:space="0" w:color="auto"/>
      </w:divBdr>
    </w:div>
    <w:div w:id="640354124">
      <w:bodyDiv w:val="1"/>
      <w:marLeft w:val="0"/>
      <w:marRight w:val="0"/>
      <w:marTop w:val="0"/>
      <w:marBottom w:val="0"/>
      <w:divBdr>
        <w:top w:val="none" w:sz="0" w:space="0" w:color="auto"/>
        <w:left w:val="none" w:sz="0" w:space="0" w:color="auto"/>
        <w:bottom w:val="none" w:sz="0" w:space="0" w:color="auto"/>
        <w:right w:val="none" w:sz="0" w:space="0" w:color="auto"/>
      </w:divBdr>
    </w:div>
    <w:div w:id="646320683">
      <w:bodyDiv w:val="1"/>
      <w:marLeft w:val="0"/>
      <w:marRight w:val="0"/>
      <w:marTop w:val="0"/>
      <w:marBottom w:val="0"/>
      <w:divBdr>
        <w:top w:val="none" w:sz="0" w:space="0" w:color="auto"/>
        <w:left w:val="none" w:sz="0" w:space="0" w:color="auto"/>
        <w:bottom w:val="none" w:sz="0" w:space="0" w:color="auto"/>
        <w:right w:val="none" w:sz="0" w:space="0" w:color="auto"/>
      </w:divBdr>
    </w:div>
    <w:div w:id="647636567">
      <w:bodyDiv w:val="1"/>
      <w:marLeft w:val="0"/>
      <w:marRight w:val="0"/>
      <w:marTop w:val="0"/>
      <w:marBottom w:val="0"/>
      <w:divBdr>
        <w:top w:val="none" w:sz="0" w:space="0" w:color="auto"/>
        <w:left w:val="none" w:sz="0" w:space="0" w:color="auto"/>
        <w:bottom w:val="none" w:sz="0" w:space="0" w:color="auto"/>
        <w:right w:val="none" w:sz="0" w:space="0" w:color="auto"/>
      </w:divBdr>
    </w:div>
    <w:div w:id="664355181">
      <w:bodyDiv w:val="1"/>
      <w:marLeft w:val="0"/>
      <w:marRight w:val="0"/>
      <w:marTop w:val="0"/>
      <w:marBottom w:val="0"/>
      <w:divBdr>
        <w:top w:val="none" w:sz="0" w:space="0" w:color="auto"/>
        <w:left w:val="none" w:sz="0" w:space="0" w:color="auto"/>
        <w:bottom w:val="none" w:sz="0" w:space="0" w:color="auto"/>
        <w:right w:val="none" w:sz="0" w:space="0" w:color="auto"/>
      </w:divBdr>
    </w:div>
    <w:div w:id="666785466">
      <w:bodyDiv w:val="1"/>
      <w:marLeft w:val="0"/>
      <w:marRight w:val="0"/>
      <w:marTop w:val="0"/>
      <w:marBottom w:val="0"/>
      <w:divBdr>
        <w:top w:val="none" w:sz="0" w:space="0" w:color="auto"/>
        <w:left w:val="none" w:sz="0" w:space="0" w:color="auto"/>
        <w:bottom w:val="none" w:sz="0" w:space="0" w:color="auto"/>
        <w:right w:val="none" w:sz="0" w:space="0" w:color="auto"/>
      </w:divBdr>
    </w:div>
    <w:div w:id="667909359">
      <w:bodyDiv w:val="1"/>
      <w:marLeft w:val="0"/>
      <w:marRight w:val="0"/>
      <w:marTop w:val="0"/>
      <w:marBottom w:val="0"/>
      <w:divBdr>
        <w:top w:val="none" w:sz="0" w:space="0" w:color="auto"/>
        <w:left w:val="none" w:sz="0" w:space="0" w:color="auto"/>
        <w:bottom w:val="none" w:sz="0" w:space="0" w:color="auto"/>
        <w:right w:val="none" w:sz="0" w:space="0" w:color="auto"/>
      </w:divBdr>
    </w:div>
    <w:div w:id="677540687">
      <w:bodyDiv w:val="1"/>
      <w:marLeft w:val="0"/>
      <w:marRight w:val="0"/>
      <w:marTop w:val="0"/>
      <w:marBottom w:val="0"/>
      <w:divBdr>
        <w:top w:val="none" w:sz="0" w:space="0" w:color="auto"/>
        <w:left w:val="none" w:sz="0" w:space="0" w:color="auto"/>
        <w:bottom w:val="none" w:sz="0" w:space="0" w:color="auto"/>
        <w:right w:val="none" w:sz="0" w:space="0" w:color="auto"/>
      </w:divBdr>
    </w:div>
    <w:div w:id="679505519">
      <w:bodyDiv w:val="1"/>
      <w:marLeft w:val="0"/>
      <w:marRight w:val="0"/>
      <w:marTop w:val="0"/>
      <w:marBottom w:val="0"/>
      <w:divBdr>
        <w:top w:val="none" w:sz="0" w:space="0" w:color="auto"/>
        <w:left w:val="none" w:sz="0" w:space="0" w:color="auto"/>
        <w:bottom w:val="none" w:sz="0" w:space="0" w:color="auto"/>
        <w:right w:val="none" w:sz="0" w:space="0" w:color="auto"/>
      </w:divBdr>
    </w:div>
    <w:div w:id="682125923">
      <w:bodyDiv w:val="1"/>
      <w:marLeft w:val="0"/>
      <w:marRight w:val="0"/>
      <w:marTop w:val="0"/>
      <w:marBottom w:val="0"/>
      <w:divBdr>
        <w:top w:val="none" w:sz="0" w:space="0" w:color="auto"/>
        <w:left w:val="none" w:sz="0" w:space="0" w:color="auto"/>
        <w:bottom w:val="none" w:sz="0" w:space="0" w:color="auto"/>
        <w:right w:val="none" w:sz="0" w:space="0" w:color="auto"/>
      </w:divBdr>
    </w:div>
    <w:div w:id="690188155">
      <w:bodyDiv w:val="1"/>
      <w:marLeft w:val="0"/>
      <w:marRight w:val="0"/>
      <w:marTop w:val="0"/>
      <w:marBottom w:val="0"/>
      <w:divBdr>
        <w:top w:val="none" w:sz="0" w:space="0" w:color="auto"/>
        <w:left w:val="none" w:sz="0" w:space="0" w:color="auto"/>
        <w:bottom w:val="none" w:sz="0" w:space="0" w:color="auto"/>
        <w:right w:val="none" w:sz="0" w:space="0" w:color="auto"/>
      </w:divBdr>
    </w:div>
    <w:div w:id="703478414">
      <w:bodyDiv w:val="1"/>
      <w:marLeft w:val="0"/>
      <w:marRight w:val="0"/>
      <w:marTop w:val="0"/>
      <w:marBottom w:val="0"/>
      <w:divBdr>
        <w:top w:val="none" w:sz="0" w:space="0" w:color="auto"/>
        <w:left w:val="none" w:sz="0" w:space="0" w:color="auto"/>
        <w:bottom w:val="none" w:sz="0" w:space="0" w:color="auto"/>
        <w:right w:val="none" w:sz="0" w:space="0" w:color="auto"/>
      </w:divBdr>
    </w:div>
    <w:div w:id="707410599">
      <w:bodyDiv w:val="1"/>
      <w:marLeft w:val="0"/>
      <w:marRight w:val="0"/>
      <w:marTop w:val="0"/>
      <w:marBottom w:val="0"/>
      <w:divBdr>
        <w:top w:val="none" w:sz="0" w:space="0" w:color="auto"/>
        <w:left w:val="none" w:sz="0" w:space="0" w:color="auto"/>
        <w:bottom w:val="none" w:sz="0" w:space="0" w:color="auto"/>
        <w:right w:val="none" w:sz="0" w:space="0" w:color="auto"/>
      </w:divBdr>
    </w:div>
    <w:div w:id="707798390">
      <w:bodyDiv w:val="1"/>
      <w:marLeft w:val="0"/>
      <w:marRight w:val="0"/>
      <w:marTop w:val="0"/>
      <w:marBottom w:val="0"/>
      <w:divBdr>
        <w:top w:val="none" w:sz="0" w:space="0" w:color="auto"/>
        <w:left w:val="none" w:sz="0" w:space="0" w:color="auto"/>
        <w:bottom w:val="none" w:sz="0" w:space="0" w:color="auto"/>
        <w:right w:val="none" w:sz="0" w:space="0" w:color="auto"/>
      </w:divBdr>
    </w:div>
    <w:div w:id="708188215">
      <w:bodyDiv w:val="1"/>
      <w:marLeft w:val="0"/>
      <w:marRight w:val="0"/>
      <w:marTop w:val="0"/>
      <w:marBottom w:val="0"/>
      <w:divBdr>
        <w:top w:val="none" w:sz="0" w:space="0" w:color="auto"/>
        <w:left w:val="none" w:sz="0" w:space="0" w:color="auto"/>
        <w:bottom w:val="none" w:sz="0" w:space="0" w:color="auto"/>
        <w:right w:val="none" w:sz="0" w:space="0" w:color="auto"/>
      </w:divBdr>
    </w:div>
    <w:div w:id="724642088">
      <w:bodyDiv w:val="1"/>
      <w:marLeft w:val="0"/>
      <w:marRight w:val="0"/>
      <w:marTop w:val="0"/>
      <w:marBottom w:val="0"/>
      <w:divBdr>
        <w:top w:val="none" w:sz="0" w:space="0" w:color="auto"/>
        <w:left w:val="none" w:sz="0" w:space="0" w:color="auto"/>
        <w:bottom w:val="none" w:sz="0" w:space="0" w:color="auto"/>
        <w:right w:val="none" w:sz="0" w:space="0" w:color="auto"/>
      </w:divBdr>
    </w:div>
    <w:div w:id="731926082">
      <w:bodyDiv w:val="1"/>
      <w:marLeft w:val="0"/>
      <w:marRight w:val="0"/>
      <w:marTop w:val="0"/>
      <w:marBottom w:val="0"/>
      <w:divBdr>
        <w:top w:val="none" w:sz="0" w:space="0" w:color="auto"/>
        <w:left w:val="none" w:sz="0" w:space="0" w:color="auto"/>
        <w:bottom w:val="none" w:sz="0" w:space="0" w:color="auto"/>
        <w:right w:val="none" w:sz="0" w:space="0" w:color="auto"/>
      </w:divBdr>
    </w:div>
    <w:div w:id="736320808">
      <w:bodyDiv w:val="1"/>
      <w:marLeft w:val="0"/>
      <w:marRight w:val="0"/>
      <w:marTop w:val="0"/>
      <w:marBottom w:val="0"/>
      <w:divBdr>
        <w:top w:val="none" w:sz="0" w:space="0" w:color="auto"/>
        <w:left w:val="none" w:sz="0" w:space="0" w:color="auto"/>
        <w:bottom w:val="none" w:sz="0" w:space="0" w:color="auto"/>
        <w:right w:val="none" w:sz="0" w:space="0" w:color="auto"/>
      </w:divBdr>
    </w:div>
    <w:div w:id="739443758">
      <w:bodyDiv w:val="1"/>
      <w:marLeft w:val="0"/>
      <w:marRight w:val="0"/>
      <w:marTop w:val="0"/>
      <w:marBottom w:val="0"/>
      <w:divBdr>
        <w:top w:val="none" w:sz="0" w:space="0" w:color="auto"/>
        <w:left w:val="none" w:sz="0" w:space="0" w:color="auto"/>
        <w:bottom w:val="none" w:sz="0" w:space="0" w:color="auto"/>
        <w:right w:val="none" w:sz="0" w:space="0" w:color="auto"/>
      </w:divBdr>
    </w:div>
    <w:div w:id="743375069">
      <w:bodyDiv w:val="1"/>
      <w:marLeft w:val="0"/>
      <w:marRight w:val="0"/>
      <w:marTop w:val="0"/>
      <w:marBottom w:val="0"/>
      <w:divBdr>
        <w:top w:val="none" w:sz="0" w:space="0" w:color="auto"/>
        <w:left w:val="none" w:sz="0" w:space="0" w:color="auto"/>
        <w:bottom w:val="none" w:sz="0" w:space="0" w:color="auto"/>
        <w:right w:val="none" w:sz="0" w:space="0" w:color="auto"/>
      </w:divBdr>
    </w:div>
    <w:div w:id="750080663">
      <w:bodyDiv w:val="1"/>
      <w:marLeft w:val="0"/>
      <w:marRight w:val="0"/>
      <w:marTop w:val="0"/>
      <w:marBottom w:val="0"/>
      <w:divBdr>
        <w:top w:val="none" w:sz="0" w:space="0" w:color="auto"/>
        <w:left w:val="none" w:sz="0" w:space="0" w:color="auto"/>
        <w:bottom w:val="none" w:sz="0" w:space="0" w:color="auto"/>
        <w:right w:val="none" w:sz="0" w:space="0" w:color="auto"/>
      </w:divBdr>
    </w:div>
    <w:div w:id="757559621">
      <w:bodyDiv w:val="1"/>
      <w:marLeft w:val="0"/>
      <w:marRight w:val="0"/>
      <w:marTop w:val="0"/>
      <w:marBottom w:val="0"/>
      <w:divBdr>
        <w:top w:val="none" w:sz="0" w:space="0" w:color="auto"/>
        <w:left w:val="none" w:sz="0" w:space="0" w:color="auto"/>
        <w:bottom w:val="none" w:sz="0" w:space="0" w:color="auto"/>
        <w:right w:val="none" w:sz="0" w:space="0" w:color="auto"/>
      </w:divBdr>
    </w:div>
    <w:div w:id="757945278">
      <w:bodyDiv w:val="1"/>
      <w:marLeft w:val="0"/>
      <w:marRight w:val="0"/>
      <w:marTop w:val="0"/>
      <w:marBottom w:val="0"/>
      <w:divBdr>
        <w:top w:val="none" w:sz="0" w:space="0" w:color="auto"/>
        <w:left w:val="none" w:sz="0" w:space="0" w:color="auto"/>
        <w:bottom w:val="none" w:sz="0" w:space="0" w:color="auto"/>
        <w:right w:val="none" w:sz="0" w:space="0" w:color="auto"/>
      </w:divBdr>
    </w:div>
    <w:div w:id="759761876">
      <w:bodyDiv w:val="1"/>
      <w:marLeft w:val="0"/>
      <w:marRight w:val="0"/>
      <w:marTop w:val="0"/>
      <w:marBottom w:val="0"/>
      <w:divBdr>
        <w:top w:val="none" w:sz="0" w:space="0" w:color="auto"/>
        <w:left w:val="none" w:sz="0" w:space="0" w:color="auto"/>
        <w:bottom w:val="none" w:sz="0" w:space="0" w:color="auto"/>
        <w:right w:val="none" w:sz="0" w:space="0" w:color="auto"/>
      </w:divBdr>
    </w:div>
    <w:div w:id="761757655">
      <w:bodyDiv w:val="1"/>
      <w:marLeft w:val="0"/>
      <w:marRight w:val="0"/>
      <w:marTop w:val="0"/>
      <w:marBottom w:val="0"/>
      <w:divBdr>
        <w:top w:val="none" w:sz="0" w:space="0" w:color="auto"/>
        <w:left w:val="none" w:sz="0" w:space="0" w:color="auto"/>
        <w:bottom w:val="none" w:sz="0" w:space="0" w:color="auto"/>
        <w:right w:val="none" w:sz="0" w:space="0" w:color="auto"/>
      </w:divBdr>
    </w:div>
    <w:div w:id="764112241">
      <w:bodyDiv w:val="1"/>
      <w:marLeft w:val="0"/>
      <w:marRight w:val="0"/>
      <w:marTop w:val="0"/>
      <w:marBottom w:val="0"/>
      <w:divBdr>
        <w:top w:val="none" w:sz="0" w:space="0" w:color="auto"/>
        <w:left w:val="none" w:sz="0" w:space="0" w:color="auto"/>
        <w:bottom w:val="none" w:sz="0" w:space="0" w:color="auto"/>
        <w:right w:val="none" w:sz="0" w:space="0" w:color="auto"/>
      </w:divBdr>
    </w:div>
    <w:div w:id="768352189">
      <w:bodyDiv w:val="1"/>
      <w:marLeft w:val="0"/>
      <w:marRight w:val="0"/>
      <w:marTop w:val="0"/>
      <w:marBottom w:val="0"/>
      <w:divBdr>
        <w:top w:val="none" w:sz="0" w:space="0" w:color="auto"/>
        <w:left w:val="none" w:sz="0" w:space="0" w:color="auto"/>
        <w:bottom w:val="none" w:sz="0" w:space="0" w:color="auto"/>
        <w:right w:val="none" w:sz="0" w:space="0" w:color="auto"/>
      </w:divBdr>
    </w:div>
    <w:div w:id="774862583">
      <w:bodyDiv w:val="1"/>
      <w:marLeft w:val="0"/>
      <w:marRight w:val="0"/>
      <w:marTop w:val="0"/>
      <w:marBottom w:val="0"/>
      <w:divBdr>
        <w:top w:val="none" w:sz="0" w:space="0" w:color="auto"/>
        <w:left w:val="none" w:sz="0" w:space="0" w:color="auto"/>
        <w:bottom w:val="none" w:sz="0" w:space="0" w:color="auto"/>
        <w:right w:val="none" w:sz="0" w:space="0" w:color="auto"/>
      </w:divBdr>
    </w:div>
    <w:div w:id="775174752">
      <w:bodyDiv w:val="1"/>
      <w:marLeft w:val="0"/>
      <w:marRight w:val="0"/>
      <w:marTop w:val="0"/>
      <w:marBottom w:val="0"/>
      <w:divBdr>
        <w:top w:val="none" w:sz="0" w:space="0" w:color="auto"/>
        <w:left w:val="none" w:sz="0" w:space="0" w:color="auto"/>
        <w:bottom w:val="none" w:sz="0" w:space="0" w:color="auto"/>
        <w:right w:val="none" w:sz="0" w:space="0" w:color="auto"/>
      </w:divBdr>
    </w:div>
    <w:div w:id="778373430">
      <w:bodyDiv w:val="1"/>
      <w:marLeft w:val="0"/>
      <w:marRight w:val="0"/>
      <w:marTop w:val="0"/>
      <w:marBottom w:val="0"/>
      <w:divBdr>
        <w:top w:val="none" w:sz="0" w:space="0" w:color="auto"/>
        <w:left w:val="none" w:sz="0" w:space="0" w:color="auto"/>
        <w:bottom w:val="none" w:sz="0" w:space="0" w:color="auto"/>
        <w:right w:val="none" w:sz="0" w:space="0" w:color="auto"/>
      </w:divBdr>
    </w:div>
    <w:div w:id="782960404">
      <w:bodyDiv w:val="1"/>
      <w:marLeft w:val="0"/>
      <w:marRight w:val="0"/>
      <w:marTop w:val="0"/>
      <w:marBottom w:val="0"/>
      <w:divBdr>
        <w:top w:val="none" w:sz="0" w:space="0" w:color="auto"/>
        <w:left w:val="none" w:sz="0" w:space="0" w:color="auto"/>
        <w:bottom w:val="none" w:sz="0" w:space="0" w:color="auto"/>
        <w:right w:val="none" w:sz="0" w:space="0" w:color="auto"/>
      </w:divBdr>
    </w:div>
    <w:div w:id="786968347">
      <w:bodyDiv w:val="1"/>
      <w:marLeft w:val="0"/>
      <w:marRight w:val="0"/>
      <w:marTop w:val="0"/>
      <w:marBottom w:val="0"/>
      <w:divBdr>
        <w:top w:val="none" w:sz="0" w:space="0" w:color="auto"/>
        <w:left w:val="none" w:sz="0" w:space="0" w:color="auto"/>
        <w:bottom w:val="none" w:sz="0" w:space="0" w:color="auto"/>
        <w:right w:val="none" w:sz="0" w:space="0" w:color="auto"/>
      </w:divBdr>
    </w:div>
    <w:div w:id="790827101">
      <w:bodyDiv w:val="1"/>
      <w:marLeft w:val="0"/>
      <w:marRight w:val="0"/>
      <w:marTop w:val="0"/>
      <w:marBottom w:val="0"/>
      <w:divBdr>
        <w:top w:val="none" w:sz="0" w:space="0" w:color="auto"/>
        <w:left w:val="none" w:sz="0" w:space="0" w:color="auto"/>
        <w:bottom w:val="none" w:sz="0" w:space="0" w:color="auto"/>
        <w:right w:val="none" w:sz="0" w:space="0" w:color="auto"/>
      </w:divBdr>
    </w:div>
    <w:div w:id="792675705">
      <w:bodyDiv w:val="1"/>
      <w:marLeft w:val="0"/>
      <w:marRight w:val="0"/>
      <w:marTop w:val="0"/>
      <w:marBottom w:val="0"/>
      <w:divBdr>
        <w:top w:val="none" w:sz="0" w:space="0" w:color="auto"/>
        <w:left w:val="none" w:sz="0" w:space="0" w:color="auto"/>
        <w:bottom w:val="none" w:sz="0" w:space="0" w:color="auto"/>
        <w:right w:val="none" w:sz="0" w:space="0" w:color="auto"/>
      </w:divBdr>
    </w:div>
    <w:div w:id="796920836">
      <w:bodyDiv w:val="1"/>
      <w:marLeft w:val="0"/>
      <w:marRight w:val="0"/>
      <w:marTop w:val="0"/>
      <w:marBottom w:val="0"/>
      <w:divBdr>
        <w:top w:val="none" w:sz="0" w:space="0" w:color="auto"/>
        <w:left w:val="none" w:sz="0" w:space="0" w:color="auto"/>
        <w:bottom w:val="none" w:sz="0" w:space="0" w:color="auto"/>
        <w:right w:val="none" w:sz="0" w:space="0" w:color="auto"/>
      </w:divBdr>
    </w:div>
    <w:div w:id="797187755">
      <w:bodyDiv w:val="1"/>
      <w:marLeft w:val="0"/>
      <w:marRight w:val="0"/>
      <w:marTop w:val="0"/>
      <w:marBottom w:val="0"/>
      <w:divBdr>
        <w:top w:val="none" w:sz="0" w:space="0" w:color="auto"/>
        <w:left w:val="none" w:sz="0" w:space="0" w:color="auto"/>
        <w:bottom w:val="none" w:sz="0" w:space="0" w:color="auto"/>
        <w:right w:val="none" w:sz="0" w:space="0" w:color="auto"/>
      </w:divBdr>
    </w:div>
    <w:div w:id="801383565">
      <w:bodyDiv w:val="1"/>
      <w:marLeft w:val="0"/>
      <w:marRight w:val="0"/>
      <w:marTop w:val="0"/>
      <w:marBottom w:val="0"/>
      <w:divBdr>
        <w:top w:val="none" w:sz="0" w:space="0" w:color="auto"/>
        <w:left w:val="none" w:sz="0" w:space="0" w:color="auto"/>
        <w:bottom w:val="none" w:sz="0" w:space="0" w:color="auto"/>
        <w:right w:val="none" w:sz="0" w:space="0" w:color="auto"/>
      </w:divBdr>
    </w:div>
    <w:div w:id="805701023">
      <w:bodyDiv w:val="1"/>
      <w:marLeft w:val="0"/>
      <w:marRight w:val="0"/>
      <w:marTop w:val="0"/>
      <w:marBottom w:val="0"/>
      <w:divBdr>
        <w:top w:val="none" w:sz="0" w:space="0" w:color="auto"/>
        <w:left w:val="none" w:sz="0" w:space="0" w:color="auto"/>
        <w:bottom w:val="none" w:sz="0" w:space="0" w:color="auto"/>
        <w:right w:val="none" w:sz="0" w:space="0" w:color="auto"/>
      </w:divBdr>
    </w:div>
    <w:div w:id="806355304">
      <w:bodyDiv w:val="1"/>
      <w:marLeft w:val="0"/>
      <w:marRight w:val="0"/>
      <w:marTop w:val="0"/>
      <w:marBottom w:val="0"/>
      <w:divBdr>
        <w:top w:val="none" w:sz="0" w:space="0" w:color="auto"/>
        <w:left w:val="none" w:sz="0" w:space="0" w:color="auto"/>
        <w:bottom w:val="none" w:sz="0" w:space="0" w:color="auto"/>
        <w:right w:val="none" w:sz="0" w:space="0" w:color="auto"/>
      </w:divBdr>
    </w:div>
    <w:div w:id="806704128">
      <w:bodyDiv w:val="1"/>
      <w:marLeft w:val="0"/>
      <w:marRight w:val="0"/>
      <w:marTop w:val="0"/>
      <w:marBottom w:val="0"/>
      <w:divBdr>
        <w:top w:val="none" w:sz="0" w:space="0" w:color="auto"/>
        <w:left w:val="none" w:sz="0" w:space="0" w:color="auto"/>
        <w:bottom w:val="none" w:sz="0" w:space="0" w:color="auto"/>
        <w:right w:val="none" w:sz="0" w:space="0" w:color="auto"/>
      </w:divBdr>
    </w:div>
    <w:div w:id="811871313">
      <w:bodyDiv w:val="1"/>
      <w:marLeft w:val="0"/>
      <w:marRight w:val="0"/>
      <w:marTop w:val="0"/>
      <w:marBottom w:val="0"/>
      <w:divBdr>
        <w:top w:val="none" w:sz="0" w:space="0" w:color="auto"/>
        <w:left w:val="none" w:sz="0" w:space="0" w:color="auto"/>
        <w:bottom w:val="none" w:sz="0" w:space="0" w:color="auto"/>
        <w:right w:val="none" w:sz="0" w:space="0" w:color="auto"/>
      </w:divBdr>
    </w:div>
    <w:div w:id="813523312">
      <w:bodyDiv w:val="1"/>
      <w:marLeft w:val="0"/>
      <w:marRight w:val="0"/>
      <w:marTop w:val="0"/>
      <w:marBottom w:val="0"/>
      <w:divBdr>
        <w:top w:val="none" w:sz="0" w:space="0" w:color="auto"/>
        <w:left w:val="none" w:sz="0" w:space="0" w:color="auto"/>
        <w:bottom w:val="none" w:sz="0" w:space="0" w:color="auto"/>
        <w:right w:val="none" w:sz="0" w:space="0" w:color="auto"/>
      </w:divBdr>
    </w:div>
    <w:div w:id="816142904">
      <w:bodyDiv w:val="1"/>
      <w:marLeft w:val="0"/>
      <w:marRight w:val="0"/>
      <w:marTop w:val="0"/>
      <w:marBottom w:val="0"/>
      <w:divBdr>
        <w:top w:val="none" w:sz="0" w:space="0" w:color="auto"/>
        <w:left w:val="none" w:sz="0" w:space="0" w:color="auto"/>
        <w:bottom w:val="none" w:sz="0" w:space="0" w:color="auto"/>
        <w:right w:val="none" w:sz="0" w:space="0" w:color="auto"/>
      </w:divBdr>
    </w:div>
    <w:div w:id="816336549">
      <w:bodyDiv w:val="1"/>
      <w:marLeft w:val="0"/>
      <w:marRight w:val="0"/>
      <w:marTop w:val="0"/>
      <w:marBottom w:val="0"/>
      <w:divBdr>
        <w:top w:val="none" w:sz="0" w:space="0" w:color="auto"/>
        <w:left w:val="none" w:sz="0" w:space="0" w:color="auto"/>
        <w:bottom w:val="none" w:sz="0" w:space="0" w:color="auto"/>
        <w:right w:val="none" w:sz="0" w:space="0" w:color="auto"/>
      </w:divBdr>
    </w:div>
    <w:div w:id="816798759">
      <w:bodyDiv w:val="1"/>
      <w:marLeft w:val="0"/>
      <w:marRight w:val="0"/>
      <w:marTop w:val="0"/>
      <w:marBottom w:val="0"/>
      <w:divBdr>
        <w:top w:val="none" w:sz="0" w:space="0" w:color="auto"/>
        <w:left w:val="none" w:sz="0" w:space="0" w:color="auto"/>
        <w:bottom w:val="none" w:sz="0" w:space="0" w:color="auto"/>
        <w:right w:val="none" w:sz="0" w:space="0" w:color="auto"/>
      </w:divBdr>
    </w:div>
    <w:div w:id="818882683">
      <w:bodyDiv w:val="1"/>
      <w:marLeft w:val="0"/>
      <w:marRight w:val="0"/>
      <w:marTop w:val="0"/>
      <w:marBottom w:val="0"/>
      <w:divBdr>
        <w:top w:val="none" w:sz="0" w:space="0" w:color="auto"/>
        <w:left w:val="none" w:sz="0" w:space="0" w:color="auto"/>
        <w:bottom w:val="none" w:sz="0" w:space="0" w:color="auto"/>
        <w:right w:val="none" w:sz="0" w:space="0" w:color="auto"/>
      </w:divBdr>
    </w:div>
    <w:div w:id="830095491">
      <w:bodyDiv w:val="1"/>
      <w:marLeft w:val="0"/>
      <w:marRight w:val="0"/>
      <w:marTop w:val="0"/>
      <w:marBottom w:val="0"/>
      <w:divBdr>
        <w:top w:val="none" w:sz="0" w:space="0" w:color="auto"/>
        <w:left w:val="none" w:sz="0" w:space="0" w:color="auto"/>
        <w:bottom w:val="none" w:sz="0" w:space="0" w:color="auto"/>
        <w:right w:val="none" w:sz="0" w:space="0" w:color="auto"/>
      </w:divBdr>
    </w:div>
    <w:div w:id="832181750">
      <w:bodyDiv w:val="1"/>
      <w:marLeft w:val="0"/>
      <w:marRight w:val="0"/>
      <w:marTop w:val="0"/>
      <w:marBottom w:val="0"/>
      <w:divBdr>
        <w:top w:val="none" w:sz="0" w:space="0" w:color="auto"/>
        <w:left w:val="none" w:sz="0" w:space="0" w:color="auto"/>
        <w:bottom w:val="none" w:sz="0" w:space="0" w:color="auto"/>
        <w:right w:val="none" w:sz="0" w:space="0" w:color="auto"/>
      </w:divBdr>
    </w:div>
    <w:div w:id="834077213">
      <w:bodyDiv w:val="1"/>
      <w:marLeft w:val="0"/>
      <w:marRight w:val="0"/>
      <w:marTop w:val="0"/>
      <w:marBottom w:val="0"/>
      <w:divBdr>
        <w:top w:val="none" w:sz="0" w:space="0" w:color="auto"/>
        <w:left w:val="none" w:sz="0" w:space="0" w:color="auto"/>
        <w:bottom w:val="none" w:sz="0" w:space="0" w:color="auto"/>
        <w:right w:val="none" w:sz="0" w:space="0" w:color="auto"/>
      </w:divBdr>
    </w:div>
    <w:div w:id="834952666">
      <w:bodyDiv w:val="1"/>
      <w:marLeft w:val="0"/>
      <w:marRight w:val="0"/>
      <w:marTop w:val="0"/>
      <w:marBottom w:val="0"/>
      <w:divBdr>
        <w:top w:val="none" w:sz="0" w:space="0" w:color="auto"/>
        <w:left w:val="none" w:sz="0" w:space="0" w:color="auto"/>
        <w:bottom w:val="none" w:sz="0" w:space="0" w:color="auto"/>
        <w:right w:val="none" w:sz="0" w:space="0" w:color="auto"/>
      </w:divBdr>
    </w:div>
    <w:div w:id="835412912">
      <w:bodyDiv w:val="1"/>
      <w:marLeft w:val="0"/>
      <w:marRight w:val="0"/>
      <w:marTop w:val="0"/>
      <w:marBottom w:val="0"/>
      <w:divBdr>
        <w:top w:val="none" w:sz="0" w:space="0" w:color="auto"/>
        <w:left w:val="none" w:sz="0" w:space="0" w:color="auto"/>
        <w:bottom w:val="none" w:sz="0" w:space="0" w:color="auto"/>
        <w:right w:val="none" w:sz="0" w:space="0" w:color="auto"/>
      </w:divBdr>
    </w:div>
    <w:div w:id="836655969">
      <w:bodyDiv w:val="1"/>
      <w:marLeft w:val="0"/>
      <w:marRight w:val="0"/>
      <w:marTop w:val="0"/>
      <w:marBottom w:val="0"/>
      <w:divBdr>
        <w:top w:val="none" w:sz="0" w:space="0" w:color="auto"/>
        <w:left w:val="none" w:sz="0" w:space="0" w:color="auto"/>
        <w:bottom w:val="none" w:sz="0" w:space="0" w:color="auto"/>
        <w:right w:val="none" w:sz="0" w:space="0" w:color="auto"/>
      </w:divBdr>
    </w:div>
    <w:div w:id="838227251">
      <w:bodyDiv w:val="1"/>
      <w:marLeft w:val="0"/>
      <w:marRight w:val="0"/>
      <w:marTop w:val="0"/>
      <w:marBottom w:val="0"/>
      <w:divBdr>
        <w:top w:val="none" w:sz="0" w:space="0" w:color="auto"/>
        <w:left w:val="none" w:sz="0" w:space="0" w:color="auto"/>
        <w:bottom w:val="none" w:sz="0" w:space="0" w:color="auto"/>
        <w:right w:val="none" w:sz="0" w:space="0" w:color="auto"/>
      </w:divBdr>
    </w:div>
    <w:div w:id="839849858">
      <w:bodyDiv w:val="1"/>
      <w:marLeft w:val="0"/>
      <w:marRight w:val="0"/>
      <w:marTop w:val="0"/>
      <w:marBottom w:val="0"/>
      <w:divBdr>
        <w:top w:val="none" w:sz="0" w:space="0" w:color="auto"/>
        <w:left w:val="none" w:sz="0" w:space="0" w:color="auto"/>
        <w:bottom w:val="none" w:sz="0" w:space="0" w:color="auto"/>
        <w:right w:val="none" w:sz="0" w:space="0" w:color="auto"/>
      </w:divBdr>
    </w:div>
    <w:div w:id="848175578">
      <w:bodyDiv w:val="1"/>
      <w:marLeft w:val="0"/>
      <w:marRight w:val="0"/>
      <w:marTop w:val="0"/>
      <w:marBottom w:val="0"/>
      <w:divBdr>
        <w:top w:val="none" w:sz="0" w:space="0" w:color="auto"/>
        <w:left w:val="none" w:sz="0" w:space="0" w:color="auto"/>
        <w:bottom w:val="none" w:sz="0" w:space="0" w:color="auto"/>
        <w:right w:val="none" w:sz="0" w:space="0" w:color="auto"/>
      </w:divBdr>
    </w:div>
    <w:div w:id="854347024">
      <w:bodyDiv w:val="1"/>
      <w:marLeft w:val="0"/>
      <w:marRight w:val="0"/>
      <w:marTop w:val="0"/>
      <w:marBottom w:val="0"/>
      <w:divBdr>
        <w:top w:val="none" w:sz="0" w:space="0" w:color="auto"/>
        <w:left w:val="none" w:sz="0" w:space="0" w:color="auto"/>
        <w:bottom w:val="none" w:sz="0" w:space="0" w:color="auto"/>
        <w:right w:val="none" w:sz="0" w:space="0" w:color="auto"/>
      </w:divBdr>
    </w:div>
    <w:div w:id="856696117">
      <w:bodyDiv w:val="1"/>
      <w:marLeft w:val="0"/>
      <w:marRight w:val="0"/>
      <w:marTop w:val="0"/>
      <w:marBottom w:val="0"/>
      <w:divBdr>
        <w:top w:val="none" w:sz="0" w:space="0" w:color="auto"/>
        <w:left w:val="none" w:sz="0" w:space="0" w:color="auto"/>
        <w:bottom w:val="none" w:sz="0" w:space="0" w:color="auto"/>
        <w:right w:val="none" w:sz="0" w:space="0" w:color="auto"/>
      </w:divBdr>
    </w:div>
    <w:div w:id="856773447">
      <w:bodyDiv w:val="1"/>
      <w:marLeft w:val="0"/>
      <w:marRight w:val="0"/>
      <w:marTop w:val="0"/>
      <w:marBottom w:val="0"/>
      <w:divBdr>
        <w:top w:val="none" w:sz="0" w:space="0" w:color="auto"/>
        <w:left w:val="none" w:sz="0" w:space="0" w:color="auto"/>
        <w:bottom w:val="none" w:sz="0" w:space="0" w:color="auto"/>
        <w:right w:val="none" w:sz="0" w:space="0" w:color="auto"/>
      </w:divBdr>
    </w:div>
    <w:div w:id="856964792">
      <w:bodyDiv w:val="1"/>
      <w:marLeft w:val="0"/>
      <w:marRight w:val="0"/>
      <w:marTop w:val="0"/>
      <w:marBottom w:val="0"/>
      <w:divBdr>
        <w:top w:val="none" w:sz="0" w:space="0" w:color="auto"/>
        <w:left w:val="none" w:sz="0" w:space="0" w:color="auto"/>
        <w:bottom w:val="none" w:sz="0" w:space="0" w:color="auto"/>
        <w:right w:val="none" w:sz="0" w:space="0" w:color="auto"/>
      </w:divBdr>
    </w:div>
    <w:div w:id="864516715">
      <w:bodyDiv w:val="1"/>
      <w:marLeft w:val="0"/>
      <w:marRight w:val="0"/>
      <w:marTop w:val="0"/>
      <w:marBottom w:val="0"/>
      <w:divBdr>
        <w:top w:val="none" w:sz="0" w:space="0" w:color="auto"/>
        <w:left w:val="none" w:sz="0" w:space="0" w:color="auto"/>
        <w:bottom w:val="none" w:sz="0" w:space="0" w:color="auto"/>
        <w:right w:val="none" w:sz="0" w:space="0" w:color="auto"/>
      </w:divBdr>
    </w:div>
    <w:div w:id="876165228">
      <w:bodyDiv w:val="1"/>
      <w:marLeft w:val="0"/>
      <w:marRight w:val="0"/>
      <w:marTop w:val="0"/>
      <w:marBottom w:val="0"/>
      <w:divBdr>
        <w:top w:val="none" w:sz="0" w:space="0" w:color="auto"/>
        <w:left w:val="none" w:sz="0" w:space="0" w:color="auto"/>
        <w:bottom w:val="none" w:sz="0" w:space="0" w:color="auto"/>
        <w:right w:val="none" w:sz="0" w:space="0" w:color="auto"/>
      </w:divBdr>
    </w:div>
    <w:div w:id="882325719">
      <w:bodyDiv w:val="1"/>
      <w:marLeft w:val="0"/>
      <w:marRight w:val="0"/>
      <w:marTop w:val="0"/>
      <w:marBottom w:val="0"/>
      <w:divBdr>
        <w:top w:val="none" w:sz="0" w:space="0" w:color="auto"/>
        <w:left w:val="none" w:sz="0" w:space="0" w:color="auto"/>
        <w:bottom w:val="none" w:sz="0" w:space="0" w:color="auto"/>
        <w:right w:val="none" w:sz="0" w:space="0" w:color="auto"/>
      </w:divBdr>
    </w:div>
    <w:div w:id="885683381">
      <w:bodyDiv w:val="1"/>
      <w:marLeft w:val="0"/>
      <w:marRight w:val="0"/>
      <w:marTop w:val="0"/>
      <w:marBottom w:val="0"/>
      <w:divBdr>
        <w:top w:val="none" w:sz="0" w:space="0" w:color="auto"/>
        <w:left w:val="none" w:sz="0" w:space="0" w:color="auto"/>
        <w:bottom w:val="none" w:sz="0" w:space="0" w:color="auto"/>
        <w:right w:val="none" w:sz="0" w:space="0" w:color="auto"/>
      </w:divBdr>
    </w:div>
    <w:div w:id="886263023">
      <w:bodyDiv w:val="1"/>
      <w:marLeft w:val="0"/>
      <w:marRight w:val="0"/>
      <w:marTop w:val="0"/>
      <w:marBottom w:val="0"/>
      <w:divBdr>
        <w:top w:val="none" w:sz="0" w:space="0" w:color="auto"/>
        <w:left w:val="none" w:sz="0" w:space="0" w:color="auto"/>
        <w:bottom w:val="none" w:sz="0" w:space="0" w:color="auto"/>
        <w:right w:val="none" w:sz="0" w:space="0" w:color="auto"/>
      </w:divBdr>
    </w:div>
    <w:div w:id="892542858">
      <w:bodyDiv w:val="1"/>
      <w:marLeft w:val="0"/>
      <w:marRight w:val="0"/>
      <w:marTop w:val="0"/>
      <w:marBottom w:val="0"/>
      <w:divBdr>
        <w:top w:val="none" w:sz="0" w:space="0" w:color="auto"/>
        <w:left w:val="none" w:sz="0" w:space="0" w:color="auto"/>
        <w:bottom w:val="none" w:sz="0" w:space="0" w:color="auto"/>
        <w:right w:val="none" w:sz="0" w:space="0" w:color="auto"/>
      </w:divBdr>
    </w:div>
    <w:div w:id="896089162">
      <w:bodyDiv w:val="1"/>
      <w:marLeft w:val="0"/>
      <w:marRight w:val="0"/>
      <w:marTop w:val="0"/>
      <w:marBottom w:val="0"/>
      <w:divBdr>
        <w:top w:val="none" w:sz="0" w:space="0" w:color="auto"/>
        <w:left w:val="none" w:sz="0" w:space="0" w:color="auto"/>
        <w:bottom w:val="none" w:sz="0" w:space="0" w:color="auto"/>
        <w:right w:val="none" w:sz="0" w:space="0" w:color="auto"/>
      </w:divBdr>
    </w:div>
    <w:div w:id="898790063">
      <w:bodyDiv w:val="1"/>
      <w:marLeft w:val="0"/>
      <w:marRight w:val="0"/>
      <w:marTop w:val="0"/>
      <w:marBottom w:val="0"/>
      <w:divBdr>
        <w:top w:val="none" w:sz="0" w:space="0" w:color="auto"/>
        <w:left w:val="none" w:sz="0" w:space="0" w:color="auto"/>
        <w:bottom w:val="none" w:sz="0" w:space="0" w:color="auto"/>
        <w:right w:val="none" w:sz="0" w:space="0" w:color="auto"/>
      </w:divBdr>
    </w:div>
    <w:div w:id="912466019">
      <w:bodyDiv w:val="1"/>
      <w:marLeft w:val="0"/>
      <w:marRight w:val="0"/>
      <w:marTop w:val="0"/>
      <w:marBottom w:val="0"/>
      <w:divBdr>
        <w:top w:val="none" w:sz="0" w:space="0" w:color="auto"/>
        <w:left w:val="none" w:sz="0" w:space="0" w:color="auto"/>
        <w:bottom w:val="none" w:sz="0" w:space="0" w:color="auto"/>
        <w:right w:val="none" w:sz="0" w:space="0" w:color="auto"/>
      </w:divBdr>
    </w:div>
    <w:div w:id="912668161">
      <w:bodyDiv w:val="1"/>
      <w:marLeft w:val="0"/>
      <w:marRight w:val="0"/>
      <w:marTop w:val="0"/>
      <w:marBottom w:val="0"/>
      <w:divBdr>
        <w:top w:val="none" w:sz="0" w:space="0" w:color="auto"/>
        <w:left w:val="none" w:sz="0" w:space="0" w:color="auto"/>
        <w:bottom w:val="none" w:sz="0" w:space="0" w:color="auto"/>
        <w:right w:val="none" w:sz="0" w:space="0" w:color="auto"/>
      </w:divBdr>
    </w:div>
    <w:div w:id="918902491">
      <w:bodyDiv w:val="1"/>
      <w:marLeft w:val="0"/>
      <w:marRight w:val="0"/>
      <w:marTop w:val="0"/>
      <w:marBottom w:val="0"/>
      <w:divBdr>
        <w:top w:val="none" w:sz="0" w:space="0" w:color="auto"/>
        <w:left w:val="none" w:sz="0" w:space="0" w:color="auto"/>
        <w:bottom w:val="none" w:sz="0" w:space="0" w:color="auto"/>
        <w:right w:val="none" w:sz="0" w:space="0" w:color="auto"/>
      </w:divBdr>
    </w:div>
    <w:div w:id="920214088">
      <w:bodyDiv w:val="1"/>
      <w:marLeft w:val="0"/>
      <w:marRight w:val="0"/>
      <w:marTop w:val="0"/>
      <w:marBottom w:val="0"/>
      <w:divBdr>
        <w:top w:val="none" w:sz="0" w:space="0" w:color="auto"/>
        <w:left w:val="none" w:sz="0" w:space="0" w:color="auto"/>
        <w:bottom w:val="none" w:sz="0" w:space="0" w:color="auto"/>
        <w:right w:val="none" w:sz="0" w:space="0" w:color="auto"/>
      </w:divBdr>
    </w:div>
    <w:div w:id="920530134">
      <w:bodyDiv w:val="1"/>
      <w:marLeft w:val="0"/>
      <w:marRight w:val="0"/>
      <w:marTop w:val="0"/>
      <w:marBottom w:val="0"/>
      <w:divBdr>
        <w:top w:val="none" w:sz="0" w:space="0" w:color="auto"/>
        <w:left w:val="none" w:sz="0" w:space="0" w:color="auto"/>
        <w:bottom w:val="none" w:sz="0" w:space="0" w:color="auto"/>
        <w:right w:val="none" w:sz="0" w:space="0" w:color="auto"/>
      </w:divBdr>
    </w:div>
    <w:div w:id="927688287">
      <w:bodyDiv w:val="1"/>
      <w:marLeft w:val="0"/>
      <w:marRight w:val="0"/>
      <w:marTop w:val="0"/>
      <w:marBottom w:val="0"/>
      <w:divBdr>
        <w:top w:val="none" w:sz="0" w:space="0" w:color="auto"/>
        <w:left w:val="none" w:sz="0" w:space="0" w:color="auto"/>
        <w:bottom w:val="none" w:sz="0" w:space="0" w:color="auto"/>
        <w:right w:val="none" w:sz="0" w:space="0" w:color="auto"/>
      </w:divBdr>
    </w:div>
    <w:div w:id="928927223">
      <w:bodyDiv w:val="1"/>
      <w:marLeft w:val="0"/>
      <w:marRight w:val="0"/>
      <w:marTop w:val="0"/>
      <w:marBottom w:val="0"/>
      <w:divBdr>
        <w:top w:val="none" w:sz="0" w:space="0" w:color="auto"/>
        <w:left w:val="none" w:sz="0" w:space="0" w:color="auto"/>
        <w:bottom w:val="none" w:sz="0" w:space="0" w:color="auto"/>
        <w:right w:val="none" w:sz="0" w:space="0" w:color="auto"/>
      </w:divBdr>
    </w:div>
    <w:div w:id="933782906">
      <w:bodyDiv w:val="1"/>
      <w:marLeft w:val="0"/>
      <w:marRight w:val="0"/>
      <w:marTop w:val="0"/>
      <w:marBottom w:val="0"/>
      <w:divBdr>
        <w:top w:val="none" w:sz="0" w:space="0" w:color="auto"/>
        <w:left w:val="none" w:sz="0" w:space="0" w:color="auto"/>
        <w:bottom w:val="none" w:sz="0" w:space="0" w:color="auto"/>
        <w:right w:val="none" w:sz="0" w:space="0" w:color="auto"/>
      </w:divBdr>
    </w:div>
    <w:div w:id="940184954">
      <w:bodyDiv w:val="1"/>
      <w:marLeft w:val="0"/>
      <w:marRight w:val="0"/>
      <w:marTop w:val="0"/>
      <w:marBottom w:val="0"/>
      <w:divBdr>
        <w:top w:val="none" w:sz="0" w:space="0" w:color="auto"/>
        <w:left w:val="none" w:sz="0" w:space="0" w:color="auto"/>
        <w:bottom w:val="none" w:sz="0" w:space="0" w:color="auto"/>
        <w:right w:val="none" w:sz="0" w:space="0" w:color="auto"/>
      </w:divBdr>
    </w:div>
    <w:div w:id="942571064">
      <w:bodyDiv w:val="1"/>
      <w:marLeft w:val="0"/>
      <w:marRight w:val="0"/>
      <w:marTop w:val="0"/>
      <w:marBottom w:val="0"/>
      <w:divBdr>
        <w:top w:val="none" w:sz="0" w:space="0" w:color="auto"/>
        <w:left w:val="none" w:sz="0" w:space="0" w:color="auto"/>
        <w:bottom w:val="none" w:sz="0" w:space="0" w:color="auto"/>
        <w:right w:val="none" w:sz="0" w:space="0" w:color="auto"/>
      </w:divBdr>
    </w:div>
    <w:div w:id="943029105">
      <w:bodyDiv w:val="1"/>
      <w:marLeft w:val="0"/>
      <w:marRight w:val="0"/>
      <w:marTop w:val="0"/>
      <w:marBottom w:val="0"/>
      <w:divBdr>
        <w:top w:val="none" w:sz="0" w:space="0" w:color="auto"/>
        <w:left w:val="none" w:sz="0" w:space="0" w:color="auto"/>
        <w:bottom w:val="none" w:sz="0" w:space="0" w:color="auto"/>
        <w:right w:val="none" w:sz="0" w:space="0" w:color="auto"/>
      </w:divBdr>
    </w:div>
    <w:div w:id="951129162">
      <w:bodyDiv w:val="1"/>
      <w:marLeft w:val="0"/>
      <w:marRight w:val="0"/>
      <w:marTop w:val="0"/>
      <w:marBottom w:val="0"/>
      <w:divBdr>
        <w:top w:val="none" w:sz="0" w:space="0" w:color="auto"/>
        <w:left w:val="none" w:sz="0" w:space="0" w:color="auto"/>
        <w:bottom w:val="none" w:sz="0" w:space="0" w:color="auto"/>
        <w:right w:val="none" w:sz="0" w:space="0" w:color="auto"/>
      </w:divBdr>
    </w:div>
    <w:div w:id="957763993">
      <w:bodyDiv w:val="1"/>
      <w:marLeft w:val="0"/>
      <w:marRight w:val="0"/>
      <w:marTop w:val="0"/>
      <w:marBottom w:val="0"/>
      <w:divBdr>
        <w:top w:val="none" w:sz="0" w:space="0" w:color="auto"/>
        <w:left w:val="none" w:sz="0" w:space="0" w:color="auto"/>
        <w:bottom w:val="none" w:sz="0" w:space="0" w:color="auto"/>
        <w:right w:val="none" w:sz="0" w:space="0" w:color="auto"/>
      </w:divBdr>
    </w:div>
    <w:div w:id="959648130">
      <w:bodyDiv w:val="1"/>
      <w:marLeft w:val="0"/>
      <w:marRight w:val="0"/>
      <w:marTop w:val="0"/>
      <w:marBottom w:val="0"/>
      <w:divBdr>
        <w:top w:val="none" w:sz="0" w:space="0" w:color="auto"/>
        <w:left w:val="none" w:sz="0" w:space="0" w:color="auto"/>
        <w:bottom w:val="none" w:sz="0" w:space="0" w:color="auto"/>
        <w:right w:val="none" w:sz="0" w:space="0" w:color="auto"/>
      </w:divBdr>
    </w:div>
    <w:div w:id="964309222">
      <w:bodyDiv w:val="1"/>
      <w:marLeft w:val="0"/>
      <w:marRight w:val="0"/>
      <w:marTop w:val="0"/>
      <w:marBottom w:val="0"/>
      <w:divBdr>
        <w:top w:val="none" w:sz="0" w:space="0" w:color="auto"/>
        <w:left w:val="none" w:sz="0" w:space="0" w:color="auto"/>
        <w:bottom w:val="none" w:sz="0" w:space="0" w:color="auto"/>
        <w:right w:val="none" w:sz="0" w:space="0" w:color="auto"/>
      </w:divBdr>
    </w:div>
    <w:div w:id="966351427">
      <w:bodyDiv w:val="1"/>
      <w:marLeft w:val="0"/>
      <w:marRight w:val="0"/>
      <w:marTop w:val="0"/>
      <w:marBottom w:val="0"/>
      <w:divBdr>
        <w:top w:val="none" w:sz="0" w:space="0" w:color="auto"/>
        <w:left w:val="none" w:sz="0" w:space="0" w:color="auto"/>
        <w:bottom w:val="none" w:sz="0" w:space="0" w:color="auto"/>
        <w:right w:val="none" w:sz="0" w:space="0" w:color="auto"/>
      </w:divBdr>
    </w:div>
    <w:div w:id="968780483">
      <w:bodyDiv w:val="1"/>
      <w:marLeft w:val="0"/>
      <w:marRight w:val="0"/>
      <w:marTop w:val="0"/>
      <w:marBottom w:val="0"/>
      <w:divBdr>
        <w:top w:val="none" w:sz="0" w:space="0" w:color="auto"/>
        <w:left w:val="none" w:sz="0" w:space="0" w:color="auto"/>
        <w:bottom w:val="none" w:sz="0" w:space="0" w:color="auto"/>
        <w:right w:val="none" w:sz="0" w:space="0" w:color="auto"/>
      </w:divBdr>
    </w:div>
    <w:div w:id="969092315">
      <w:bodyDiv w:val="1"/>
      <w:marLeft w:val="0"/>
      <w:marRight w:val="0"/>
      <w:marTop w:val="0"/>
      <w:marBottom w:val="0"/>
      <w:divBdr>
        <w:top w:val="none" w:sz="0" w:space="0" w:color="auto"/>
        <w:left w:val="none" w:sz="0" w:space="0" w:color="auto"/>
        <w:bottom w:val="none" w:sz="0" w:space="0" w:color="auto"/>
        <w:right w:val="none" w:sz="0" w:space="0" w:color="auto"/>
      </w:divBdr>
    </w:div>
    <w:div w:id="975180498">
      <w:bodyDiv w:val="1"/>
      <w:marLeft w:val="0"/>
      <w:marRight w:val="0"/>
      <w:marTop w:val="0"/>
      <w:marBottom w:val="0"/>
      <w:divBdr>
        <w:top w:val="none" w:sz="0" w:space="0" w:color="auto"/>
        <w:left w:val="none" w:sz="0" w:space="0" w:color="auto"/>
        <w:bottom w:val="none" w:sz="0" w:space="0" w:color="auto"/>
        <w:right w:val="none" w:sz="0" w:space="0" w:color="auto"/>
      </w:divBdr>
    </w:div>
    <w:div w:id="979264102">
      <w:bodyDiv w:val="1"/>
      <w:marLeft w:val="0"/>
      <w:marRight w:val="0"/>
      <w:marTop w:val="0"/>
      <w:marBottom w:val="0"/>
      <w:divBdr>
        <w:top w:val="none" w:sz="0" w:space="0" w:color="auto"/>
        <w:left w:val="none" w:sz="0" w:space="0" w:color="auto"/>
        <w:bottom w:val="none" w:sz="0" w:space="0" w:color="auto"/>
        <w:right w:val="none" w:sz="0" w:space="0" w:color="auto"/>
      </w:divBdr>
    </w:div>
    <w:div w:id="986394056">
      <w:bodyDiv w:val="1"/>
      <w:marLeft w:val="0"/>
      <w:marRight w:val="0"/>
      <w:marTop w:val="0"/>
      <w:marBottom w:val="0"/>
      <w:divBdr>
        <w:top w:val="none" w:sz="0" w:space="0" w:color="auto"/>
        <w:left w:val="none" w:sz="0" w:space="0" w:color="auto"/>
        <w:bottom w:val="none" w:sz="0" w:space="0" w:color="auto"/>
        <w:right w:val="none" w:sz="0" w:space="0" w:color="auto"/>
      </w:divBdr>
    </w:div>
    <w:div w:id="990597128">
      <w:bodyDiv w:val="1"/>
      <w:marLeft w:val="0"/>
      <w:marRight w:val="0"/>
      <w:marTop w:val="0"/>
      <w:marBottom w:val="0"/>
      <w:divBdr>
        <w:top w:val="none" w:sz="0" w:space="0" w:color="auto"/>
        <w:left w:val="none" w:sz="0" w:space="0" w:color="auto"/>
        <w:bottom w:val="none" w:sz="0" w:space="0" w:color="auto"/>
        <w:right w:val="none" w:sz="0" w:space="0" w:color="auto"/>
      </w:divBdr>
    </w:div>
    <w:div w:id="997802383">
      <w:bodyDiv w:val="1"/>
      <w:marLeft w:val="0"/>
      <w:marRight w:val="0"/>
      <w:marTop w:val="0"/>
      <w:marBottom w:val="0"/>
      <w:divBdr>
        <w:top w:val="none" w:sz="0" w:space="0" w:color="auto"/>
        <w:left w:val="none" w:sz="0" w:space="0" w:color="auto"/>
        <w:bottom w:val="none" w:sz="0" w:space="0" w:color="auto"/>
        <w:right w:val="none" w:sz="0" w:space="0" w:color="auto"/>
      </w:divBdr>
    </w:div>
    <w:div w:id="998576219">
      <w:bodyDiv w:val="1"/>
      <w:marLeft w:val="0"/>
      <w:marRight w:val="0"/>
      <w:marTop w:val="0"/>
      <w:marBottom w:val="0"/>
      <w:divBdr>
        <w:top w:val="none" w:sz="0" w:space="0" w:color="auto"/>
        <w:left w:val="none" w:sz="0" w:space="0" w:color="auto"/>
        <w:bottom w:val="none" w:sz="0" w:space="0" w:color="auto"/>
        <w:right w:val="none" w:sz="0" w:space="0" w:color="auto"/>
      </w:divBdr>
    </w:div>
    <w:div w:id="1001078631">
      <w:bodyDiv w:val="1"/>
      <w:marLeft w:val="0"/>
      <w:marRight w:val="0"/>
      <w:marTop w:val="0"/>
      <w:marBottom w:val="0"/>
      <w:divBdr>
        <w:top w:val="none" w:sz="0" w:space="0" w:color="auto"/>
        <w:left w:val="none" w:sz="0" w:space="0" w:color="auto"/>
        <w:bottom w:val="none" w:sz="0" w:space="0" w:color="auto"/>
        <w:right w:val="none" w:sz="0" w:space="0" w:color="auto"/>
      </w:divBdr>
    </w:div>
    <w:div w:id="1001080861">
      <w:bodyDiv w:val="1"/>
      <w:marLeft w:val="0"/>
      <w:marRight w:val="0"/>
      <w:marTop w:val="0"/>
      <w:marBottom w:val="0"/>
      <w:divBdr>
        <w:top w:val="none" w:sz="0" w:space="0" w:color="auto"/>
        <w:left w:val="none" w:sz="0" w:space="0" w:color="auto"/>
        <w:bottom w:val="none" w:sz="0" w:space="0" w:color="auto"/>
        <w:right w:val="none" w:sz="0" w:space="0" w:color="auto"/>
      </w:divBdr>
    </w:div>
    <w:div w:id="1011377854">
      <w:bodyDiv w:val="1"/>
      <w:marLeft w:val="0"/>
      <w:marRight w:val="0"/>
      <w:marTop w:val="0"/>
      <w:marBottom w:val="0"/>
      <w:divBdr>
        <w:top w:val="none" w:sz="0" w:space="0" w:color="auto"/>
        <w:left w:val="none" w:sz="0" w:space="0" w:color="auto"/>
        <w:bottom w:val="none" w:sz="0" w:space="0" w:color="auto"/>
        <w:right w:val="none" w:sz="0" w:space="0" w:color="auto"/>
      </w:divBdr>
    </w:div>
    <w:div w:id="1013066123">
      <w:bodyDiv w:val="1"/>
      <w:marLeft w:val="0"/>
      <w:marRight w:val="0"/>
      <w:marTop w:val="0"/>
      <w:marBottom w:val="0"/>
      <w:divBdr>
        <w:top w:val="none" w:sz="0" w:space="0" w:color="auto"/>
        <w:left w:val="none" w:sz="0" w:space="0" w:color="auto"/>
        <w:bottom w:val="none" w:sz="0" w:space="0" w:color="auto"/>
        <w:right w:val="none" w:sz="0" w:space="0" w:color="auto"/>
      </w:divBdr>
    </w:div>
    <w:div w:id="1015302721">
      <w:bodyDiv w:val="1"/>
      <w:marLeft w:val="0"/>
      <w:marRight w:val="0"/>
      <w:marTop w:val="0"/>
      <w:marBottom w:val="0"/>
      <w:divBdr>
        <w:top w:val="none" w:sz="0" w:space="0" w:color="auto"/>
        <w:left w:val="none" w:sz="0" w:space="0" w:color="auto"/>
        <w:bottom w:val="none" w:sz="0" w:space="0" w:color="auto"/>
        <w:right w:val="none" w:sz="0" w:space="0" w:color="auto"/>
      </w:divBdr>
    </w:div>
    <w:div w:id="1016350220">
      <w:bodyDiv w:val="1"/>
      <w:marLeft w:val="0"/>
      <w:marRight w:val="0"/>
      <w:marTop w:val="0"/>
      <w:marBottom w:val="0"/>
      <w:divBdr>
        <w:top w:val="none" w:sz="0" w:space="0" w:color="auto"/>
        <w:left w:val="none" w:sz="0" w:space="0" w:color="auto"/>
        <w:bottom w:val="none" w:sz="0" w:space="0" w:color="auto"/>
        <w:right w:val="none" w:sz="0" w:space="0" w:color="auto"/>
      </w:divBdr>
    </w:div>
    <w:div w:id="1025517495">
      <w:bodyDiv w:val="1"/>
      <w:marLeft w:val="0"/>
      <w:marRight w:val="0"/>
      <w:marTop w:val="0"/>
      <w:marBottom w:val="0"/>
      <w:divBdr>
        <w:top w:val="none" w:sz="0" w:space="0" w:color="auto"/>
        <w:left w:val="none" w:sz="0" w:space="0" w:color="auto"/>
        <w:bottom w:val="none" w:sz="0" w:space="0" w:color="auto"/>
        <w:right w:val="none" w:sz="0" w:space="0" w:color="auto"/>
      </w:divBdr>
    </w:div>
    <w:div w:id="1026756726">
      <w:bodyDiv w:val="1"/>
      <w:marLeft w:val="0"/>
      <w:marRight w:val="0"/>
      <w:marTop w:val="0"/>
      <w:marBottom w:val="0"/>
      <w:divBdr>
        <w:top w:val="none" w:sz="0" w:space="0" w:color="auto"/>
        <w:left w:val="none" w:sz="0" w:space="0" w:color="auto"/>
        <w:bottom w:val="none" w:sz="0" w:space="0" w:color="auto"/>
        <w:right w:val="none" w:sz="0" w:space="0" w:color="auto"/>
      </w:divBdr>
    </w:div>
    <w:div w:id="1031228331">
      <w:bodyDiv w:val="1"/>
      <w:marLeft w:val="0"/>
      <w:marRight w:val="0"/>
      <w:marTop w:val="0"/>
      <w:marBottom w:val="0"/>
      <w:divBdr>
        <w:top w:val="none" w:sz="0" w:space="0" w:color="auto"/>
        <w:left w:val="none" w:sz="0" w:space="0" w:color="auto"/>
        <w:bottom w:val="none" w:sz="0" w:space="0" w:color="auto"/>
        <w:right w:val="none" w:sz="0" w:space="0" w:color="auto"/>
      </w:divBdr>
    </w:div>
    <w:div w:id="1031998147">
      <w:bodyDiv w:val="1"/>
      <w:marLeft w:val="0"/>
      <w:marRight w:val="0"/>
      <w:marTop w:val="0"/>
      <w:marBottom w:val="0"/>
      <w:divBdr>
        <w:top w:val="none" w:sz="0" w:space="0" w:color="auto"/>
        <w:left w:val="none" w:sz="0" w:space="0" w:color="auto"/>
        <w:bottom w:val="none" w:sz="0" w:space="0" w:color="auto"/>
        <w:right w:val="none" w:sz="0" w:space="0" w:color="auto"/>
      </w:divBdr>
    </w:div>
    <w:div w:id="1039862086">
      <w:bodyDiv w:val="1"/>
      <w:marLeft w:val="0"/>
      <w:marRight w:val="0"/>
      <w:marTop w:val="0"/>
      <w:marBottom w:val="0"/>
      <w:divBdr>
        <w:top w:val="none" w:sz="0" w:space="0" w:color="auto"/>
        <w:left w:val="none" w:sz="0" w:space="0" w:color="auto"/>
        <w:bottom w:val="none" w:sz="0" w:space="0" w:color="auto"/>
        <w:right w:val="none" w:sz="0" w:space="0" w:color="auto"/>
      </w:divBdr>
    </w:div>
    <w:div w:id="1040133537">
      <w:bodyDiv w:val="1"/>
      <w:marLeft w:val="0"/>
      <w:marRight w:val="0"/>
      <w:marTop w:val="0"/>
      <w:marBottom w:val="0"/>
      <w:divBdr>
        <w:top w:val="none" w:sz="0" w:space="0" w:color="auto"/>
        <w:left w:val="none" w:sz="0" w:space="0" w:color="auto"/>
        <w:bottom w:val="none" w:sz="0" w:space="0" w:color="auto"/>
        <w:right w:val="none" w:sz="0" w:space="0" w:color="auto"/>
      </w:divBdr>
    </w:div>
    <w:div w:id="1040739487">
      <w:bodyDiv w:val="1"/>
      <w:marLeft w:val="0"/>
      <w:marRight w:val="0"/>
      <w:marTop w:val="0"/>
      <w:marBottom w:val="0"/>
      <w:divBdr>
        <w:top w:val="none" w:sz="0" w:space="0" w:color="auto"/>
        <w:left w:val="none" w:sz="0" w:space="0" w:color="auto"/>
        <w:bottom w:val="none" w:sz="0" w:space="0" w:color="auto"/>
        <w:right w:val="none" w:sz="0" w:space="0" w:color="auto"/>
      </w:divBdr>
    </w:div>
    <w:div w:id="1047870725">
      <w:bodyDiv w:val="1"/>
      <w:marLeft w:val="0"/>
      <w:marRight w:val="0"/>
      <w:marTop w:val="0"/>
      <w:marBottom w:val="0"/>
      <w:divBdr>
        <w:top w:val="none" w:sz="0" w:space="0" w:color="auto"/>
        <w:left w:val="none" w:sz="0" w:space="0" w:color="auto"/>
        <w:bottom w:val="none" w:sz="0" w:space="0" w:color="auto"/>
        <w:right w:val="none" w:sz="0" w:space="0" w:color="auto"/>
      </w:divBdr>
    </w:div>
    <w:div w:id="1053886263">
      <w:bodyDiv w:val="1"/>
      <w:marLeft w:val="0"/>
      <w:marRight w:val="0"/>
      <w:marTop w:val="0"/>
      <w:marBottom w:val="0"/>
      <w:divBdr>
        <w:top w:val="none" w:sz="0" w:space="0" w:color="auto"/>
        <w:left w:val="none" w:sz="0" w:space="0" w:color="auto"/>
        <w:bottom w:val="none" w:sz="0" w:space="0" w:color="auto"/>
        <w:right w:val="none" w:sz="0" w:space="0" w:color="auto"/>
      </w:divBdr>
    </w:div>
    <w:div w:id="1054506057">
      <w:bodyDiv w:val="1"/>
      <w:marLeft w:val="0"/>
      <w:marRight w:val="0"/>
      <w:marTop w:val="0"/>
      <w:marBottom w:val="0"/>
      <w:divBdr>
        <w:top w:val="none" w:sz="0" w:space="0" w:color="auto"/>
        <w:left w:val="none" w:sz="0" w:space="0" w:color="auto"/>
        <w:bottom w:val="none" w:sz="0" w:space="0" w:color="auto"/>
        <w:right w:val="none" w:sz="0" w:space="0" w:color="auto"/>
      </w:divBdr>
    </w:div>
    <w:div w:id="1065185191">
      <w:bodyDiv w:val="1"/>
      <w:marLeft w:val="0"/>
      <w:marRight w:val="0"/>
      <w:marTop w:val="0"/>
      <w:marBottom w:val="0"/>
      <w:divBdr>
        <w:top w:val="none" w:sz="0" w:space="0" w:color="auto"/>
        <w:left w:val="none" w:sz="0" w:space="0" w:color="auto"/>
        <w:bottom w:val="none" w:sz="0" w:space="0" w:color="auto"/>
        <w:right w:val="none" w:sz="0" w:space="0" w:color="auto"/>
      </w:divBdr>
    </w:div>
    <w:div w:id="1078554633">
      <w:bodyDiv w:val="1"/>
      <w:marLeft w:val="0"/>
      <w:marRight w:val="0"/>
      <w:marTop w:val="0"/>
      <w:marBottom w:val="0"/>
      <w:divBdr>
        <w:top w:val="none" w:sz="0" w:space="0" w:color="auto"/>
        <w:left w:val="none" w:sz="0" w:space="0" w:color="auto"/>
        <w:bottom w:val="none" w:sz="0" w:space="0" w:color="auto"/>
        <w:right w:val="none" w:sz="0" w:space="0" w:color="auto"/>
      </w:divBdr>
    </w:div>
    <w:div w:id="1084834846">
      <w:bodyDiv w:val="1"/>
      <w:marLeft w:val="0"/>
      <w:marRight w:val="0"/>
      <w:marTop w:val="0"/>
      <w:marBottom w:val="0"/>
      <w:divBdr>
        <w:top w:val="none" w:sz="0" w:space="0" w:color="auto"/>
        <w:left w:val="none" w:sz="0" w:space="0" w:color="auto"/>
        <w:bottom w:val="none" w:sz="0" w:space="0" w:color="auto"/>
        <w:right w:val="none" w:sz="0" w:space="0" w:color="auto"/>
      </w:divBdr>
    </w:div>
    <w:div w:id="1084839185">
      <w:bodyDiv w:val="1"/>
      <w:marLeft w:val="0"/>
      <w:marRight w:val="0"/>
      <w:marTop w:val="0"/>
      <w:marBottom w:val="0"/>
      <w:divBdr>
        <w:top w:val="none" w:sz="0" w:space="0" w:color="auto"/>
        <w:left w:val="none" w:sz="0" w:space="0" w:color="auto"/>
        <w:bottom w:val="none" w:sz="0" w:space="0" w:color="auto"/>
        <w:right w:val="none" w:sz="0" w:space="0" w:color="auto"/>
      </w:divBdr>
    </w:div>
    <w:div w:id="1087963506">
      <w:bodyDiv w:val="1"/>
      <w:marLeft w:val="0"/>
      <w:marRight w:val="0"/>
      <w:marTop w:val="0"/>
      <w:marBottom w:val="0"/>
      <w:divBdr>
        <w:top w:val="none" w:sz="0" w:space="0" w:color="auto"/>
        <w:left w:val="none" w:sz="0" w:space="0" w:color="auto"/>
        <w:bottom w:val="none" w:sz="0" w:space="0" w:color="auto"/>
        <w:right w:val="none" w:sz="0" w:space="0" w:color="auto"/>
      </w:divBdr>
    </w:div>
    <w:div w:id="1088621312">
      <w:bodyDiv w:val="1"/>
      <w:marLeft w:val="0"/>
      <w:marRight w:val="0"/>
      <w:marTop w:val="0"/>
      <w:marBottom w:val="0"/>
      <w:divBdr>
        <w:top w:val="none" w:sz="0" w:space="0" w:color="auto"/>
        <w:left w:val="none" w:sz="0" w:space="0" w:color="auto"/>
        <w:bottom w:val="none" w:sz="0" w:space="0" w:color="auto"/>
        <w:right w:val="none" w:sz="0" w:space="0" w:color="auto"/>
      </w:divBdr>
    </w:div>
    <w:div w:id="1098407810">
      <w:bodyDiv w:val="1"/>
      <w:marLeft w:val="0"/>
      <w:marRight w:val="0"/>
      <w:marTop w:val="0"/>
      <w:marBottom w:val="0"/>
      <w:divBdr>
        <w:top w:val="none" w:sz="0" w:space="0" w:color="auto"/>
        <w:left w:val="none" w:sz="0" w:space="0" w:color="auto"/>
        <w:bottom w:val="none" w:sz="0" w:space="0" w:color="auto"/>
        <w:right w:val="none" w:sz="0" w:space="0" w:color="auto"/>
      </w:divBdr>
    </w:div>
    <w:div w:id="1107651071">
      <w:bodyDiv w:val="1"/>
      <w:marLeft w:val="0"/>
      <w:marRight w:val="0"/>
      <w:marTop w:val="0"/>
      <w:marBottom w:val="0"/>
      <w:divBdr>
        <w:top w:val="none" w:sz="0" w:space="0" w:color="auto"/>
        <w:left w:val="none" w:sz="0" w:space="0" w:color="auto"/>
        <w:bottom w:val="none" w:sz="0" w:space="0" w:color="auto"/>
        <w:right w:val="none" w:sz="0" w:space="0" w:color="auto"/>
      </w:divBdr>
    </w:div>
    <w:div w:id="1108307964">
      <w:bodyDiv w:val="1"/>
      <w:marLeft w:val="0"/>
      <w:marRight w:val="0"/>
      <w:marTop w:val="0"/>
      <w:marBottom w:val="0"/>
      <w:divBdr>
        <w:top w:val="none" w:sz="0" w:space="0" w:color="auto"/>
        <w:left w:val="none" w:sz="0" w:space="0" w:color="auto"/>
        <w:bottom w:val="none" w:sz="0" w:space="0" w:color="auto"/>
        <w:right w:val="none" w:sz="0" w:space="0" w:color="auto"/>
      </w:divBdr>
    </w:div>
    <w:div w:id="1114980799">
      <w:bodyDiv w:val="1"/>
      <w:marLeft w:val="0"/>
      <w:marRight w:val="0"/>
      <w:marTop w:val="0"/>
      <w:marBottom w:val="0"/>
      <w:divBdr>
        <w:top w:val="none" w:sz="0" w:space="0" w:color="auto"/>
        <w:left w:val="none" w:sz="0" w:space="0" w:color="auto"/>
        <w:bottom w:val="none" w:sz="0" w:space="0" w:color="auto"/>
        <w:right w:val="none" w:sz="0" w:space="0" w:color="auto"/>
      </w:divBdr>
    </w:div>
    <w:div w:id="1116098764">
      <w:bodyDiv w:val="1"/>
      <w:marLeft w:val="0"/>
      <w:marRight w:val="0"/>
      <w:marTop w:val="0"/>
      <w:marBottom w:val="0"/>
      <w:divBdr>
        <w:top w:val="none" w:sz="0" w:space="0" w:color="auto"/>
        <w:left w:val="none" w:sz="0" w:space="0" w:color="auto"/>
        <w:bottom w:val="none" w:sz="0" w:space="0" w:color="auto"/>
        <w:right w:val="none" w:sz="0" w:space="0" w:color="auto"/>
      </w:divBdr>
    </w:div>
    <w:div w:id="1132404520">
      <w:bodyDiv w:val="1"/>
      <w:marLeft w:val="0"/>
      <w:marRight w:val="0"/>
      <w:marTop w:val="0"/>
      <w:marBottom w:val="0"/>
      <w:divBdr>
        <w:top w:val="none" w:sz="0" w:space="0" w:color="auto"/>
        <w:left w:val="none" w:sz="0" w:space="0" w:color="auto"/>
        <w:bottom w:val="none" w:sz="0" w:space="0" w:color="auto"/>
        <w:right w:val="none" w:sz="0" w:space="0" w:color="auto"/>
      </w:divBdr>
    </w:div>
    <w:div w:id="1137457250">
      <w:bodyDiv w:val="1"/>
      <w:marLeft w:val="0"/>
      <w:marRight w:val="0"/>
      <w:marTop w:val="0"/>
      <w:marBottom w:val="0"/>
      <w:divBdr>
        <w:top w:val="none" w:sz="0" w:space="0" w:color="auto"/>
        <w:left w:val="none" w:sz="0" w:space="0" w:color="auto"/>
        <w:bottom w:val="none" w:sz="0" w:space="0" w:color="auto"/>
        <w:right w:val="none" w:sz="0" w:space="0" w:color="auto"/>
      </w:divBdr>
    </w:div>
    <w:div w:id="1140685945">
      <w:bodyDiv w:val="1"/>
      <w:marLeft w:val="0"/>
      <w:marRight w:val="0"/>
      <w:marTop w:val="0"/>
      <w:marBottom w:val="0"/>
      <w:divBdr>
        <w:top w:val="none" w:sz="0" w:space="0" w:color="auto"/>
        <w:left w:val="none" w:sz="0" w:space="0" w:color="auto"/>
        <w:bottom w:val="none" w:sz="0" w:space="0" w:color="auto"/>
        <w:right w:val="none" w:sz="0" w:space="0" w:color="auto"/>
      </w:divBdr>
    </w:div>
    <w:div w:id="1145243213">
      <w:bodyDiv w:val="1"/>
      <w:marLeft w:val="0"/>
      <w:marRight w:val="0"/>
      <w:marTop w:val="0"/>
      <w:marBottom w:val="0"/>
      <w:divBdr>
        <w:top w:val="none" w:sz="0" w:space="0" w:color="auto"/>
        <w:left w:val="none" w:sz="0" w:space="0" w:color="auto"/>
        <w:bottom w:val="none" w:sz="0" w:space="0" w:color="auto"/>
        <w:right w:val="none" w:sz="0" w:space="0" w:color="auto"/>
      </w:divBdr>
    </w:div>
    <w:div w:id="1154251305">
      <w:bodyDiv w:val="1"/>
      <w:marLeft w:val="0"/>
      <w:marRight w:val="0"/>
      <w:marTop w:val="0"/>
      <w:marBottom w:val="0"/>
      <w:divBdr>
        <w:top w:val="none" w:sz="0" w:space="0" w:color="auto"/>
        <w:left w:val="none" w:sz="0" w:space="0" w:color="auto"/>
        <w:bottom w:val="none" w:sz="0" w:space="0" w:color="auto"/>
        <w:right w:val="none" w:sz="0" w:space="0" w:color="auto"/>
      </w:divBdr>
    </w:div>
    <w:div w:id="1154302245">
      <w:bodyDiv w:val="1"/>
      <w:marLeft w:val="0"/>
      <w:marRight w:val="0"/>
      <w:marTop w:val="0"/>
      <w:marBottom w:val="0"/>
      <w:divBdr>
        <w:top w:val="none" w:sz="0" w:space="0" w:color="auto"/>
        <w:left w:val="none" w:sz="0" w:space="0" w:color="auto"/>
        <w:bottom w:val="none" w:sz="0" w:space="0" w:color="auto"/>
        <w:right w:val="none" w:sz="0" w:space="0" w:color="auto"/>
      </w:divBdr>
    </w:div>
    <w:div w:id="1155994879">
      <w:bodyDiv w:val="1"/>
      <w:marLeft w:val="0"/>
      <w:marRight w:val="0"/>
      <w:marTop w:val="0"/>
      <w:marBottom w:val="0"/>
      <w:divBdr>
        <w:top w:val="none" w:sz="0" w:space="0" w:color="auto"/>
        <w:left w:val="none" w:sz="0" w:space="0" w:color="auto"/>
        <w:bottom w:val="none" w:sz="0" w:space="0" w:color="auto"/>
        <w:right w:val="none" w:sz="0" w:space="0" w:color="auto"/>
      </w:divBdr>
    </w:div>
    <w:div w:id="1160971612">
      <w:bodyDiv w:val="1"/>
      <w:marLeft w:val="0"/>
      <w:marRight w:val="0"/>
      <w:marTop w:val="0"/>
      <w:marBottom w:val="0"/>
      <w:divBdr>
        <w:top w:val="none" w:sz="0" w:space="0" w:color="auto"/>
        <w:left w:val="none" w:sz="0" w:space="0" w:color="auto"/>
        <w:bottom w:val="none" w:sz="0" w:space="0" w:color="auto"/>
        <w:right w:val="none" w:sz="0" w:space="0" w:color="auto"/>
      </w:divBdr>
    </w:div>
    <w:div w:id="1170558658">
      <w:bodyDiv w:val="1"/>
      <w:marLeft w:val="0"/>
      <w:marRight w:val="0"/>
      <w:marTop w:val="0"/>
      <w:marBottom w:val="0"/>
      <w:divBdr>
        <w:top w:val="none" w:sz="0" w:space="0" w:color="auto"/>
        <w:left w:val="none" w:sz="0" w:space="0" w:color="auto"/>
        <w:bottom w:val="none" w:sz="0" w:space="0" w:color="auto"/>
        <w:right w:val="none" w:sz="0" w:space="0" w:color="auto"/>
      </w:divBdr>
    </w:div>
    <w:div w:id="1175608205">
      <w:bodyDiv w:val="1"/>
      <w:marLeft w:val="0"/>
      <w:marRight w:val="0"/>
      <w:marTop w:val="0"/>
      <w:marBottom w:val="0"/>
      <w:divBdr>
        <w:top w:val="none" w:sz="0" w:space="0" w:color="auto"/>
        <w:left w:val="none" w:sz="0" w:space="0" w:color="auto"/>
        <w:bottom w:val="none" w:sz="0" w:space="0" w:color="auto"/>
        <w:right w:val="none" w:sz="0" w:space="0" w:color="auto"/>
      </w:divBdr>
    </w:div>
    <w:div w:id="1176575446">
      <w:bodyDiv w:val="1"/>
      <w:marLeft w:val="0"/>
      <w:marRight w:val="0"/>
      <w:marTop w:val="0"/>
      <w:marBottom w:val="0"/>
      <w:divBdr>
        <w:top w:val="none" w:sz="0" w:space="0" w:color="auto"/>
        <w:left w:val="none" w:sz="0" w:space="0" w:color="auto"/>
        <w:bottom w:val="none" w:sz="0" w:space="0" w:color="auto"/>
        <w:right w:val="none" w:sz="0" w:space="0" w:color="auto"/>
      </w:divBdr>
    </w:div>
    <w:div w:id="1181622419">
      <w:bodyDiv w:val="1"/>
      <w:marLeft w:val="0"/>
      <w:marRight w:val="0"/>
      <w:marTop w:val="0"/>
      <w:marBottom w:val="0"/>
      <w:divBdr>
        <w:top w:val="none" w:sz="0" w:space="0" w:color="auto"/>
        <w:left w:val="none" w:sz="0" w:space="0" w:color="auto"/>
        <w:bottom w:val="none" w:sz="0" w:space="0" w:color="auto"/>
        <w:right w:val="none" w:sz="0" w:space="0" w:color="auto"/>
      </w:divBdr>
    </w:div>
    <w:div w:id="1184049094">
      <w:bodyDiv w:val="1"/>
      <w:marLeft w:val="0"/>
      <w:marRight w:val="0"/>
      <w:marTop w:val="0"/>
      <w:marBottom w:val="0"/>
      <w:divBdr>
        <w:top w:val="none" w:sz="0" w:space="0" w:color="auto"/>
        <w:left w:val="none" w:sz="0" w:space="0" w:color="auto"/>
        <w:bottom w:val="none" w:sz="0" w:space="0" w:color="auto"/>
        <w:right w:val="none" w:sz="0" w:space="0" w:color="auto"/>
      </w:divBdr>
    </w:div>
    <w:div w:id="1186207651">
      <w:bodyDiv w:val="1"/>
      <w:marLeft w:val="0"/>
      <w:marRight w:val="0"/>
      <w:marTop w:val="0"/>
      <w:marBottom w:val="0"/>
      <w:divBdr>
        <w:top w:val="none" w:sz="0" w:space="0" w:color="auto"/>
        <w:left w:val="none" w:sz="0" w:space="0" w:color="auto"/>
        <w:bottom w:val="none" w:sz="0" w:space="0" w:color="auto"/>
        <w:right w:val="none" w:sz="0" w:space="0" w:color="auto"/>
      </w:divBdr>
    </w:div>
    <w:div w:id="1189755586">
      <w:bodyDiv w:val="1"/>
      <w:marLeft w:val="0"/>
      <w:marRight w:val="0"/>
      <w:marTop w:val="0"/>
      <w:marBottom w:val="0"/>
      <w:divBdr>
        <w:top w:val="none" w:sz="0" w:space="0" w:color="auto"/>
        <w:left w:val="none" w:sz="0" w:space="0" w:color="auto"/>
        <w:bottom w:val="none" w:sz="0" w:space="0" w:color="auto"/>
        <w:right w:val="none" w:sz="0" w:space="0" w:color="auto"/>
      </w:divBdr>
    </w:div>
    <w:div w:id="1190414585">
      <w:bodyDiv w:val="1"/>
      <w:marLeft w:val="0"/>
      <w:marRight w:val="0"/>
      <w:marTop w:val="0"/>
      <w:marBottom w:val="0"/>
      <w:divBdr>
        <w:top w:val="none" w:sz="0" w:space="0" w:color="auto"/>
        <w:left w:val="none" w:sz="0" w:space="0" w:color="auto"/>
        <w:bottom w:val="none" w:sz="0" w:space="0" w:color="auto"/>
        <w:right w:val="none" w:sz="0" w:space="0" w:color="auto"/>
      </w:divBdr>
    </w:div>
    <w:div w:id="1196037324">
      <w:bodyDiv w:val="1"/>
      <w:marLeft w:val="0"/>
      <w:marRight w:val="0"/>
      <w:marTop w:val="0"/>
      <w:marBottom w:val="0"/>
      <w:divBdr>
        <w:top w:val="none" w:sz="0" w:space="0" w:color="auto"/>
        <w:left w:val="none" w:sz="0" w:space="0" w:color="auto"/>
        <w:bottom w:val="none" w:sz="0" w:space="0" w:color="auto"/>
        <w:right w:val="none" w:sz="0" w:space="0" w:color="auto"/>
      </w:divBdr>
    </w:div>
    <w:div w:id="1199010777">
      <w:bodyDiv w:val="1"/>
      <w:marLeft w:val="0"/>
      <w:marRight w:val="0"/>
      <w:marTop w:val="0"/>
      <w:marBottom w:val="0"/>
      <w:divBdr>
        <w:top w:val="none" w:sz="0" w:space="0" w:color="auto"/>
        <w:left w:val="none" w:sz="0" w:space="0" w:color="auto"/>
        <w:bottom w:val="none" w:sz="0" w:space="0" w:color="auto"/>
        <w:right w:val="none" w:sz="0" w:space="0" w:color="auto"/>
      </w:divBdr>
    </w:div>
    <w:div w:id="1217863567">
      <w:bodyDiv w:val="1"/>
      <w:marLeft w:val="0"/>
      <w:marRight w:val="0"/>
      <w:marTop w:val="0"/>
      <w:marBottom w:val="0"/>
      <w:divBdr>
        <w:top w:val="none" w:sz="0" w:space="0" w:color="auto"/>
        <w:left w:val="none" w:sz="0" w:space="0" w:color="auto"/>
        <w:bottom w:val="none" w:sz="0" w:space="0" w:color="auto"/>
        <w:right w:val="none" w:sz="0" w:space="0" w:color="auto"/>
      </w:divBdr>
    </w:div>
    <w:div w:id="1229921830">
      <w:bodyDiv w:val="1"/>
      <w:marLeft w:val="0"/>
      <w:marRight w:val="0"/>
      <w:marTop w:val="0"/>
      <w:marBottom w:val="0"/>
      <w:divBdr>
        <w:top w:val="none" w:sz="0" w:space="0" w:color="auto"/>
        <w:left w:val="none" w:sz="0" w:space="0" w:color="auto"/>
        <w:bottom w:val="none" w:sz="0" w:space="0" w:color="auto"/>
        <w:right w:val="none" w:sz="0" w:space="0" w:color="auto"/>
      </w:divBdr>
    </w:div>
    <w:div w:id="1237475142">
      <w:bodyDiv w:val="1"/>
      <w:marLeft w:val="0"/>
      <w:marRight w:val="0"/>
      <w:marTop w:val="0"/>
      <w:marBottom w:val="0"/>
      <w:divBdr>
        <w:top w:val="none" w:sz="0" w:space="0" w:color="auto"/>
        <w:left w:val="none" w:sz="0" w:space="0" w:color="auto"/>
        <w:bottom w:val="none" w:sz="0" w:space="0" w:color="auto"/>
        <w:right w:val="none" w:sz="0" w:space="0" w:color="auto"/>
      </w:divBdr>
    </w:div>
    <w:div w:id="1239093504">
      <w:bodyDiv w:val="1"/>
      <w:marLeft w:val="0"/>
      <w:marRight w:val="0"/>
      <w:marTop w:val="0"/>
      <w:marBottom w:val="0"/>
      <w:divBdr>
        <w:top w:val="none" w:sz="0" w:space="0" w:color="auto"/>
        <w:left w:val="none" w:sz="0" w:space="0" w:color="auto"/>
        <w:bottom w:val="none" w:sz="0" w:space="0" w:color="auto"/>
        <w:right w:val="none" w:sz="0" w:space="0" w:color="auto"/>
      </w:divBdr>
    </w:div>
    <w:div w:id="1242449787">
      <w:bodyDiv w:val="1"/>
      <w:marLeft w:val="0"/>
      <w:marRight w:val="0"/>
      <w:marTop w:val="0"/>
      <w:marBottom w:val="0"/>
      <w:divBdr>
        <w:top w:val="none" w:sz="0" w:space="0" w:color="auto"/>
        <w:left w:val="none" w:sz="0" w:space="0" w:color="auto"/>
        <w:bottom w:val="none" w:sz="0" w:space="0" w:color="auto"/>
        <w:right w:val="none" w:sz="0" w:space="0" w:color="auto"/>
      </w:divBdr>
    </w:div>
    <w:div w:id="1245340850">
      <w:bodyDiv w:val="1"/>
      <w:marLeft w:val="0"/>
      <w:marRight w:val="0"/>
      <w:marTop w:val="0"/>
      <w:marBottom w:val="0"/>
      <w:divBdr>
        <w:top w:val="none" w:sz="0" w:space="0" w:color="auto"/>
        <w:left w:val="none" w:sz="0" w:space="0" w:color="auto"/>
        <w:bottom w:val="none" w:sz="0" w:space="0" w:color="auto"/>
        <w:right w:val="none" w:sz="0" w:space="0" w:color="auto"/>
      </w:divBdr>
    </w:div>
    <w:div w:id="1252157857">
      <w:bodyDiv w:val="1"/>
      <w:marLeft w:val="0"/>
      <w:marRight w:val="0"/>
      <w:marTop w:val="0"/>
      <w:marBottom w:val="0"/>
      <w:divBdr>
        <w:top w:val="none" w:sz="0" w:space="0" w:color="auto"/>
        <w:left w:val="none" w:sz="0" w:space="0" w:color="auto"/>
        <w:bottom w:val="none" w:sz="0" w:space="0" w:color="auto"/>
        <w:right w:val="none" w:sz="0" w:space="0" w:color="auto"/>
      </w:divBdr>
    </w:div>
    <w:div w:id="1255701471">
      <w:bodyDiv w:val="1"/>
      <w:marLeft w:val="0"/>
      <w:marRight w:val="0"/>
      <w:marTop w:val="0"/>
      <w:marBottom w:val="0"/>
      <w:divBdr>
        <w:top w:val="none" w:sz="0" w:space="0" w:color="auto"/>
        <w:left w:val="none" w:sz="0" w:space="0" w:color="auto"/>
        <w:bottom w:val="none" w:sz="0" w:space="0" w:color="auto"/>
        <w:right w:val="none" w:sz="0" w:space="0" w:color="auto"/>
      </w:divBdr>
    </w:div>
    <w:div w:id="1257904875">
      <w:bodyDiv w:val="1"/>
      <w:marLeft w:val="0"/>
      <w:marRight w:val="0"/>
      <w:marTop w:val="0"/>
      <w:marBottom w:val="0"/>
      <w:divBdr>
        <w:top w:val="none" w:sz="0" w:space="0" w:color="auto"/>
        <w:left w:val="none" w:sz="0" w:space="0" w:color="auto"/>
        <w:bottom w:val="none" w:sz="0" w:space="0" w:color="auto"/>
        <w:right w:val="none" w:sz="0" w:space="0" w:color="auto"/>
      </w:divBdr>
    </w:div>
    <w:div w:id="1267616530">
      <w:bodyDiv w:val="1"/>
      <w:marLeft w:val="0"/>
      <w:marRight w:val="0"/>
      <w:marTop w:val="0"/>
      <w:marBottom w:val="0"/>
      <w:divBdr>
        <w:top w:val="none" w:sz="0" w:space="0" w:color="auto"/>
        <w:left w:val="none" w:sz="0" w:space="0" w:color="auto"/>
        <w:bottom w:val="none" w:sz="0" w:space="0" w:color="auto"/>
        <w:right w:val="none" w:sz="0" w:space="0" w:color="auto"/>
      </w:divBdr>
    </w:div>
    <w:div w:id="1272013411">
      <w:bodyDiv w:val="1"/>
      <w:marLeft w:val="0"/>
      <w:marRight w:val="0"/>
      <w:marTop w:val="0"/>
      <w:marBottom w:val="0"/>
      <w:divBdr>
        <w:top w:val="none" w:sz="0" w:space="0" w:color="auto"/>
        <w:left w:val="none" w:sz="0" w:space="0" w:color="auto"/>
        <w:bottom w:val="none" w:sz="0" w:space="0" w:color="auto"/>
        <w:right w:val="none" w:sz="0" w:space="0" w:color="auto"/>
      </w:divBdr>
    </w:div>
    <w:div w:id="1272085101">
      <w:bodyDiv w:val="1"/>
      <w:marLeft w:val="0"/>
      <w:marRight w:val="0"/>
      <w:marTop w:val="0"/>
      <w:marBottom w:val="0"/>
      <w:divBdr>
        <w:top w:val="none" w:sz="0" w:space="0" w:color="auto"/>
        <w:left w:val="none" w:sz="0" w:space="0" w:color="auto"/>
        <w:bottom w:val="none" w:sz="0" w:space="0" w:color="auto"/>
        <w:right w:val="none" w:sz="0" w:space="0" w:color="auto"/>
      </w:divBdr>
    </w:div>
    <w:div w:id="1275289314">
      <w:bodyDiv w:val="1"/>
      <w:marLeft w:val="0"/>
      <w:marRight w:val="0"/>
      <w:marTop w:val="0"/>
      <w:marBottom w:val="0"/>
      <w:divBdr>
        <w:top w:val="none" w:sz="0" w:space="0" w:color="auto"/>
        <w:left w:val="none" w:sz="0" w:space="0" w:color="auto"/>
        <w:bottom w:val="none" w:sz="0" w:space="0" w:color="auto"/>
        <w:right w:val="none" w:sz="0" w:space="0" w:color="auto"/>
      </w:divBdr>
    </w:div>
    <w:div w:id="1275401849">
      <w:bodyDiv w:val="1"/>
      <w:marLeft w:val="0"/>
      <w:marRight w:val="0"/>
      <w:marTop w:val="0"/>
      <w:marBottom w:val="0"/>
      <w:divBdr>
        <w:top w:val="none" w:sz="0" w:space="0" w:color="auto"/>
        <w:left w:val="none" w:sz="0" w:space="0" w:color="auto"/>
        <w:bottom w:val="none" w:sz="0" w:space="0" w:color="auto"/>
        <w:right w:val="none" w:sz="0" w:space="0" w:color="auto"/>
      </w:divBdr>
    </w:div>
    <w:div w:id="1283419400">
      <w:bodyDiv w:val="1"/>
      <w:marLeft w:val="0"/>
      <w:marRight w:val="0"/>
      <w:marTop w:val="0"/>
      <w:marBottom w:val="0"/>
      <w:divBdr>
        <w:top w:val="none" w:sz="0" w:space="0" w:color="auto"/>
        <w:left w:val="none" w:sz="0" w:space="0" w:color="auto"/>
        <w:bottom w:val="none" w:sz="0" w:space="0" w:color="auto"/>
        <w:right w:val="none" w:sz="0" w:space="0" w:color="auto"/>
      </w:divBdr>
    </w:div>
    <w:div w:id="1284267753">
      <w:bodyDiv w:val="1"/>
      <w:marLeft w:val="0"/>
      <w:marRight w:val="0"/>
      <w:marTop w:val="0"/>
      <w:marBottom w:val="0"/>
      <w:divBdr>
        <w:top w:val="none" w:sz="0" w:space="0" w:color="auto"/>
        <w:left w:val="none" w:sz="0" w:space="0" w:color="auto"/>
        <w:bottom w:val="none" w:sz="0" w:space="0" w:color="auto"/>
        <w:right w:val="none" w:sz="0" w:space="0" w:color="auto"/>
      </w:divBdr>
    </w:div>
    <w:div w:id="1287085224">
      <w:bodyDiv w:val="1"/>
      <w:marLeft w:val="0"/>
      <w:marRight w:val="0"/>
      <w:marTop w:val="0"/>
      <w:marBottom w:val="0"/>
      <w:divBdr>
        <w:top w:val="none" w:sz="0" w:space="0" w:color="auto"/>
        <w:left w:val="none" w:sz="0" w:space="0" w:color="auto"/>
        <w:bottom w:val="none" w:sz="0" w:space="0" w:color="auto"/>
        <w:right w:val="none" w:sz="0" w:space="0" w:color="auto"/>
      </w:divBdr>
    </w:div>
    <w:div w:id="1290435702">
      <w:bodyDiv w:val="1"/>
      <w:marLeft w:val="0"/>
      <w:marRight w:val="0"/>
      <w:marTop w:val="0"/>
      <w:marBottom w:val="0"/>
      <w:divBdr>
        <w:top w:val="none" w:sz="0" w:space="0" w:color="auto"/>
        <w:left w:val="none" w:sz="0" w:space="0" w:color="auto"/>
        <w:bottom w:val="none" w:sz="0" w:space="0" w:color="auto"/>
        <w:right w:val="none" w:sz="0" w:space="0" w:color="auto"/>
      </w:divBdr>
    </w:div>
    <w:div w:id="1303997259">
      <w:bodyDiv w:val="1"/>
      <w:marLeft w:val="0"/>
      <w:marRight w:val="0"/>
      <w:marTop w:val="0"/>
      <w:marBottom w:val="0"/>
      <w:divBdr>
        <w:top w:val="none" w:sz="0" w:space="0" w:color="auto"/>
        <w:left w:val="none" w:sz="0" w:space="0" w:color="auto"/>
        <w:bottom w:val="none" w:sz="0" w:space="0" w:color="auto"/>
        <w:right w:val="none" w:sz="0" w:space="0" w:color="auto"/>
      </w:divBdr>
    </w:div>
    <w:div w:id="1307052735">
      <w:bodyDiv w:val="1"/>
      <w:marLeft w:val="0"/>
      <w:marRight w:val="0"/>
      <w:marTop w:val="0"/>
      <w:marBottom w:val="0"/>
      <w:divBdr>
        <w:top w:val="none" w:sz="0" w:space="0" w:color="auto"/>
        <w:left w:val="none" w:sz="0" w:space="0" w:color="auto"/>
        <w:bottom w:val="none" w:sz="0" w:space="0" w:color="auto"/>
        <w:right w:val="none" w:sz="0" w:space="0" w:color="auto"/>
      </w:divBdr>
    </w:div>
    <w:div w:id="1307398462">
      <w:bodyDiv w:val="1"/>
      <w:marLeft w:val="0"/>
      <w:marRight w:val="0"/>
      <w:marTop w:val="0"/>
      <w:marBottom w:val="0"/>
      <w:divBdr>
        <w:top w:val="none" w:sz="0" w:space="0" w:color="auto"/>
        <w:left w:val="none" w:sz="0" w:space="0" w:color="auto"/>
        <w:bottom w:val="none" w:sz="0" w:space="0" w:color="auto"/>
        <w:right w:val="none" w:sz="0" w:space="0" w:color="auto"/>
      </w:divBdr>
    </w:div>
    <w:div w:id="1308318176">
      <w:bodyDiv w:val="1"/>
      <w:marLeft w:val="0"/>
      <w:marRight w:val="0"/>
      <w:marTop w:val="0"/>
      <w:marBottom w:val="0"/>
      <w:divBdr>
        <w:top w:val="none" w:sz="0" w:space="0" w:color="auto"/>
        <w:left w:val="none" w:sz="0" w:space="0" w:color="auto"/>
        <w:bottom w:val="none" w:sz="0" w:space="0" w:color="auto"/>
        <w:right w:val="none" w:sz="0" w:space="0" w:color="auto"/>
      </w:divBdr>
    </w:div>
    <w:div w:id="1308969450">
      <w:bodyDiv w:val="1"/>
      <w:marLeft w:val="0"/>
      <w:marRight w:val="0"/>
      <w:marTop w:val="0"/>
      <w:marBottom w:val="0"/>
      <w:divBdr>
        <w:top w:val="none" w:sz="0" w:space="0" w:color="auto"/>
        <w:left w:val="none" w:sz="0" w:space="0" w:color="auto"/>
        <w:bottom w:val="none" w:sz="0" w:space="0" w:color="auto"/>
        <w:right w:val="none" w:sz="0" w:space="0" w:color="auto"/>
      </w:divBdr>
    </w:div>
    <w:div w:id="1309744877">
      <w:bodyDiv w:val="1"/>
      <w:marLeft w:val="0"/>
      <w:marRight w:val="0"/>
      <w:marTop w:val="0"/>
      <w:marBottom w:val="0"/>
      <w:divBdr>
        <w:top w:val="none" w:sz="0" w:space="0" w:color="auto"/>
        <w:left w:val="none" w:sz="0" w:space="0" w:color="auto"/>
        <w:bottom w:val="none" w:sz="0" w:space="0" w:color="auto"/>
        <w:right w:val="none" w:sz="0" w:space="0" w:color="auto"/>
      </w:divBdr>
    </w:div>
    <w:div w:id="1313101932">
      <w:bodyDiv w:val="1"/>
      <w:marLeft w:val="0"/>
      <w:marRight w:val="0"/>
      <w:marTop w:val="0"/>
      <w:marBottom w:val="0"/>
      <w:divBdr>
        <w:top w:val="none" w:sz="0" w:space="0" w:color="auto"/>
        <w:left w:val="none" w:sz="0" w:space="0" w:color="auto"/>
        <w:bottom w:val="none" w:sz="0" w:space="0" w:color="auto"/>
        <w:right w:val="none" w:sz="0" w:space="0" w:color="auto"/>
      </w:divBdr>
    </w:div>
    <w:div w:id="1315183086">
      <w:bodyDiv w:val="1"/>
      <w:marLeft w:val="0"/>
      <w:marRight w:val="0"/>
      <w:marTop w:val="0"/>
      <w:marBottom w:val="0"/>
      <w:divBdr>
        <w:top w:val="none" w:sz="0" w:space="0" w:color="auto"/>
        <w:left w:val="none" w:sz="0" w:space="0" w:color="auto"/>
        <w:bottom w:val="none" w:sz="0" w:space="0" w:color="auto"/>
        <w:right w:val="none" w:sz="0" w:space="0" w:color="auto"/>
      </w:divBdr>
    </w:div>
    <w:div w:id="1321734984">
      <w:bodyDiv w:val="1"/>
      <w:marLeft w:val="0"/>
      <w:marRight w:val="0"/>
      <w:marTop w:val="0"/>
      <w:marBottom w:val="0"/>
      <w:divBdr>
        <w:top w:val="none" w:sz="0" w:space="0" w:color="auto"/>
        <w:left w:val="none" w:sz="0" w:space="0" w:color="auto"/>
        <w:bottom w:val="none" w:sz="0" w:space="0" w:color="auto"/>
        <w:right w:val="none" w:sz="0" w:space="0" w:color="auto"/>
      </w:divBdr>
    </w:div>
    <w:div w:id="1324745386">
      <w:bodyDiv w:val="1"/>
      <w:marLeft w:val="0"/>
      <w:marRight w:val="0"/>
      <w:marTop w:val="0"/>
      <w:marBottom w:val="0"/>
      <w:divBdr>
        <w:top w:val="none" w:sz="0" w:space="0" w:color="auto"/>
        <w:left w:val="none" w:sz="0" w:space="0" w:color="auto"/>
        <w:bottom w:val="none" w:sz="0" w:space="0" w:color="auto"/>
        <w:right w:val="none" w:sz="0" w:space="0" w:color="auto"/>
      </w:divBdr>
    </w:div>
    <w:div w:id="1325664454">
      <w:bodyDiv w:val="1"/>
      <w:marLeft w:val="0"/>
      <w:marRight w:val="0"/>
      <w:marTop w:val="0"/>
      <w:marBottom w:val="0"/>
      <w:divBdr>
        <w:top w:val="none" w:sz="0" w:space="0" w:color="auto"/>
        <w:left w:val="none" w:sz="0" w:space="0" w:color="auto"/>
        <w:bottom w:val="none" w:sz="0" w:space="0" w:color="auto"/>
        <w:right w:val="none" w:sz="0" w:space="0" w:color="auto"/>
      </w:divBdr>
    </w:div>
    <w:div w:id="1329794581">
      <w:bodyDiv w:val="1"/>
      <w:marLeft w:val="0"/>
      <w:marRight w:val="0"/>
      <w:marTop w:val="0"/>
      <w:marBottom w:val="0"/>
      <w:divBdr>
        <w:top w:val="none" w:sz="0" w:space="0" w:color="auto"/>
        <w:left w:val="none" w:sz="0" w:space="0" w:color="auto"/>
        <w:bottom w:val="none" w:sz="0" w:space="0" w:color="auto"/>
        <w:right w:val="none" w:sz="0" w:space="0" w:color="auto"/>
      </w:divBdr>
    </w:div>
    <w:div w:id="1331061212">
      <w:bodyDiv w:val="1"/>
      <w:marLeft w:val="0"/>
      <w:marRight w:val="0"/>
      <w:marTop w:val="0"/>
      <w:marBottom w:val="0"/>
      <w:divBdr>
        <w:top w:val="none" w:sz="0" w:space="0" w:color="auto"/>
        <w:left w:val="none" w:sz="0" w:space="0" w:color="auto"/>
        <w:bottom w:val="none" w:sz="0" w:space="0" w:color="auto"/>
        <w:right w:val="none" w:sz="0" w:space="0" w:color="auto"/>
      </w:divBdr>
    </w:div>
    <w:div w:id="1332948929">
      <w:bodyDiv w:val="1"/>
      <w:marLeft w:val="0"/>
      <w:marRight w:val="0"/>
      <w:marTop w:val="0"/>
      <w:marBottom w:val="0"/>
      <w:divBdr>
        <w:top w:val="none" w:sz="0" w:space="0" w:color="auto"/>
        <w:left w:val="none" w:sz="0" w:space="0" w:color="auto"/>
        <w:bottom w:val="none" w:sz="0" w:space="0" w:color="auto"/>
        <w:right w:val="none" w:sz="0" w:space="0" w:color="auto"/>
      </w:divBdr>
    </w:div>
    <w:div w:id="1338731114">
      <w:bodyDiv w:val="1"/>
      <w:marLeft w:val="0"/>
      <w:marRight w:val="0"/>
      <w:marTop w:val="0"/>
      <w:marBottom w:val="0"/>
      <w:divBdr>
        <w:top w:val="none" w:sz="0" w:space="0" w:color="auto"/>
        <w:left w:val="none" w:sz="0" w:space="0" w:color="auto"/>
        <w:bottom w:val="none" w:sz="0" w:space="0" w:color="auto"/>
        <w:right w:val="none" w:sz="0" w:space="0" w:color="auto"/>
      </w:divBdr>
    </w:div>
    <w:div w:id="1346517212">
      <w:bodyDiv w:val="1"/>
      <w:marLeft w:val="0"/>
      <w:marRight w:val="0"/>
      <w:marTop w:val="0"/>
      <w:marBottom w:val="0"/>
      <w:divBdr>
        <w:top w:val="none" w:sz="0" w:space="0" w:color="auto"/>
        <w:left w:val="none" w:sz="0" w:space="0" w:color="auto"/>
        <w:bottom w:val="none" w:sz="0" w:space="0" w:color="auto"/>
        <w:right w:val="none" w:sz="0" w:space="0" w:color="auto"/>
      </w:divBdr>
    </w:div>
    <w:div w:id="1347712969">
      <w:bodyDiv w:val="1"/>
      <w:marLeft w:val="0"/>
      <w:marRight w:val="0"/>
      <w:marTop w:val="0"/>
      <w:marBottom w:val="0"/>
      <w:divBdr>
        <w:top w:val="none" w:sz="0" w:space="0" w:color="auto"/>
        <w:left w:val="none" w:sz="0" w:space="0" w:color="auto"/>
        <w:bottom w:val="none" w:sz="0" w:space="0" w:color="auto"/>
        <w:right w:val="none" w:sz="0" w:space="0" w:color="auto"/>
      </w:divBdr>
    </w:div>
    <w:div w:id="1354916392">
      <w:bodyDiv w:val="1"/>
      <w:marLeft w:val="0"/>
      <w:marRight w:val="0"/>
      <w:marTop w:val="0"/>
      <w:marBottom w:val="0"/>
      <w:divBdr>
        <w:top w:val="none" w:sz="0" w:space="0" w:color="auto"/>
        <w:left w:val="none" w:sz="0" w:space="0" w:color="auto"/>
        <w:bottom w:val="none" w:sz="0" w:space="0" w:color="auto"/>
        <w:right w:val="none" w:sz="0" w:space="0" w:color="auto"/>
      </w:divBdr>
    </w:div>
    <w:div w:id="1370569278">
      <w:bodyDiv w:val="1"/>
      <w:marLeft w:val="0"/>
      <w:marRight w:val="0"/>
      <w:marTop w:val="0"/>
      <w:marBottom w:val="0"/>
      <w:divBdr>
        <w:top w:val="none" w:sz="0" w:space="0" w:color="auto"/>
        <w:left w:val="none" w:sz="0" w:space="0" w:color="auto"/>
        <w:bottom w:val="none" w:sz="0" w:space="0" w:color="auto"/>
        <w:right w:val="none" w:sz="0" w:space="0" w:color="auto"/>
      </w:divBdr>
    </w:div>
    <w:div w:id="1372338843">
      <w:bodyDiv w:val="1"/>
      <w:marLeft w:val="0"/>
      <w:marRight w:val="0"/>
      <w:marTop w:val="0"/>
      <w:marBottom w:val="0"/>
      <w:divBdr>
        <w:top w:val="none" w:sz="0" w:space="0" w:color="auto"/>
        <w:left w:val="none" w:sz="0" w:space="0" w:color="auto"/>
        <w:bottom w:val="none" w:sz="0" w:space="0" w:color="auto"/>
        <w:right w:val="none" w:sz="0" w:space="0" w:color="auto"/>
      </w:divBdr>
    </w:div>
    <w:div w:id="1376466363">
      <w:bodyDiv w:val="1"/>
      <w:marLeft w:val="0"/>
      <w:marRight w:val="0"/>
      <w:marTop w:val="0"/>
      <w:marBottom w:val="0"/>
      <w:divBdr>
        <w:top w:val="none" w:sz="0" w:space="0" w:color="auto"/>
        <w:left w:val="none" w:sz="0" w:space="0" w:color="auto"/>
        <w:bottom w:val="none" w:sz="0" w:space="0" w:color="auto"/>
        <w:right w:val="none" w:sz="0" w:space="0" w:color="auto"/>
      </w:divBdr>
    </w:div>
    <w:div w:id="1377973799">
      <w:bodyDiv w:val="1"/>
      <w:marLeft w:val="0"/>
      <w:marRight w:val="0"/>
      <w:marTop w:val="0"/>
      <w:marBottom w:val="0"/>
      <w:divBdr>
        <w:top w:val="none" w:sz="0" w:space="0" w:color="auto"/>
        <w:left w:val="none" w:sz="0" w:space="0" w:color="auto"/>
        <w:bottom w:val="none" w:sz="0" w:space="0" w:color="auto"/>
        <w:right w:val="none" w:sz="0" w:space="0" w:color="auto"/>
      </w:divBdr>
    </w:div>
    <w:div w:id="1379162784">
      <w:bodyDiv w:val="1"/>
      <w:marLeft w:val="0"/>
      <w:marRight w:val="0"/>
      <w:marTop w:val="0"/>
      <w:marBottom w:val="0"/>
      <w:divBdr>
        <w:top w:val="none" w:sz="0" w:space="0" w:color="auto"/>
        <w:left w:val="none" w:sz="0" w:space="0" w:color="auto"/>
        <w:bottom w:val="none" w:sz="0" w:space="0" w:color="auto"/>
        <w:right w:val="none" w:sz="0" w:space="0" w:color="auto"/>
      </w:divBdr>
    </w:div>
    <w:div w:id="1381857628">
      <w:bodyDiv w:val="1"/>
      <w:marLeft w:val="0"/>
      <w:marRight w:val="0"/>
      <w:marTop w:val="0"/>
      <w:marBottom w:val="0"/>
      <w:divBdr>
        <w:top w:val="none" w:sz="0" w:space="0" w:color="auto"/>
        <w:left w:val="none" w:sz="0" w:space="0" w:color="auto"/>
        <w:bottom w:val="none" w:sz="0" w:space="0" w:color="auto"/>
        <w:right w:val="none" w:sz="0" w:space="0" w:color="auto"/>
      </w:divBdr>
    </w:div>
    <w:div w:id="1383602055">
      <w:bodyDiv w:val="1"/>
      <w:marLeft w:val="0"/>
      <w:marRight w:val="0"/>
      <w:marTop w:val="0"/>
      <w:marBottom w:val="0"/>
      <w:divBdr>
        <w:top w:val="none" w:sz="0" w:space="0" w:color="auto"/>
        <w:left w:val="none" w:sz="0" w:space="0" w:color="auto"/>
        <w:bottom w:val="none" w:sz="0" w:space="0" w:color="auto"/>
        <w:right w:val="none" w:sz="0" w:space="0" w:color="auto"/>
      </w:divBdr>
    </w:div>
    <w:div w:id="1388530648">
      <w:bodyDiv w:val="1"/>
      <w:marLeft w:val="0"/>
      <w:marRight w:val="0"/>
      <w:marTop w:val="0"/>
      <w:marBottom w:val="0"/>
      <w:divBdr>
        <w:top w:val="none" w:sz="0" w:space="0" w:color="auto"/>
        <w:left w:val="none" w:sz="0" w:space="0" w:color="auto"/>
        <w:bottom w:val="none" w:sz="0" w:space="0" w:color="auto"/>
        <w:right w:val="none" w:sz="0" w:space="0" w:color="auto"/>
      </w:divBdr>
    </w:div>
    <w:div w:id="1389066852">
      <w:bodyDiv w:val="1"/>
      <w:marLeft w:val="0"/>
      <w:marRight w:val="0"/>
      <w:marTop w:val="0"/>
      <w:marBottom w:val="0"/>
      <w:divBdr>
        <w:top w:val="none" w:sz="0" w:space="0" w:color="auto"/>
        <w:left w:val="none" w:sz="0" w:space="0" w:color="auto"/>
        <w:bottom w:val="none" w:sz="0" w:space="0" w:color="auto"/>
        <w:right w:val="none" w:sz="0" w:space="0" w:color="auto"/>
      </w:divBdr>
    </w:div>
    <w:div w:id="1390883621">
      <w:bodyDiv w:val="1"/>
      <w:marLeft w:val="0"/>
      <w:marRight w:val="0"/>
      <w:marTop w:val="0"/>
      <w:marBottom w:val="0"/>
      <w:divBdr>
        <w:top w:val="none" w:sz="0" w:space="0" w:color="auto"/>
        <w:left w:val="none" w:sz="0" w:space="0" w:color="auto"/>
        <w:bottom w:val="none" w:sz="0" w:space="0" w:color="auto"/>
        <w:right w:val="none" w:sz="0" w:space="0" w:color="auto"/>
      </w:divBdr>
    </w:div>
    <w:div w:id="1395548505">
      <w:bodyDiv w:val="1"/>
      <w:marLeft w:val="0"/>
      <w:marRight w:val="0"/>
      <w:marTop w:val="0"/>
      <w:marBottom w:val="0"/>
      <w:divBdr>
        <w:top w:val="none" w:sz="0" w:space="0" w:color="auto"/>
        <w:left w:val="none" w:sz="0" w:space="0" w:color="auto"/>
        <w:bottom w:val="none" w:sz="0" w:space="0" w:color="auto"/>
        <w:right w:val="none" w:sz="0" w:space="0" w:color="auto"/>
      </w:divBdr>
    </w:div>
    <w:div w:id="1406337658">
      <w:bodyDiv w:val="1"/>
      <w:marLeft w:val="0"/>
      <w:marRight w:val="0"/>
      <w:marTop w:val="0"/>
      <w:marBottom w:val="0"/>
      <w:divBdr>
        <w:top w:val="none" w:sz="0" w:space="0" w:color="auto"/>
        <w:left w:val="none" w:sz="0" w:space="0" w:color="auto"/>
        <w:bottom w:val="none" w:sz="0" w:space="0" w:color="auto"/>
        <w:right w:val="none" w:sz="0" w:space="0" w:color="auto"/>
      </w:divBdr>
    </w:div>
    <w:div w:id="1407460707">
      <w:bodyDiv w:val="1"/>
      <w:marLeft w:val="0"/>
      <w:marRight w:val="0"/>
      <w:marTop w:val="0"/>
      <w:marBottom w:val="0"/>
      <w:divBdr>
        <w:top w:val="none" w:sz="0" w:space="0" w:color="auto"/>
        <w:left w:val="none" w:sz="0" w:space="0" w:color="auto"/>
        <w:bottom w:val="none" w:sz="0" w:space="0" w:color="auto"/>
        <w:right w:val="none" w:sz="0" w:space="0" w:color="auto"/>
      </w:divBdr>
    </w:div>
    <w:div w:id="1408113296">
      <w:bodyDiv w:val="1"/>
      <w:marLeft w:val="0"/>
      <w:marRight w:val="0"/>
      <w:marTop w:val="0"/>
      <w:marBottom w:val="0"/>
      <w:divBdr>
        <w:top w:val="none" w:sz="0" w:space="0" w:color="auto"/>
        <w:left w:val="none" w:sz="0" w:space="0" w:color="auto"/>
        <w:bottom w:val="none" w:sz="0" w:space="0" w:color="auto"/>
        <w:right w:val="none" w:sz="0" w:space="0" w:color="auto"/>
      </w:divBdr>
    </w:div>
    <w:div w:id="1411544292">
      <w:bodyDiv w:val="1"/>
      <w:marLeft w:val="0"/>
      <w:marRight w:val="0"/>
      <w:marTop w:val="0"/>
      <w:marBottom w:val="0"/>
      <w:divBdr>
        <w:top w:val="none" w:sz="0" w:space="0" w:color="auto"/>
        <w:left w:val="none" w:sz="0" w:space="0" w:color="auto"/>
        <w:bottom w:val="none" w:sz="0" w:space="0" w:color="auto"/>
        <w:right w:val="none" w:sz="0" w:space="0" w:color="auto"/>
      </w:divBdr>
    </w:div>
    <w:div w:id="1411660114">
      <w:bodyDiv w:val="1"/>
      <w:marLeft w:val="0"/>
      <w:marRight w:val="0"/>
      <w:marTop w:val="0"/>
      <w:marBottom w:val="0"/>
      <w:divBdr>
        <w:top w:val="none" w:sz="0" w:space="0" w:color="auto"/>
        <w:left w:val="none" w:sz="0" w:space="0" w:color="auto"/>
        <w:bottom w:val="none" w:sz="0" w:space="0" w:color="auto"/>
        <w:right w:val="none" w:sz="0" w:space="0" w:color="auto"/>
      </w:divBdr>
    </w:div>
    <w:div w:id="1412582132">
      <w:bodyDiv w:val="1"/>
      <w:marLeft w:val="0"/>
      <w:marRight w:val="0"/>
      <w:marTop w:val="0"/>
      <w:marBottom w:val="0"/>
      <w:divBdr>
        <w:top w:val="none" w:sz="0" w:space="0" w:color="auto"/>
        <w:left w:val="none" w:sz="0" w:space="0" w:color="auto"/>
        <w:bottom w:val="none" w:sz="0" w:space="0" w:color="auto"/>
        <w:right w:val="none" w:sz="0" w:space="0" w:color="auto"/>
      </w:divBdr>
    </w:div>
    <w:div w:id="1414090253">
      <w:bodyDiv w:val="1"/>
      <w:marLeft w:val="0"/>
      <w:marRight w:val="0"/>
      <w:marTop w:val="0"/>
      <w:marBottom w:val="0"/>
      <w:divBdr>
        <w:top w:val="none" w:sz="0" w:space="0" w:color="auto"/>
        <w:left w:val="none" w:sz="0" w:space="0" w:color="auto"/>
        <w:bottom w:val="none" w:sz="0" w:space="0" w:color="auto"/>
        <w:right w:val="none" w:sz="0" w:space="0" w:color="auto"/>
      </w:divBdr>
    </w:div>
    <w:div w:id="1424574013">
      <w:bodyDiv w:val="1"/>
      <w:marLeft w:val="0"/>
      <w:marRight w:val="0"/>
      <w:marTop w:val="0"/>
      <w:marBottom w:val="0"/>
      <w:divBdr>
        <w:top w:val="none" w:sz="0" w:space="0" w:color="auto"/>
        <w:left w:val="none" w:sz="0" w:space="0" w:color="auto"/>
        <w:bottom w:val="none" w:sz="0" w:space="0" w:color="auto"/>
        <w:right w:val="none" w:sz="0" w:space="0" w:color="auto"/>
      </w:divBdr>
    </w:div>
    <w:div w:id="1426531394">
      <w:bodyDiv w:val="1"/>
      <w:marLeft w:val="0"/>
      <w:marRight w:val="0"/>
      <w:marTop w:val="0"/>
      <w:marBottom w:val="0"/>
      <w:divBdr>
        <w:top w:val="none" w:sz="0" w:space="0" w:color="auto"/>
        <w:left w:val="none" w:sz="0" w:space="0" w:color="auto"/>
        <w:bottom w:val="none" w:sz="0" w:space="0" w:color="auto"/>
        <w:right w:val="none" w:sz="0" w:space="0" w:color="auto"/>
      </w:divBdr>
    </w:div>
    <w:div w:id="1431586161">
      <w:bodyDiv w:val="1"/>
      <w:marLeft w:val="0"/>
      <w:marRight w:val="0"/>
      <w:marTop w:val="0"/>
      <w:marBottom w:val="0"/>
      <w:divBdr>
        <w:top w:val="none" w:sz="0" w:space="0" w:color="auto"/>
        <w:left w:val="none" w:sz="0" w:space="0" w:color="auto"/>
        <w:bottom w:val="none" w:sz="0" w:space="0" w:color="auto"/>
        <w:right w:val="none" w:sz="0" w:space="0" w:color="auto"/>
      </w:divBdr>
    </w:div>
    <w:div w:id="1435787079">
      <w:bodyDiv w:val="1"/>
      <w:marLeft w:val="0"/>
      <w:marRight w:val="0"/>
      <w:marTop w:val="0"/>
      <w:marBottom w:val="0"/>
      <w:divBdr>
        <w:top w:val="none" w:sz="0" w:space="0" w:color="auto"/>
        <w:left w:val="none" w:sz="0" w:space="0" w:color="auto"/>
        <w:bottom w:val="none" w:sz="0" w:space="0" w:color="auto"/>
        <w:right w:val="none" w:sz="0" w:space="0" w:color="auto"/>
      </w:divBdr>
    </w:div>
    <w:div w:id="1439057418">
      <w:bodyDiv w:val="1"/>
      <w:marLeft w:val="0"/>
      <w:marRight w:val="0"/>
      <w:marTop w:val="0"/>
      <w:marBottom w:val="0"/>
      <w:divBdr>
        <w:top w:val="none" w:sz="0" w:space="0" w:color="auto"/>
        <w:left w:val="none" w:sz="0" w:space="0" w:color="auto"/>
        <w:bottom w:val="none" w:sz="0" w:space="0" w:color="auto"/>
        <w:right w:val="none" w:sz="0" w:space="0" w:color="auto"/>
      </w:divBdr>
    </w:div>
    <w:div w:id="1440876780">
      <w:bodyDiv w:val="1"/>
      <w:marLeft w:val="0"/>
      <w:marRight w:val="0"/>
      <w:marTop w:val="0"/>
      <w:marBottom w:val="0"/>
      <w:divBdr>
        <w:top w:val="none" w:sz="0" w:space="0" w:color="auto"/>
        <w:left w:val="none" w:sz="0" w:space="0" w:color="auto"/>
        <w:bottom w:val="none" w:sz="0" w:space="0" w:color="auto"/>
        <w:right w:val="none" w:sz="0" w:space="0" w:color="auto"/>
      </w:divBdr>
    </w:div>
    <w:div w:id="1440956301">
      <w:bodyDiv w:val="1"/>
      <w:marLeft w:val="0"/>
      <w:marRight w:val="0"/>
      <w:marTop w:val="0"/>
      <w:marBottom w:val="0"/>
      <w:divBdr>
        <w:top w:val="none" w:sz="0" w:space="0" w:color="auto"/>
        <w:left w:val="none" w:sz="0" w:space="0" w:color="auto"/>
        <w:bottom w:val="none" w:sz="0" w:space="0" w:color="auto"/>
        <w:right w:val="none" w:sz="0" w:space="0" w:color="auto"/>
      </w:divBdr>
    </w:div>
    <w:div w:id="1452894337">
      <w:bodyDiv w:val="1"/>
      <w:marLeft w:val="0"/>
      <w:marRight w:val="0"/>
      <w:marTop w:val="0"/>
      <w:marBottom w:val="0"/>
      <w:divBdr>
        <w:top w:val="none" w:sz="0" w:space="0" w:color="auto"/>
        <w:left w:val="none" w:sz="0" w:space="0" w:color="auto"/>
        <w:bottom w:val="none" w:sz="0" w:space="0" w:color="auto"/>
        <w:right w:val="none" w:sz="0" w:space="0" w:color="auto"/>
      </w:divBdr>
    </w:div>
    <w:div w:id="1452936110">
      <w:bodyDiv w:val="1"/>
      <w:marLeft w:val="0"/>
      <w:marRight w:val="0"/>
      <w:marTop w:val="0"/>
      <w:marBottom w:val="0"/>
      <w:divBdr>
        <w:top w:val="none" w:sz="0" w:space="0" w:color="auto"/>
        <w:left w:val="none" w:sz="0" w:space="0" w:color="auto"/>
        <w:bottom w:val="none" w:sz="0" w:space="0" w:color="auto"/>
        <w:right w:val="none" w:sz="0" w:space="0" w:color="auto"/>
      </w:divBdr>
    </w:div>
    <w:div w:id="1455445212">
      <w:bodyDiv w:val="1"/>
      <w:marLeft w:val="0"/>
      <w:marRight w:val="0"/>
      <w:marTop w:val="0"/>
      <w:marBottom w:val="0"/>
      <w:divBdr>
        <w:top w:val="none" w:sz="0" w:space="0" w:color="auto"/>
        <w:left w:val="none" w:sz="0" w:space="0" w:color="auto"/>
        <w:bottom w:val="none" w:sz="0" w:space="0" w:color="auto"/>
        <w:right w:val="none" w:sz="0" w:space="0" w:color="auto"/>
      </w:divBdr>
    </w:div>
    <w:div w:id="1455520997">
      <w:bodyDiv w:val="1"/>
      <w:marLeft w:val="0"/>
      <w:marRight w:val="0"/>
      <w:marTop w:val="0"/>
      <w:marBottom w:val="0"/>
      <w:divBdr>
        <w:top w:val="none" w:sz="0" w:space="0" w:color="auto"/>
        <w:left w:val="none" w:sz="0" w:space="0" w:color="auto"/>
        <w:bottom w:val="none" w:sz="0" w:space="0" w:color="auto"/>
        <w:right w:val="none" w:sz="0" w:space="0" w:color="auto"/>
      </w:divBdr>
    </w:div>
    <w:div w:id="1456168710">
      <w:bodyDiv w:val="1"/>
      <w:marLeft w:val="0"/>
      <w:marRight w:val="0"/>
      <w:marTop w:val="0"/>
      <w:marBottom w:val="0"/>
      <w:divBdr>
        <w:top w:val="none" w:sz="0" w:space="0" w:color="auto"/>
        <w:left w:val="none" w:sz="0" w:space="0" w:color="auto"/>
        <w:bottom w:val="none" w:sz="0" w:space="0" w:color="auto"/>
        <w:right w:val="none" w:sz="0" w:space="0" w:color="auto"/>
      </w:divBdr>
    </w:div>
    <w:div w:id="1471047077">
      <w:bodyDiv w:val="1"/>
      <w:marLeft w:val="0"/>
      <w:marRight w:val="0"/>
      <w:marTop w:val="0"/>
      <w:marBottom w:val="0"/>
      <w:divBdr>
        <w:top w:val="none" w:sz="0" w:space="0" w:color="auto"/>
        <w:left w:val="none" w:sz="0" w:space="0" w:color="auto"/>
        <w:bottom w:val="none" w:sz="0" w:space="0" w:color="auto"/>
        <w:right w:val="none" w:sz="0" w:space="0" w:color="auto"/>
      </w:divBdr>
    </w:div>
    <w:div w:id="1475097392">
      <w:bodyDiv w:val="1"/>
      <w:marLeft w:val="0"/>
      <w:marRight w:val="0"/>
      <w:marTop w:val="0"/>
      <w:marBottom w:val="0"/>
      <w:divBdr>
        <w:top w:val="none" w:sz="0" w:space="0" w:color="auto"/>
        <w:left w:val="none" w:sz="0" w:space="0" w:color="auto"/>
        <w:bottom w:val="none" w:sz="0" w:space="0" w:color="auto"/>
        <w:right w:val="none" w:sz="0" w:space="0" w:color="auto"/>
      </w:divBdr>
    </w:div>
    <w:div w:id="1481119276">
      <w:bodyDiv w:val="1"/>
      <w:marLeft w:val="0"/>
      <w:marRight w:val="0"/>
      <w:marTop w:val="0"/>
      <w:marBottom w:val="0"/>
      <w:divBdr>
        <w:top w:val="none" w:sz="0" w:space="0" w:color="auto"/>
        <w:left w:val="none" w:sz="0" w:space="0" w:color="auto"/>
        <w:bottom w:val="none" w:sz="0" w:space="0" w:color="auto"/>
        <w:right w:val="none" w:sz="0" w:space="0" w:color="auto"/>
      </w:divBdr>
    </w:div>
    <w:div w:id="1486125608">
      <w:bodyDiv w:val="1"/>
      <w:marLeft w:val="0"/>
      <w:marRight w:val="0"/>
      <w:marTop w:val="0"/>
      <w:marBottom w:val="0"/>
      <w:divBdr>
        <w:top w:val="none" w:sz="0" w:space="0" w:color="auto"/>
        <w:left w:val="none" w:sz="0" w:space="0" w:color="auto"/>
        <w:bottom w:val="none" w:sz="0" w:space="0" w:color="auto"/>
        <w:right w:val="none" w:sz="0" w:space="0" w:color="auto"/>
      </w:divBdr>
    </w:div>
    <w:div w:id="1488745569">
      <w:bodyDiv w:val="1"/>
      <w:marLeft w:val="0"/>
      <w:marRight w:val="0"/>
      <w:marTop w:val="0"/>
      <w:marBottom w:val="0"/>
      <w:divBdr>
        <w:top w:val="none" w:sz="0" w:space="0" w:color="auto"/>
        <w:left w:val="none" w:sz="0" w:space="0" w:color="auto"/>
        <w:bottom w:val="none" w:sz="0" w:space="0" w:color="auto"/>
        <w:right w:val="none" w:sz="0" w:space="0" w:color="auto"/>
      </w:divBdr>
    </w:div>
    <w:div w:id="1500341452">
      <w:bodyDiv w:val="1"/>
      <w:marLeft w:val="0"/>
      <w:marRight w:val="0"/>
      <w:marTop w:val="0"/>
      <w:marBottom w:val="0"/>
      <w:divBdr>
        <w:top w:val="none" w:sz="0" w:space="0" w:color="auto"/>
        <w:left w:val="none" w:sz="0" w:space="0" w:color="auto"/>
        <w:bottom w:val="none" w:sz="0" w:space="0" w:color="auto"/>
        <w:right w:val="none" w:sz="0" w:space="0" w:color="auto"/>
      </w:divBdr>
    </w:div>
    <w:div w:id="1505851678">
      <w:bodyDiv w:val="1"/>
      <w:marLeft w:val="0"/>
      <w:marRight w:val="0"/>
      <w:marTop w:val="0"/>
      <w:marBottom w:val="0"/>
      <w:divBdr>
        <w:top w:val="none" w:sz="0" w:space="0" w:color="auto"/>
        <w:left w:val="none" w:sz="0" w:space="0" w:color="auto"/>
        <w:bottom w:val="none" w:sz="0" w:space="0" w:color="auto"/>
        <w:right w:val="none" w:sz="0" w:space="0" w:color="auto"/>
      </w:divBdr>
    </w:div>
    <w:div w:id="1510289910">
      <w:bodyDiv w:val="1"/>
      <w:marLeft w:val="0"/>
      <w:marRight w:val="0"/>
      <w:marTop w:val="0"/>
      <w:marBottom w:val="0"/>
      <w:divBdr>
        <w:top w:val="none" w:sz="0" w:space="0" w:color="auto"/>
        <w:left w:val="none" w:sz="0" w:space="0" w:color="auto"/>
        <w:bottom w:val="none" w:sz="0" w:space="0" w:color="auto"/>
        <w:right w:val="none" w:sz="0" w:space="0" w:color="auto"/>
      </w:divBdr>
    </w:div>
    <w:div w:id="1511868683">
      <w:bodyDiv w:val="1"/>
      <w:marLeft w:val="0"/>
      <w:marRight w:val="0"/>
      <w:marTop w:val="0"/>
      <w:marBottom w:val="0"/>
      <w:divBdr>
        <w:top w:val="none" w:sz="0" w:space="0" w:color="auto"/>
        <w:left w:val="none" w:sz="0" w:space="0" w:color="auto"/>
        <w:bottom w:val="none" w:sz="0" w:space="0" w:color="auto"/>
        <w:right w:val="none" w:sz="0" w:space="0" w:color="auto"/>
      </w:divBdr>
    </w:div>
    <w:div w:id="1518495956">
      <w:bodyDiv w:val="1"/>
      <w:marLeft w:val="0"/>
      <w:marRight w:val="0"/>
      <w:marTop w:val="0"/>
      <w:marBottom w:val="0"/>
      <w:divBdr>
        <w:top w:val="none" w:sz="0" w:space="0" w:color="auto"/>
        <w:left w:val="none" w:sz="0" w:space="0" w:color="auto"/>
        <w:bottom w:val="none" w:sz="0" w:space="0" w:color="auto"/>
        <w:right w:val="none" w:sz="0" w:space="0" w:color="auto"/>
      </w:divBdr>
    </w:div>
    <w:div w:id="1519155904">
      <w:bodyDiv w:val="1"/>
      <w:marLeft w:val="0"/>
      <w:marRight w:val="0"/>
      <w:marTop w:val="0"/>
      <w:marBottom w:val="0"/>
      <w:divBdr>
        <w:top w:val="none" w:sz="0" w:space="0" w:color="auto"/>
        <w:left w:val="none" w:sz="0" w:space="0" w:color="auto"/>
        <w:bottom w:val="none" w:sz="0" w:space="0" w:color="auto"/>
        <w:right w:val="none" w:sz="0" w:space="0" w:color="auto"/>
      </w:divBdr>
    </w:div>
    <w:div w:id="1524126361">
      <w:bodyDiv w:val="1"/>
      <w:marLeft w:val="0"/>
      <w:marRight w:val="0"/>
      <w:marTop w:val="0"/>
      <w:marBottom w:val="0"/>
      <w:divBdr>
        <w:top w:val="none" w:sz="0" w:space="0" w:color="auto"/>
        <w:left w:val="none" w:sz="0" w:space="0" w:color="auto"/>
        <w:bottom w:val="none" w:sz="0" w:space="0" w:color="auto"/>
        <w:right w:val="none" w:sz="0" w:space="0" w:color="auto"/>
      </w:divBdr>
    </w:div>
    <w:div w:id="1536967040">
      <w:bodyDiv w:val="1"/>
      <w:marLeft w:val="0"/>
      <w:marRight w:val="0"/>
      <w:marTop w:val="0"/>
      <w:marBottom w:val="0"/>
      <w:divBdr>
        <w:top w:val="none" w:sz="0" w:space="0" w:color="auto"/>
        <w:left w:val="none" w:sz="0" w:space="0" w:color="auto"/>
        <w:bottom w:val="none" w:sz="0" w:space="0" w:color="auto"/>
        <w:right w:val="none" w:sz="0" w:space="0" w:color="auto"/>
      </w:divBdr>
    </w:div>
    <w:div w:id="1540968047">
      <w:bodyDiv w:val="1"/>
      <w:marLeft w:val="0"/>
      <w:marRight w:val="0"/>
      <w:marTop w:val="0"/>
      <w:marBottom w:val="0"/>
      <w:divBdr>
        <w:top w:val="none" w:sz="0" w:space="0" w:color="auto"/>
        <w:left w:val="none" w:sz="0" w:space="0" w:color="auto"/>
        <w:bottom w:val="none" w:sz="0" w:space="0" w:color="auto"/>
        <w:right w:val="none" w:sz="0" w:space="0" w:color="auto"/>
      </w:divBdr>
    </w:div>
    <w:div w:id="1550066755">
      <w:bodyDiv w:val="1"/>
      <w:marLeft w:val="0"/>
      <w:marRight w:val="0"/>
      <w:marTop w:val="0"/>
      <w:marBottom w:val="0"/>
      <w:divBdr>
        <w:top w:val="none" w:sz="0" w:space="0" w:color="auto"/>
        <w:left w:val="none" w:sz="0" w:space="0" w:color="auto"/>
        <w:bottom w:val="none" w:sz="0" w:space="0" w:color="auto"/>
        <w:right w:val="none" w:sz="0" w:space="0" w:color="auto"/>
      </w:divBdr>
    </w:div>
    <w:div w:id="1552379648">
      <w:bodyDiv w:val="1"/>
      <w:marLeft w:val="0"/>
      <w:marRight w:val="0"/>
      <w:marTop w:val="0"/>
      <w:marBottom w:val="0"/>
      <w:divBdr>
        <w:top w:val="none" w:sz="0" w:space="0" w:color="auto"/>
        <w:left w:val="none" w:sz="0" w:space="0" w:color="auto"/>
        <w:bottom w:val="none" w:sz="0" w:space="0" w:color="auto"/>
        <w:right w:val="none" w:sz="0" w:space="0" w:color="auto"/>
      </w:divBdr>
    </w:div>
    <w:div w:id="1555047827">
      <w:bodyDiv w:val="1"/>
      <w:marLeft w:val="0"/>
      <w:marRight w:val="0"/>
      <w:marTop w:val="0"/>
      <w:marBottom w:val="0"/>
      <w:divBdr>
        <w:top w:val="none" w:sz="0" w:space="0" w:color="auto"/>
        <w:left w:val="none" w:sz="0" w:space="0" w:color="auto"/>
        <w:bottom w:val="none" w:sz="0" w:space="0" w:color="auto"/>
        <w:right w:val="none" w:sz="0" w:space="0" w:color="auto"/>
      </w:divBdr>
    </w:div>
    <w:div w:id="1559241436">
      <w:bodyDiv w:val="1"/>
      <w:marLeft w:val="0"/>
      <w:marRight w:val="0"/>
      <w:marTop w:val="0"/>
      <w:marBottom w:val="0"/>
      <w:divBdr>
        <w:top w:val="none" w:sz="0" w:space="0" w:color="auto"/>
        <w:left w:val="none" w:sz="0" w:space="0" w:color="auto"/>
        <w:bottom w:val="none" w:sz="0" w:space="0" w:color="auto"/>
        <w:right w:val="none" w:sz="0" w:space="0" w:color="auto"/>
      </w:divBdr>
    </w:div>
    <w:div w:id="1559898569">
      <w:bodyDiv w:val="1"/>
      <w:marLeft w:val="0"/>
      <w:marRight w:val="0"/>
      <w:marTop w:val="0"/>
      <w:marBottom w:val="0"/>
      <w:divBdr>
        <w:top w:val="none" w:sz="0" w:space="0" w:color="auto"/>
        <w:left w:val="none" w:sz="0" w:space="0" w:color="auto"/>
        <w:bottom w:val="none" w:sz="0" w:space="0" w:color="auto"/>
        <w:right w:val="none" w:sz="0" w:space="0" w:color="auto"/>
      </w:divBdr>
    </w:div>
    <w:div w:id="1564481615">
      <w:bodyDiv w:val="1"/>
      <w:marLeft w:val="0"/>
      <w:marRight w:val="0"/>
      <w:marTop w:val="0"/>
      <w:marBottom w:val="0"/>
      <w:divBdr>
        <w:top w:val="none" w:sz="0" w:space="0" w:color="auto"/>
        <w:left w:val="none" w:sz="0" w:space="0" w:color="auto"/>
        <w:bottom w:val="none" w:sz="0" w:space="0" w:color="auto"/>
        <w:right w:val="none" w:sz="0" w:space="0" w:color="auto"/>
      </w:divBdr>
    </w:div>
    <w:div w:id="1566644328">
      <w:bodyDiv w:val="1"/>
      <w:marLeft w:val="0"/>
      <w:marRight w:val="0"/>
      <w:marTop w:val="0"/>
      <w:marBottom w:val="0"/>
      <w:divBdr>
        <w:top w:val="none" w:sz="0" w:space="0" w:color="auto"/>
        <w:left w:val="none" w:sz="0" w:space="0" w:color="auto"/>
        <w:bottom w:val="none" w:sz="0" w:space="0" w:color="auto"/>
        <w:right w:val="none" w:sz="0" w:space="0" w:color="auto"/>
      </w:divBdr>
    </w:div>
    <w:div w:id="1572809516">
      <w:bodyDiv w:val="1"/>
      <w:marLeft w:val="0"/>
      <w:marRight w:val="0"/>
      <w:marTop w:val="0"/>
      <w:marBottom w:val="0"/>
      <w:divBdr>
        <w:top w:val="none" w:sz="0" w:space="0" w:color="auto"/>
        <w:left w:val="none" w:sz="0" w:space="0" w:color="auto"/>
        <w:bottom w:val="none" w:sz="0" w:space="0" w:color="auto"/>
        <w:right w:val="none" w:sz="0" w:space="0" w:color="auto"/>
      </w:divBdr>
    </w:div>
    <w:div w:id="1581139023">
      <w:bodyDiv w:val="1"/>
      <w:marLeft w:val="0"/>
      <w:marRight w:val="0"/>
      <w:marTop w:val="0"/>
      <w:marBottom w:val="0"/>
      <w:divBdr>
        <w:top w:val="none" w:sz="0" w:space="0" w:color="auto"/>
        <w:left w:val="none" w:sz="0" w:space="0" w:color="auto"/>
        <w:bottom w:val="none" w:sz="0" w:space="0" w:color="auto"/>
        <w:right w:val="none" w:sz="0" w:space="0" w:color="auto"/>
      </w:divBdr>
    </w:div>
    <w:div w:id="1582134858">
      <w:bodyDiv w:val="1"/>
      <w:marLeft w:val="0"/>
      <w:marRight w:val="0"/>
      <w:marTop w:val="0"/>
      <w:marBottom w:val="0"/>
      <w:divBdr>
        <w:top w:val="none" w:sz="0" w:space="0" w:color="auto"/>
        <w:left w:val="none" w:sz="0" w:space="0" w:color="auto"/>
        <w:bottom w:val="none" w:sz="0" w:space="0" w:color="auto"/>
        <w:right w:val="none" w:sz="0" w:space="0" w:color="auto"/>
      </w:divBdr>
    </w:div>
    <w:div w:id="1584098638">
      <w:bodyDiv w:val="1"/>
      <w:marLeft w:val="0"/>
      <w:marRight w:val="0"/>
      <w:marTop w:val="0"/>
      <w:marBottom w:val="0"/>
      <w:divBdr>
        <w:top w:val="none" w:sz="0" w:space="0" w:color="auto"/>
        <w:left w:val="none" w:sz="0" w:space="0" w:color="auto"/>
        <w:bottom w:val="none" w:sz="0" w:space="0" w:color="auto"/>
        <w:right w:val="none" w:sz="0" w:space="0" w:color="auto"/>
      </w:divBdr>
    </w:div>
    <w:div w:id="1584950396">
      <w:bodyDiv w:val="1"/>
      <w:marLeft w:val="0"/>
      <w:marRight w:val="0"/>
      <w:marTop w:val="0"/>
      <w:marBottom w:val="0"/>
      <w:divBdr>
        <w:top w:val="none" w:sz="0" w:space="0" w:color="auto"/>
        <w:left w:val="none" w:sz="0" w:space="0" w:color="auto"/>
        <w:bottom w:val="none" w:sz="0" w:space="0" w:color="auto"/>
        <w:right w:val="none" w:sz="0" w:space="0" w:color="auto"/>
      </w:divBdr>
    </w:div>
    <w:div w:id="1588230317">
      <w:bodyDiv w:val="1"/>
      <w:marLeft w:val="0"/>
      <w:marRight w:val="0"/>
      <w:marTop w:val="0"/>
      <w:marBottom w:val="0"/>
      <w:divBdr>
        <w:top w:val="none" w:sz="0" w:space="0" w:color="auto"/>
        <w:left w:val="none" w:sz="0" w:space="0" w:color="auto"/>
        <w:bottom w:val="none" w:sz="0" w:space="0" w:color="auto"/>
        <w:right w:val="none" w:sz="0" w:space="0" w:color="auto"/>
      </w:divBdr>
    </w:div>
    <w:div w:id="1588339956">
      <w:bodyDiv w:val="1"/>
      <w:marLeft w:val="0"/>
      <w:marRight w:val="0"/>
      <w:marTop w:val="0"/>
      <w:marBottom w:val="0"/>
      <w:divBdr>
        <w:top w:val="none" w:sz="0" w:space="0" w:color="auto"/>
        <w:left w:val="none" w:sz="0" w:space="0" w:color="auto"/>
        <w:bottom w:val="none" w:sz="0" w:space="0" w:color="auto"/>
        <w:right w:val="none" w:sz="0" w:space="0" w:color="auto"/>
      </w:divBdr>
    </w:div>
    <w:div w:id="1595212371">
      <w:bodyDiv w:val="1"/>
      <w:marLeft w:val="0"/>
      <w:marRight w:val="0"/>
      <w:marTop w:val="0"/>
      <w:marBottom w:val="0"/>
      <w:divBdr>
        <w:top w:val="none" w:sz="0" w:space="0" w:color="auto"/>
        <w:left w:val="none" w:sz="0" w:space="0" w:color="auto"/>
        <w:bottom w:val="none" w:sz="0" w:space="0" w:color="auto"/>
        <w:right w:val="none" w:sz="0" w:space="0" w:color="auto"/>
      </w:divBdr>
    </w:div>
    <w:div w:id="1602302792">
      <w:bodyDiv w:val="1"/>
      <w:marLeft w:val="0"/>
      <w:marRight w:val="0"/>
      <w:marTop w:val="0"/>
      <w:marBottom w:val="0"/>
      <w:divBdr>
        <w:top w:val="none" w:sz="0" w:space="0" w:color="auto"/>
        <w:left w:val="none" w:sz="0" w:space="0" w:color="auto"/>
        <w:bottom w:val="none" w:sz="0" w:space="0" w:color="auto"/>
        <w:right w:val="none" w:sz="0" w:space="0" w:color="auto"/>
      </w:divBdr>
    </w:div>
    <w:div w:id="1607035329">
      <w:bodyDiv w:val="1"/>
      <w:marLeft w:val="0"/>
      <w:marRight w:val="0"/>
      <w:marTop w:val="0"/>
      <w:marBottom w:val="0"/>
      <w:divBdr>
        <w:top w:val="none" w:sz="0" w:space="0" w:color="auto"/>
        <w:left w:val="none" w:sz="0" w:space="0" w:color="auto"/>
        <w:bottom w:val="none" w:sz="0" w:space="0" w:color="auto"/>
        <w:right w:val="none" w:sz="0" w:space="0" w:color="auto"/>
      </w:divBdr>
    </w:div>
    <w:div w:id="1609584770">
      <w:bodyDiv w:val="1"/>
      <w:marLeft w:val="0"/>
      <w:marRight w:val="0"/>
      <w:marTop w:val="0"/>
      <w:marBottom w:val="0"/>
      <w:divBdr>
        <w:top w:val="none" w:sz="0" w:space="0" w:color="auto"/>
        <w:left w:val="none" w:sz="0" w:space="0" w:color="auto"/>
        <w:bottom w:val="none" w:sz="0" w:space="0" w:color="auto"/>
        <w:right w:val="none" w:sz="0" w:space="0" w:color="auto"/>
      </w:divBdr>
    </w:div>
    <w:div w:id="1609969959">
      <w:bodyDiv w:val="1"/>
      <w:marLeft w:val="0"/>
      <w:marRight w:val="0"/>
      <w:marTop w:val="0"/>
      <w:marBottom w:val="0"/>
      <w:divBdr>
        <w:top w:val="none" w:sz="0" w:space="0" w:color="auto"/>
        <w:left w:val="none" w:sz="0" w:space="0" w:color="auto"/>
        <w:bottom w:val="none" w:sz="0" w:space="0" w:color="auto"/>
        <w:right w:val="none" w:sz="0" w:space="0" w:color="auto"/>
      </w:divBdr>
    </w:div>
    <w:div w:id="1615135874">
      <w:bodyDiv w:val="1"/>
      <w:marLeft w:val="0"/>
      <w:marRight w:val="0"/>
      <w:marTop w:val="0"/>
      <w:marBottom w:val="0"/>
      <w:divBdr>
        <w:top w:val="none" w:sz="0" w:space="0" w:color="auto"/>
        <w:left w:val="none" w:sz="0" w:space="0" w:color="auto"/>
        <w:bottom w:val="none" w:sz="0" w:space="0" w:color="auto"/>
        <w:right w:val="none" w:sz="0" w:space="0" w:color="auto"/>
      </w:divBdr>
    </w:div>
    <w:div w:id="1620645955">
      <w:bodyDiv w:val="1"/>
      <w:marLeft w:val="0"/>
      <w:marRight w:val="0"/>
      <w:marTop w:val="0"/>
      <w:marBottom w:val="0"/>
      <w:divBdr>
        <w:top w:val="none" w:sz="0" w:space="0" w:color="auto"/>
        <w:left w:val="none" w:sz="0" w:space="0" w:color="auto"/>
        <w:bottom w:val="none" w:sz="0" w:space="0" w:color="auto"/>
        <w:right w:val="none" w:sz="0" w:space="0" w:color="auto"/>
      </w:divBdr>
    </w:div>
    <w:div w:id="1623420096">
      <w:bodyDiv w:val="1"/>
      <w:marLeft w:val="0"/>
      <w:marRight w:val="0"/>
      <w:marTop w:val="0"/>
      <w:marBottom w:val="0"/>
      <w:divBdr>
        <w:top w:val="none" w:sz="0" w:space="0" w:color="auto"/>
        <w:left w:val="none" w:sz="0" w:space="0" w:color="auto"/>
        <w:bottom w:val="none" w:sz="0" w:space="0" w:color="auto"/>
        <w:right w:val="none" w:sz="0" w:space="0" w:color="auto"/>
      </w:divBdr>
    </w:div>
    <w:div w:id="1624001567">
      <w:bodyDiv w:val="1"/>
      <w:marLeft w:val="0"/>
      <w:marRight w:val="0"/>
      <w:marTop w:val="0"/>
      <w:marBottom w:val="0"/>
      <w:divBdr>
        <w:top w:val="none" w:sz="0" w:space="0" w:color="auto"/>
        <w:left w:val="none" w:sz="0" w:space="0" w:color="auto"/>
        <w:bottom w:val="none" w:sz="0" w:space="0" w:color="auto"/>
        <w:right w:val="none" w:sz="0" w:space="0" w:color="auto"/>
      </w:divBdr>
    </w:div>
    <w:div w:id="1625772616">
      <w:bodyDiv w:val="1"/>
      <w:marLeft w:val="0"/>
      <w:marRight w:val="0"/>
      <w:marTop w:val="0"/>
      <w:marBottom w:val="0"/>
      <w:divBdr>
        <w:top w:val="none" w:sz="0" w:space="0" w:color="auto"/>
        <w:left w:val="none" w:sz="0" w:space="0" w:color="auto"/>
        <w:bottom w:val="none" w:sz="0" w:space="0" w:color="auto"/>
        <w:right w:val="none" w:sz="0" w:space="0" w:color="auto"/>
      </w:divBdr>
    </w:div>
    <w:div w:id="1628245175">
      <w:bodyDiv w:val="1"/>
      <w:marLeft w:val="0"/>
      <w:marRight w:val="0"/>
      <w:marTop w:val="0"/>
      <w:marBottom w:val="0"/>
      <w:divBdr>
        <w:top w:val="none" w:sz="0" w:space="0" w:color="auto"/>
        <w:left w:val="none" w:sz="0" w:space="0" w:color="auto"/>
        <w:bottom w:val="none" w:sz="0" w:space="0" w:color="auto"/>
        <w:right w:val="none" w:sz="0" w:space="0" w:color="auto"/>
      </w:divBdr>
    </w:div>
    <w:div w:id="1632898434">
      <w:bodyDiv w:val="1"/>
      <w:marLeft w:val="0"/>
      <w:marRight w:val="0"/>
      <w:marTop w:val="0"/>
      <w:marBottom w:val="0"/>
      <w:divBdr>
        <w:top w:val="none" w:sz="0" w:space="0" w:color="auto"/>
        <w:left w:val="none" w:sz="0" w:space="0" w:color="auto"/>
        <w:bottom w:val="none" w:sz="0" w:space="0" w:color="auto"/>
        <w:right w:val="none" w:sz="0" w:space="0" w:color="auto"/>
      </w:divBdr>
    </w:div>
    <w:div w:id="1638216948">
      <w:bodyDiv w:val="1"/>
      <w:marLeft w:val="0"/>
      <w:marRight w:val="0"/>
      <w:marTop w:val="0"/>
      <w:marBottom w:val="0"/>
      <w:divBdr>
        <w:top w:val="none" w:sz="0" w:space="0" w:color="auto"/>
        <w:left w:val="none" w:sz="0" w:space="0" w:color="auto"/>
        <w:bottom w:val="none" w:sz="0" w:space="0" w:color="auto"/>
        <w:right w:val="none" w:sz="0" w:space="0" w:color="auto"/>
      </w:divBdr>
    </w:div>
    <w:div w:id="1644046812">
      <w:bodyDiv w:val="1"/>
      <w:marLeft w:val="0"/>
      <w:marRight w:val="0"/>
      <w:marTop w:val="0"/>
      <w:marBottom w:val="0"/>
      <w:divBdr>
        <w:top w:val="none" w:sz="0" w:space="0" w:color="auto"/>
        <w:left w:val="none" w:sz="0" w:space="0" w:color="auto"/>
        <w:bottom w:val="none" w:sz="0" w:space="0" w:color="auto"/>
        <w:right w:val="none" w:sz="0" w:space="0" w:color="auto"/>
      </w:divBdr>
    </w:div>
    <w:div w:id="1655139741">
      <w:bodyDiv w:val="1"/>
      <w:marLeft w:val="0"/>
      <w:marRight w:val="0"/>
      <w:marTop w:val="0"/>
      <w:marBottom w:val="0"/>
      <w:divBdr>
        <w:top w:val="none" w:sz="0" w:space="0" w:color="auto"/>
        <w:left w:val="none" w:sz="0" w:space="0" w:color="auto"/>
        <w:bottom w:val="none" w:sz="0" w:space="0" w:color="auto"/>
        <w:right w:val="none" w:sz="0" w:space="0" w:color="auto"/>
      </w:divBdr>
    </w:div>
    <w:div w:id="1657100375">
      <w:bodyDiv w:val="1"/>
      <w:marLeft w:val="0"/>
      <w:marRight w:val="0"/>
      <w:marTop w:val="0"/>
      <w:marBottom w:val="0"/>
      <w:divBdr>
        <w:top w:val="none" w:sz="0" w:space="0" w:color="auto"/>
        <w:left w:val="none" w:sz="0" w:space="0" w:color="auto"/>
        <w:bottom w:val="none" w:sz="0" w:space="0" w:color="auto"/>
        <w:right w:val="none" w:sz="0" w:space="0" w:color="auto"/>
      </w:divBdr>
    </w:div>
    <w:div w:id="1657296382">
      <w:bodyDiv w:val="1"/>
      <w:marLeft w:val="0"/>
      <w:marRight w:val="0"/>
      <w:marTop w:val="0"/>
      <w:marBottom w:val="0"/>
      <w:divBdr>
        <w:top w:val="none" w:sz="0" w:space="0" w:color="auto"/>
        <w:left w:val="none" w:sz="0" w:space="0" w:color="auto"/>
        <w:bottom w:val="none" w:sz="0" w:space="0" w:color="auto"/>
        <w:right w:val="none" w:sz="0" w:space="0" w:color="auto"/>
      </w:divBdr>
    </w:div>
    <w:div w:id="1662614324">
      <w:bodyDiv w:val="1"/>
      <w:marLeft w:val="0"/>
      <w:marRight w:val="0"/>
      <w:marTop w:val="0"/>
      <w:marBottom w:val="0"/>
      <w:divBdr>
        <w:top w:val="none" w:sz="0" w:space="0" w:color="auto"/>
        <w:left w:val="none" w:sz="0" w:space="0" w:color="auto"/>
        <w:bottom w:val="none" w:sz="0" w:space="0" w:color="auto"/>
        <w:right w:val="none" w:sz="0" w:space="0" w:color="auto"/>
      </w:divBdr>
    </w:div>
    <w:div w:id="1663850236">
      <w:bodyDiv w:val="1"/>
      <w:marLeft w:val="0"/>
      <w:marRight w:val="0"/>
      <w:marTop w:val="0"/>
      <w:marBottom w:val="0"/>
      <w:divBdr>
        <w:top w:val="none" w:sz="0" w:space="0" w:color="auto"/>
        <w:left w:val="none" w:sz="0" w:space="0" w:color="auto"/>
        <w:bottom w:val="none" w:sz="0" w:space="0" w:color="auto"/>
        <w:right w:val="none" w:sz="0" w:space="0" w:color="auto"/>
      </w:divBdr>
    </w:div>
    <w:div w:id="1666322983">
      <w:bodyDiv w:val="1"/>
      <w:marLeft w:val="0"/>
      <w:marRight w:val="0"/>
      <w:marTop w:val="0"/>
      <w:marBottom w:val="0"/>
      <w:divBdr>
        <w:top w:val="none" w:sz="0" w:space="0" w:color="auto"/>
        <w:left w:val="none" w:sz="0" w:space="0" w:color="auto"/>
        <w:bottom w:val="none" w:sz="0" w:space="0" w:color="auto"/>
        <w:right w:val="none" w:sz="0" w:space="0" w:color="auto"/>
      </w:divBdr>
    </w:div>
    <w:div w:id="1668970946">
      <w:bodyDiv w:val="1"/>
      <w:marLeft w:val="0"/>
      <w:marRight w:val="0"/>
      <w:marTop w:val="0"/>
      <w:marBottom w:val="0"/>
      <w:divBdr>
        <w:top w:val="none" w:sz="0" w:space="0" w:color="auto"/>
        <w:left w:val="none" w:sz="0" w:space="0" w:color="auto"/>
        <w:bottom w:val="none" w:sz="0" w:space="0" w:color="auto"/>
        <w:right w:val="none" w:sz="0" w:space="0" w:color="auto"/>
      </w:divBdr>
    </w:div>
    <w:div w:id="1677539591">
      <w:bodyDiv w:val="1"/>
      <w:marLeft w:val="0"/>
      <w:marRight w:val="0"/>
      <w:marTop w:val="0"/>
      <w:marBottom w:val="0"/>
      <w:divBdr>
        <w:top w:val="none" w:sz="0" w:space="0" w:color="auto"/>
        <w:left w:val="none" w:sz="0" w:space="0" w:color="auto"/>
        <w:bottom w:val="none" w:sz="0" w:space="0" w:color="auto"/>
        <w:right w:val="none" w:sz="0" w:space="0" w:color="auto"/>
      </w:divBdr>
    </w:div>
    <w:div w:id="1678851004">
      <w:bodyDiv w:val="1"/>
      <w:marLeft w:val="0"/>
      <w:marRight w:val="0"/>
      <w:marTop w:val="0"/>
      <w:marBottom w:val="0"/>
      <w:divBdr>
        <w:top w:val="none" w:sz="0" w:space="0" w:color="auto"/>
        <w:left w:val="none" w:sz="0" w:space="0" w:color="auto"/>
        <w:bottom w:val="none" w:sz="0" w:space="0" w:color="auto"/>
        <w:right w:val="none" w:sz="0" w:space="0" w:color="auto"/>
      </w:divBdr>
    </w:div>
    <w:div w:id="1680503502">
      <w:bodyDiv w:val="1"/>
      <w:marLeft w:val="0"/>
      <w:marRight w:val="0"/>
      <w:marTop w:val="0"/>
      <w:marBottom w:val="0"/>
      <w:divBdr>
        <w:top w:val="none" w:sz="0" w:space="0" w:color="auto"/>
        <w:left w:val="none" w:sz="0" w:space="0" w:color="auto"/>
        <w:bottom w:val="none" w:sz="0" w:space="0" w:color="auto"/>
        <w:right w:val="none" w:sz="0" w:space="0" w:color="auto"/>
      </w:divBdr>
    </w:div>
    <w:div w:id="1681809717">
      <w:bodyDiv w:val="1"/>
      <w:marLeft w:val="0"/>
      <w:marRight w:val="0"/>
      <w:marTop w:val="0"/>
      <w:marBottom w:val="0"/>
      <w:divBdr>
        <w:top w:val="none" w:sz="0" w:space="0" w:color="auto"/>
        <w:left w:val="none" w:sz="0" w:space="0" w:color="auto"/>
        <w:bottom w:val="none" w:sz="0" w:space="0" w:color="auto"/>
        <w:right w:val="none" w:sz="0" w:space="0" w:color="auto"/>
      </w:divBdr>
    </w:div>
    <w:div w:id="1684014784">
      <w:bodyDiv w:val="1"/>
      <w:marLeft w:val="0"/>
      <w:marRight w:val="0"/>
      <w:marTop w:val="0"/>
      <w:marBottom w:val="0"/>
      <w:divBdr>
        <w:top w:val="none" w:sz="0" w:space="0" w:color="auto"/>
        <w:left w:val="none" w:sz="0" w:space="0" w:color="auto"/>
        <w:bottom w:val="none" w:sz="0" w:space="0" w:color="auto"/>
        <w:right w:val="none" w:sz="0" w:space="0" w:color="auto"/>
      </w:divBdr>
    </w:div>
    <w:div w:id="1688360420">
      <w:bodyDiv w:val="1"/>
      <w:marLeft w:val="0"/>
      <w:marRight w:val="0"/>
      <w:marTop w:val="0"/>
      <w:marBottom w:val="0"/>
      <w:divBdr>
        <w:top w:val="none" w:sz="0" w:space="0" w:color="auto"/>
        <w:left w:val="none" w:sz="0" w:space="0" w:color="auto"/>
        <w:bottom w:val="none" w:sz="0" w:space="0" w:color="auto"/>
        <w:right w:val="none" w:sz="0" w:space="0" w:color="auto"/>
      </w:divBdr>
    </w:div>
    <w:div w:id="1692031378">
      <w:bodyDiv w:val="1"/>
      <w:marLeft w:val="0"/>
      <w:marRight w:val="0"/>
      <w:marTop w:val="0"/>
      <w:marBottom w:val="0"/>
      <w:divBdr>
        <w:top w:val="none" w:sz="0" w:space="0" w:color="auto"/>
        <w:left w:val="none" w:sz="0" w:space="0" w:color="auto"/>
        <w:bottom w:val="none" w:sz="0" w:space="0" w:color="auto"/>
        <w:right w:val="none" w:sz="0" w:space="0" w:color="auto"/>
      </w:divBdr>
    </w:div>
    <w:div w:id="1701279539">
      <w:bodyDiv w:val="1"/>
      <w:marLeft w:val="0"/>
      <w:marRight w:val="0"/>
      <w:marTop w:val="0"/>
      <w:marBottom w:val="0"/>
      <w:divBdr>
        <w:top w:val="none" w:sz="0" w:space="0" w:color="auto"/>
        <w:left w:val="none" w:sz="0" w:space="0" w:color="auto"/>
        <w:bottom w:val="none" w:sz="0" w:space="0" w:color="auto"/>
        <w:right w:val="none" w:sz="0" w:space="0" w:color="auto"/>
      </w:divBdr>
    </w:div>
    <w:div w:id="1703437956">
      <w:bodyDiv w:val="1"/>
      <w:marLeft w:val="0"/>
      <w:marRight w:val="0"/>
      <w:marTop w:val="0"/>
      <w:marBottom w:val="0"/>
      <w:divBdr>
        <w:top w:val="none" w:sz="0" w:space="0" w:color="auto"/>
        <w:left w:val="none" w:sz="0" w:space="0" w:color="auto"/>
        <w:bottom w:val="none" w:sz="0" w:space="0" w:color="auto"/>
        <w:right w:val="none" w:sz="0" w:space="0" w:color="auto"/>
      </w:divBdr>
    </w:div>
    <w:div w:id="1708261766">
      <w:bodyDiv w:val="1"/>
      <w:marLeft w:val="0"/>
      <w:marRight w:val="0"/>
      <w:marTop w:val="0"/>
      <w:marBottom w:val="0"/>
      <w:divBdr>
        <w:top w:val="none" w:sz="0" w:space="0" w:color="auto"/>
        <w:left w:val="none" w:sz="0" w:space="0" w:color="auto"/>
        <w:bottom w:val="none" w:sz="0" w:space="0" w:color="auto"/>
        <w:right w:val="none" w:sz="0" w:space="0" w:color="auto"/>
      </w:divBdr>
    </w:div>
    <w:div w:id="1709719312">
      <w:bodyDiv w:val="1"/>
      <w:marLeft w:val="0"/>
      <w:marRight w:val="0"/>
      <w:marTop w:val="0"/>
      <w:marBottom w:val="0"/>
      <w:divBdr>
        <w:top w:val="none" w:sz="0" w:space="0" w:color="auto"/>
        <w:left w:val="none" w:sz="0" w:space="0" w:color="auto"/>
        <w:bottom w:val="none" w:sz="0" w:space="0" w:color="auto"/>
        <w:right w:val="none" w:sz="0" w:space="0" w:color="auto"/>
      </w:divBdr>
    </w:div>
    <w:div w:id="1712532605">
      <w:bodyDiv w:val="1"/>
      <w:marLeft w:val="0"/>
      <w:marRight w:val="0"/>
      <w:marTop w:val="0"/>
      <w:marBottom w:val="0"/>
      <w:divBdr>
        <w:top w:val="none" w:sz="0" w:space="0" w:color="auto"/>
        <w:left w:val="none" w:sz="0" w:space="0" w:color="auto"/>
        <w:bottom w:val="none" w:sz="0" w:space="0" w:color="auto"/>
        <w:right w:val="none" w:sz="0" w:space="0" w:color="auto"/>
      </w:divBdr>
    </w:div>
    <w:div w:id="1715345150">
      <w:bodyDiv w:val="1"/>
      <w:marLeft w:val="0"/>
      <w:marRight w:val="0"/>
      <w:marTop w:val="0"/>
      <w:marBottom w:val="0"/>
      <w:divBdr>
        <w:top w:val="none" w:sz="0" w:space="0" w:color="auto"/>
        <w:left w:val="none" w:sz="0" w:space="0" w:color="auto"/>
        <w:bottom w:val="none" w:sz="0" w:space="0" w:color="auto"/>
        <w:right w:val="none" w:sz="0" w:space="0" w:color="auto"/>
      </w:divBdr>
    </w:div>
    <w:div w:id="1715618479">
      <w:bodyDiv w:val="1"/>
      <w:marLeft w:val="0"/>
      <w:marRight w:val="0"/>
      <w:marTop w:val="0"/>
      <w:marBottom w:val="0"/>
      <w:divBdr>
        <w:top w:val="none" w:sz="0" w:space="0" w:color="auto"/>
        <w:left w:val="none" w:sz="0" w:space="0" w:color="auto"/>
        <w:bottom w:val="none" w:sz="0" w:space="0" w:color="auto"/>
        <w:right w:val="none" w:sz="0" w:space="0" w:color="auto"/>
      </w:divBdr>
    </w:div>
    <w:div w:id="1722828614">
      <w:bodyDiv w:val="1"/>
      <w:marLeft w:val="0"/>
      <w:marRight w:val="0"/>
      <w:marTop w:val="0"/>
      <w:marBottom w:val="0"/>
      <w:divBdr>
        <w:top w:val="none" w:sz="0" w:space="0" w:color="auto"/>
        <w:left w:val="none" w:sz="0" w:space="0" w:color="auto"/>
        <w:bottom w:val="none" w:sz="0" w:space="0" w:color="auto"/>
        <w:right w:val="none" w:sz="0" w:space="0" w:color="auto"/>
      </w:divBdr>
    </w:div>
    <w:div w:id="1723749880">
      <w:bodyDiv w:val="1"/>
      <w:marLeft w:val="0"/>
      <w:marRight w:val="0"/>
      <w:marTop w:val="0"/>
      <w:marBottom w:val="0"/>
      <w:divBdr>
        <w:top w:val="none" w:sz="0" w:space="0" w:color="auto"/>
        <w:left w:val="none" w:sz="0" w:space="0" w:color="auto"/>
        <w:bottom w:val="none" w:sz="0" w:space="0" w:color="auto"/>
        <w:right w:val="none" w:sz="0" w:space="0" w:color="auto"/>
      </w:divBdr>
    </w:div>
    <w:div w:id="1728842802">
      <w:bodyDiv w:val="1"/>
      <w:marLeft w:val="0"/>
      <w:marRight w:val="0"/>
      <w:marTop w:val="0"/>
      <w:marBottom w:val="0"/>
      <w:divBdr>
        <w:top w:val="none" w:sz="0" w:space="0" w:color="auto"/>
        <w:left w:val="none" w:sz="0" w:space="0" w:color="auto"/>
        <w:bottom w:val="none" w:sz="0" w:space="0" w:color="auto"/>
        <w:right w:val="none" w:sz="0" w:space="0" w:color="auto"/>
      </w:divBdr>
    </w:div>
    <w:div w:id="1733187729">
      <w:bodyDiv w:val="1"/>
      <w:marLeft w:val="0"/>
      <w:marRight w:val="0"/>
      <w:marTop w:val="0"/>
      <w:marBottom w:val="0"/>
      <w:divBdr>
        <w:top w:val="none" w:sz="0" w:space="0" w:color="auto"/>
        <w:left w:val="none" w:sz="0" w:space="0" w:color="auto"/>
        <w:bottom w:val="none" w:sz="0" w:space="0" w:color="auto"/>
        <w:right w:val="none" w:sz="0" w:space="0" w:color="auto"/>
      </w:divBdr>
    </w:div>
    <w:div w:id="1738014883">
      <w:bodyDiv w:val="1"/>
      <w:marLeft w:val="0"/>
      <w:marRight w:val="0"/>
      <w:marTop w:val="0"/>
      <w:marBottom w:val="0"/>
      <w:divBdr>
        <w:top w:val="none" w:sz="0" w:space="0" w:color="auto"/>
        <w:left w:val="none" w:sz="0" w:space="0" w:color="auto"/>
        <w:bottom w:val="none" w:sz="0" w:space="0" w:color="auto"/>
        <w:right w:val="none" w:sz="0" w:space="0" w:color="auto"/>
      </w:divBdr>
    </w:div>
    <w:div w:id="1739401521">
      <w:bodyDiv w:val="1"/>
      <w:marLeft w:val="0"/>
      <w:marRight w:val="0"/>
      <w:marTop w:val="0"/>
      <w:marBottom w:val="0"/>
      <w:divBdr>
        <w:top w:val="none" w:sz="0" w:space="0" w:color="auto"/>
        <w:left w:val="none" w:sz="0" w:space="0" w:color="auto"/>
        <w:bottom w:val="none" w:sz="0" w:space="0" w:color="auto"/>
        <w:right w:val="none" w:sz="0" w:space="0" w:color="auto"/>
      </w:divBdr>
    </w:div>
    <w:div w:id="1746493954">
      <w:bodyDiv w:val="1"/>
      <w:marLeft w:val="0"/>
      <w:marRight w:val="0"/>
      <w:marTop w:val="0"/>
      <w:marBottom w:val="0"/>
      <w:divBdr>
        <w:top w:val="none" w:sz="0" w:space="0" w:color="auto"/>
        <w:left w:val="none" w:sz="0" w:space="0" w:color="auto"/>
        <w:bottom w:val="none" w:sz="0" w:space="0" w:color="auto"/>
        <w:right w:val="none" w:sz="0" w:space="0" w:color="auto"/>
      </w:divBdr>
    </w:div>
    <w:div w:id="1748382285">
      <w:bodyDiv w:val="1"/>
      <w:marLeft w:val="0"/>
      <w:marRight w:val="0"/>
      <w:marTop w:val="0"/>
      <w:marBottom w:val="0"/>
      <w:divBdr>
        <w:top w:val="none" w:sz="0" w:space="0" w:color="auto"/>
        <w:left w:val="none" w:sz="0" w:space="0" w:color="auto"/>
        <w:bottom w:val="none" w:sz="0" w:space="0" w:color="auto"/>
        <w:right w:val="none" w:sz="0" w:space="0" w:color="auto"/>
      </w:divBdr>
    </w:div>
    <w:div w:id="1748919173">
      <w:bodyDiv w:val="1"/>
      <w:marLeft w:val="0"/>
      <w:marRight w:val="0"/>
      <w:marTop w:val="0"/>
      <w:marBottom w:val="0"/>
      <w:divBdr>
        <w:top w:val="none" w:sz="0" w:space="0" w:color="auto"/>
        <w:left w:val="none" w:sz="0" w:space="0" w:color="auto"/>
        <w:bottom w:val="none" w:sz="0" w:space="0" w:color="auto"/>
        <w:right w:val="none" w:sz="0" w:space="0" w:color="auto"/>
      </w:divBdr>
    </w:div>
    <w:div w:id="1752119379">
      <w:bodyDiv w:val="1"/>
      <w:marLeft w:val="0"/>
      <w:marRight w:val="0"/>
      <w:marTop w:val="0"/>
      <w:marBottom w:val="0"/>
      <w:divBdr>
        <w:top w:val="none" w:sz="0" w:space="0" w:color="auto"/>
        <w:left w:val="none" w:sz="0" w:space="0" w:color="auto"/>
        <w:bottom w:val="none" w:sz="0" w:space="0" w:color="auto"/>
        <w:right w:val="none" w:sz="0" w:space="0" w:color="auto"/>
      </w:divBdr>
    </w:div>
    <w:div w:id="1752895906">
      <w:bodyDiv w:val="1"/>
      <w:marLeft w:val="0"/>
      <w:marRight w:val="0"/>
      <w:marTop w:val="0"/>
      <w:marBottom w:val="0"/>
      <w:divBdr>
        <w:top w:val="none" w:sz="0" w:space="0" w:color="auto"/>
        <w:left w:val="none" w:sz="0" w:space="0" w:color="auto"/>
        <w:bottom w:val="none" w:sz="0" w:space="0" w:color="auto"/>
        <w:right w:val="none" w:sz="0" w:space="0" w:color="auto"/>
      </w:divBdr>
    </w:div>
    <w:div w:id="1757287747">
      <w:bodyDiv w:val="1"/>
      <w:marLeft w:val="0"/>
      <w:marRight w:val="0"/>
      <w:marTop w:val="0"/>
      <w:marBottom w:val="0"/>
      <w:divBdr>
        <w:top w:val="none" w:sz="0" w:space="0" w:color="auto"/>
        <w:left w:val="none" w:sz="0" w:space="0" w:color="auto"/>
        <w:bottom w:val="none" w:sz="0" w:space="0" w:color="auto"/>
        <w:right w:val="none" w:sz="0" w:space="0" w:color="auto"/>
      </w:divBdr>
    </w:div>
    <w:div w:id="1758208731">
      <w:bodyDiv w:val="1"/>
      <w:marLeft w:val="0"/>
      <w:marRight w:val="0"/>
      <w:marTop w:val="0"/>
      <w:marBottom w:val="0"/>
      <w:divBdr>
        <w:top w:val="none" w:sz="0" w:space="0" w:color="auto"/>
        <w:left w:val="none" w:sz="0" w:space="0" w:color="auto"/>
        <w:bottom w:val="none" w:sz="0" w:space="0" w:color="auto"/>
        <w:right w:val="none" w:sz="0" w:space="0" w:color="auto"/>
      </w:divBdr>
    </w:div>
    <w:div w:id="1761637988">
      <w:bodyDiv w:val="1"/>
      <w:marLeft w:val="0"/>
      <w:marRight w:val="0"/>
      <w:marTop w:val="0"/>
      <w:marBottom w:val="0"/>
      <w:divBdr>
        <w:top w:val="none" w:sz="0" w:space="0" w:color="auto"/>
        <w:left w:val="none" w:sz="0" w:space="0" w:color="auto"/>
        <w:bottom w:val="none" w:sz="0" w:space="0" w:color="auto"/>
        <w:right w:val="none" w:sz="0" w:space="0" w:color="auto"/>
      </w:divBdr>
    </w:div>
    <w:div w:id="1762295719">
      <w:bodyDiv w:val="1"/>
      <w:marLeft w:val="0"/>
      <w:marRight w:val="0"/>
      <w:marTop w:val="0"/>
      <w:marBottom w:val="0"/>
      <w:divBdr>
        <w:top w:val="none" w:sz="0" w:space="0" w:color="auto"/>
        <w:left w:val="none" w:sz="0" w:space="0" w:color="auto"/>
        <w:bottom w:val="none" w:sz="0" w:space="0" w:color="auto"/>
        <w:right w:val="none" w:sz="0" w:space="0" w:color="auto"/>
      </w:divBdr>
    </w:div>
    <w:div w:id="1762405547">
      <w:bodyDiv w:val="1"/>
      <w:marLeft w:val="0"/>
      <w:marRight w:val="0"/>
      <w:marTop w:val="0"/>
      <w:marBottom w:val="0"/>
      <w:divBdr>
        <w:top w:val="none" w:sz="0" w:space="0" w:color="auto"/>
        <w:left w:val="none" w:sz="0" w:space="0" w:color="auto"/>
        <w:bottom w:val="none" w:sz="0" w:space="0" w:color="auto"/>
        <w:right w:val="none" w:sz="0" w:space="0" w:color="auto"/>
      </w:divBdr>
    </w:div>
    <w:div w:id="1771074777">
      <w:bodyDiv w:val="1"/>
      <w:marLeft w:val="0"/>
      <w:marRight w:val="0"/>
      <w:marTop w:val="0"/>
      <w:marBottom w:val="0"/>
      <w:divBdr>
        <w:top w:val="none" w:sz="0" w:space="0" w:color="auto"/>
        <w:left w:val="none" w:sz="0" w:space="0" w:color="auto"/>
        <w:bottom w:val="none" w:sz="0" w:space="0" w:color="auto"/>
        <w:right w:val="none" w:sz="0" w:space="0" w:color="auto"/>
      </w:divBdr>
    </w:div>
    <w:div w:id="1776360360">
      <w:bodyDiv w:val="1"/>
      <w:marLeft w:val="0"/>
      <w:marRight w:val="0"/>
      <w:marTop w:val="0"/>
      <w:marBottom w:val="0"/>
      <w:divBdr>
        <w:top w:val="none" w:sz="0" w:space="0" w:color="auto"/>
        <w:left w:val="none" w:sz="0" w:space="0" w:color="auto"/>
        <w:bottom w:val="none" w:sz="0" w:space="0" w:color="auto"/>
        <w:right w:val="none" w:sz="0" w:space="0" w:color="auto"/>
      </w:divBdr>
    </w:div>
    <w:div w:id="1786146911">
      <w:bodyDiv w:val="1"/>
      <w:marLeft w:val="0"/>
      <w:marRight w:val="0"/>
      <w:marTop w:val="0"/>
      <w:marBottom w:val="0"/>
      <w:divBdr>
        <w:top w:val="none" w:sz="0" w:space="0" w:color="auto"/>
        <w:left w:val="none" w:sz="0" w:space="0" w:color="auto"/>
        <w:bottom w:val="none" w:sz="0" w:space="0" w:color="auto"/>
        <w:right w:val="none" w:sz="0" w:space="0" w:color="auto"/>
      </w:divBdr>
    </w:div>
    <w:div w:id="1788085945">
      <w:bodyDiv w:val="1"/>
      <w:marLeft w:val="0"/>
      <w:marRight w:val="0"/>
      <w:marTop w:val="0"/>
      <w:marBottom w:val="0"/>
      <w:divBdr>
        <w:top w:val="none" w:sz="0" w:space="0" w:color="auto"/>
        <w:left w:val="none" w:sz="0" w:space="0" w:color="auto"/>
        <w:bottom w:val="none" w:sz="0" w:space="0" w:color="auto"/>
        <w:right w:val="none" w:sz="0" w:space="0" w:color="auto"/>
      </w:divBdr>
    </w:div>
    <w:div w:id="1791587996">
      <w:bodyDiv w:val="1"/>
      <w:marLeft w:val="0"/>
      <w:marRight w:val="0"/>
      <w:marTop w:val="0"/>
      <w:marBottom w:val="0"/>
      <w:divBdr>
        <w:top w:val="none" w:sz="0" w:space="0" w:color="auto"/>
        <w:left w:val="none" w:sz="0" w:space="0" w:color="auto"/>
        <w:bottom w:val="none" w:sz="0" w:space="0" w:color="auto"/>
        <w:right w:val="none" w:sz="0" w:space="0" w:color="auto"/>
      </w:divBdr>
    </w:div>
    <w:div w:id="1799490222">
      <w:bodyDiv w:val="1"/>
      <w:marLeft w:val="0"/>
      <w:marRight w:val="0"/>
      <w:marTop w:val="0"/>
      <w:marBottom w:val="0"/>
      <w:divBdr>
        <w:top w:val="none" w:sz="0" w:space="0" w:color="auto"/>
        <w:left w:val="none" w:sz="0" w:space="0" w:color="auto"/>
        <w:bottom w:val="none" w:sz="0" w:space="0" w:color="auto"/>
        <w:right w:val="none" w:sz="0" w:space="0" w:color="auto"/>
      </w:divBdr>
    </w:div>
    <w:div w:id="1803188933">
      <w:bodyDiv w:val="1"/>
      <w:marLeft w:val="0"/>
      <w:marRight w:val="0"/>
      <w:marTop w:val="0"/>
      <w:marBottom w:val="0"/>
      <w:divBdr>
        <w:top w:val="none" w:sz="0" w:space="0" w:color="auto"/>
        <w:left w:val="none" w:sz="0" w:space="0" w:color="auto"/>
        <w:bottom w:val="none" w:sz="0" w:space="0" w:color="auto"/>
        <w:right w:val="none" w:sz="0" w:space="0" w:color="auto"/>
      </w:divBdr>
    </w:div>
    <w:div w:id="1803839263">
      <w:bodyDiv w:val="1"/>
      <w:marLeft w:val="0"/>
      <w:marRight w:val="0"/>
      <w:marTop w:val="0"/>
      <w:marBottom w:val="0"/>
      <w:divBdr>
        <w:top w:val="none" w:sz="0" w:space="0" w:color="auto"/>
        <w:left w:val="none" w:sz="0" w:space="0" w:color="auto"/>
        <w:bottom w:val="none" w:sz="0" w:space="0" w:color="auto"/>
        <w:right w:val="none" w:sz="0" w:space="0" w:color="auto"/>
      </w:divBdr>
    </w:div>
    <w:div w:id="1805460337">
      <w:bodyDiv w:val="1"/>
      <w:marLeft w:val="0"/>
      <w:marRight w:val="0"/>
      <w:marTop w:val="0"/>
      <w:marBottom w:val="0"/>
      <w:divBdr>
        <w:top w:val="none" w:sz="0" w:space="0" w:color="auto"/>
        <w:left w:val="none" w:sz="0" w:space="0" w:color="auto"/>
        <w:bottom w:val="none" w:sz="0" w:space="0" w:color="auto"/>
        <w:right w:val="none" w:sz="0" w:space="0" w:color="auto"/>
      </w:divBdr>
    </w:div>
    <w:div w:id="1817062884">
      <w:bodyDiv w:val="1"/>
      <w:marLeft w:val="0"/>
      <w:marRight w:val="0"/>
      <w:marTop w:val="0"/>
      <w:marBottom w:val="0"/>
      <w:divBdr>
        <w:top w:val="none" w:sz="0" w:space="0" w:color="auto"/>
        <w:left w:val="none" w:sz="0" w:space="0" w:color="auto"/>
        <w:bottom w:val="none" w:sz="0" w:space="0" w:color="auto"/>
        <w:right w:val="none" w:sz="0" w:space="0" w:color="auto"/>
      </w:divBdr>
    </w:div>
    <w:div w:id="1820340840">
      <w:bodyDiv w:val="1"/>
      <w:marLeft w:val="0"/>
      <w:marRight w:val="0"/>
      <w:marTop w:val="0"/>
      <w:marBottom w:val="0"/>
      <w:divBdr>
        <w:top w:val="none" w:sz="0" w:space="0" w:color="auto"/>
        <w:left w:val="none" w:sz="0" w:space="0" w:color="auto"/>
        <w:bottom w:val="none" w:sz="0" w:space="0" w:color="auto"/>
        <w:right w:val="none" w:sz="0" w:space="0" w:color="auto"/>
      </w:divBdr>
    </w:div>
    <w:div w:id="1821187448">
      <w:bodyDiv w:val="1"/>
      <w:marLeft w:val="0"/>
      <w:marRight w:val="0"/>
      <w:marTop w:val="0"/>
      <w:marBottom w:val="0"/>
      <w:divBdr>
        <w:top w:val="none" w:sz="0" w:space="0" w:color="auto"/>
        <w:left w:val="none" w:sz="0" w:space="0" w:color="auto"/>
        <w:bottom w:val="none" w:sz="0" w:space="0" w:color="auto"/>
        <w:right w:val="none" w:sz="0" w:space="0" w:color="auto"/>
      </w:divBdr>
    </w:div>
    <w:div w:id="1822237159">
      <w:bodyDiv w:val="1"/>
      <w:marLeft w:val="0"/>
      <w:marRight w:val="0"/>
      <w:marTop w:val="0"/>
      <w:marBottom w:val="0"/>
      <w:divBdr>
        <w:top w:val="none" w:sz="0" w:space="0" w:color="auto"/>
        <w:left w:val="none" w:sz="0" w:space="0" w:color="auto"/>
        <w:bottom w:val="none" w:sz="0" w:space="0" w:color="auto"/>
        <w:right w:val="none" w:sz="0" w:space="0" w:color="auto"/>
      </w:divBdr>
    </w:div>
    <w:div w:id="1825125543">
      <w:bodyDiv w:val="1"/>
      <w:marLeft w:val="0"/>
      <w:marRight w:val="0"/>
      <w:marTop w:val="0"/>
      <w:marBottom w:val="0"/>
      <w:divBdr>
        <w:top w:val="none" w:sz="0" w:space="0" w:color="auto"/>
        <w:left w:val="none" w:sz="0" w:space="0" w:color="auto"/>
        <w:bottom w:val="none" w:sz="0" w:space="0" w:color="auto"/>
        <w:right w:val="none" w:sz="0" w:space="0" w:color="auto"/>
      </w:divBdr>
    </w:div>
    <w:div w:id="1828547305">
      <w:bodyDiv w:val="1"/>
      <w:marLeft w:val="0"/>
      <w:marRight w:val="0"/>
      <w:marTop w:val="0"/>
      <w:marBottom w:val="0"/>
      <w:divBdr>
        <w:top w:val="none" w:sz="0" w:space="0" w:color="auto"/>
        <w:left w:val="none" w:sz="0" w:space="0" w:color="auto"/>
        <w:bottom w:val="none" w:sz="0" w:space="0" w:color="auto"/>
        <w:right w:val="none" w:sz="0" w:space="0" w:color="auto"/>
      </w:divBdr>
    </w:div>
    <w:div w:id="1830290618">
      <w:bodyDiv w:val="1"/>
      <w:marLeft w:val="0"/>
      <w:marRight w:val="0"/>
      <w:marTop w:val="0"/>
      <w:marBottom w:val="0"/>
      <w:divBdr>
        <w:top w:val="none" w:sz="0" w:space="0" w:color="auto"/>
        <w:left w:val="none" w:sz="0" w:space="0" w:color="auto"/>
        <w:bottom w:val="none" w:sz="0" w:space="0" w:color="auto"/>
        <w:right w:val="none" w:sz="0" w:space="0" w:color="auto"/>
      </w:divBdr>
    </w:div>
    <w:div w:id="1834569050">
      <w:bodyDiv w:val="1"/>
      <w:marLeft w:val="0"/>
      <w:marRight w:val="0"/>
      <w:marTop w:val="0"/>
      <w:marBottom w:val="0"/>
      <w:divBdr>
        <w:top w:val="none" w:sz="0" w:space="0" w:color="auto"/>
        <w:left w:val="none" w:sz="0" w:space="0" w:color="auto"/>
        <w:bottom w:val="none" w:sz="0" w:space="0" w:color="auto"/>
        <w:right w:val="none" w:sz="0" w:space="0" w:color="auto"/>
      </w:divBdr>
    </w:div>
    <w:div w:id="1841890217">
      <w:bodyDiv w:val="1"/>
      <w:marLeft w:val="0"/>
      <w:marRight w:val="0"/>
      <w:marTop w:val="0"/>
      <w:marBottom w:val="0"/>
      <w:divBdr>
        <w:top w:val="none" w:sz="0" w:space="0" w:color="auto"/>
        <w:left w:val="none" w:sz="0" w:space="0" w:color="auto"/>
        <w:bottom w:val="none" w:sz="0" w:space="0" w:color="auto"/>
        <w:right w:val="none" w:sz="0" w:space="0" w:color="auto"/>
      </w:divBdr>
    </w:div>
    <w:div w:id="1851141674">
      <w:bodyDiv w:val="1"/>
      <w:marLeft w:val="0"/>
      <w:marRight w:val="0"/>
      <w:marTop w:val="0"/>
      <w:marBottom w:val="0"/>
      <w:divBdr>
        <w:top w:val="none" w:sz="0" w:space="0" w:color="auto"/>
        <w:left w:val="none" w:sz="0" w:space="0" w:color="auto"/>
        <w:bottom w:val="none" w:sz="0" w:space="0" w:color="auto"/>
        <w:right w:val="none" w:sz="0" w:space="0" w:color="auto"/>
      </w:divBdr>
    </w:div>
    <w:div w:id="1851216971">
      <w:bodyDiv w:val="1"/>
      <w:marLeft w:val="0"/>
      <w:marRight w:val="0"/>
      <w:marTop w:val="0"/>
      <w:marBottom w:val="0"/>
      <w:divBdr>
        <w:top w:val="none" w:sz="0" w:space="0" w:color="auto"/>
        <w:left w:val="none" w:sz="0" w:space="0" w:color="auto"/>
        <w:bottom w:val="none" w:sz="0" w:space="0" w:color="auto"/>
        <w:right w:val="none" w:sz="0" w:space="0" w:color="auto"/>
      </w:divBdr>
    </w:div>
    <w:div w:id="1853030870">
      <w:bodyDiv w:val="1"/>
      <w:marLeft w:val="0"/>
      <w:marRight w:val="0"/>
      <w:marTop w:val="0"/>
      <w:marBottom w:val="0"/>
      <w:divBdr>
        <w:top w:val="none" w:sz="0" w:space="0" w:color="auto"/>
        <w:left w:val="none" w:sz="0" w:space="0" w:color="auto"/>
        <w:bottom w:val="none" w:sz="0" w:space="0" w:color="auto"/>
        <w:right w:val="none" w:sz="0" w:space="0" w:color="auto"/>
      </w:divBdr>
    </w:div>
    <w:div w:id="1853956456">
      <w:bodyDiv w:val="1"/>
      <w:marLeft w:val="0"/>
      <w:marRight w:val="0"/>
      <w:marTop w:val="0"/>
      <w:marBottom w:val="0"/>
      <w:divBdr>
        <w:top w:val="none" w:sz="0" w:space="0" w:color="auto"/>
        <w:left w:val="none" w:sz="0" w:space="0" w:color="auto"/>
        <w:bottom w:val="none" w:sz="0" w:space="0" w:color="auto"/>
        <w:right w:val="none" w:sz="0" w:space="0" w:color="auto"/>
      </w:divBdr>
      <w:divsChild>
        <w:div w:id="1616323896">
          <w:marLeft w:val="0"/>
          <w:marRight w:val="0"/>
          <w:marTop w:val="100"/>
          <w:marBottom w:val="100"/>
          <w:divBdr>
            <w:top w:val="none" w:sz="0" w:space="0" w:color="auto"/>
            <w:left w:val="none" w:sz="0" w:space="0" w:color="auto"/>
            <w:bottom w:val="none" w:sz="0" w:space="0" w:color="auto"/>
            <w:right w:val="none" w:sz="0" w:space="0" w:color="auto"/>
          </w:divBdr>
          <w:divsChild>
            <w:div w:id="214048556">
              <w:marLeft w:val="0"/>
              <w:marRight w:val="0"/>
              <w:marTop w:val="0"/>
              <w:marBottom w:val="0"/>
              <w:divBdr>
                <w:top w:val="none" w:sz="0" w:space="0" w:color="auto"/>
                <w:left w:val="none" w:sz="0" w:space="0" w:color="auto"/>
                <w:bottom w:val="none" w:sz="0" w:space="0" w:color="auto"/>
                <w:right w:val="none" w:sz="0" w:space="0" w:color="auto"/>
              </w:divBdr>
              <w:divsChild>
                <w:div w:id="157162198">
                  <w:marLeft w:val="0"/>
                  <w:marRight w:val="0"/>
                  <w:marTop w:val="0"/>
                  <w:marBottom w:val="0"/>
                  <w:divBdr>
                    <w:top w:val="none" w:sz="0" w:space="0" w:color="auto"/>
                    <w:left w:val="none" w:sz="0" w:space="0" w:color="auto"/>
                    <w:bottom w:val="none" w:sz="0" w:space="0" w:color="auto"/>
                    <w:right w:val="none" w:sz="0" w:space="0" w:color="auto"/>
                  </w:divBdr>
                  <w:divsChild>
                    <w:div w:id="1730182883">
                      <w:marLeft w:val="0"/>
                      <w:marRight w:val="0"/>
                      <w:marTop w:val="100"/>
                      <w:marBottom w:val="100"/>
                      <w:divBdr>
                        <w:top w:val="none" w:sz="0" w:space="0" w:color="auto"/>
                        <w:left w:val="none" w:sz="0" w:space="0" w:color="auto"/>
                        <w:bottom w:val="none" w:sz="0" w:space="0" w:color="auto"/>
                        <w:right w:val="none" w:sz="0" w:space="0" w:color="auto"/>
                      </w:divBdr>
                      <w:divsChild>
                        <w:div w:id="864631911">
                          <w:marLeft w:val="0"/>
                          <w:marRight w:val="0"/>
                          <w:marTop w:val="0"/>
                          <w:marBottom w:val="0"/>
                          <w:divBdr>
                            <w:top w:val="none" w:sz="0" w:space="0" w:color="auto"/>
                            <w:left w:val="none" w:sz="0" w:space="0" w:color="auto"/>
                            <w:bottom w:val="none" w:sz="0" w:space="0" w:color="auto"/>
                            <w:right w:val="none" w:sz="0" w:space="0" w:color="auto"/>
                          </w:divBdr>
                          <w:divsChild>
                            <w:div w:id="625743992">
                              <w:marLeft w:val="0"/>
                              <w:marRight w:val="0"/>
                              <w:marTop w:val="0"/>
                              <w:marBottom w:val="0"/>
                              <w:divBdr>
                                <w:top w:val="none" w:sz="0" w:space="0" w:color="auto"/>
                                <w:left w:val="none" w:sz="0" w:space="0" w:color="auto"/>
                                <w:bottom w:val="none" w:sz="0" w:space="0" w:color="auto"/>
                                <w:right w:val="none" w:sz="0" w:space="0" w:color="auto"/>
                              </w:divBdr>
                              <w:divsChild>
                                <w:div w:id="415323908">
                                  <w:marLeft w:val="0"/>
                                  <w:marRight w:val="0"/>
                                  <w:marTop w:val="0"/>
                                  <w:marBottom w:val="0"/>
                                  <w:divBdr>
                                    <w:top w:val="none" w:sz="0" w:space="0" w:color="auto"/>
                                    <w:left w:val="none" w:sz="0" w:space="0" w:color="auto"/>
                                    <w:bottom w:val="none" w:sz="0" w:space="0" w:color="auto"/>
                                    <w:right w:val="none" w:sz="0" w:space="0" w:color="auto"/>
                                  </w:divBdr>
                                </w:div>
                                <w:div w:id="577179390">
                                  <w:marLeft w:val="0"/>
                                  <w:marRight w:val="0"/>
                                  <w:marTop w:val="0"/>
                                  <w:marBottom w:val="0"/>
                                  <w:divBdr>
                                    <w:top w:val="none" w:sz="0" w:space="0" w:color="auto"/>
                                    <w:left w:val="none" w:sz="0" w:space="0" w:color="auto"/>
                                    <w:bottom w:val="none" w:sz="0" w:space="0" w:color="auto"/>
                                    <w:right w:val="none" w:sz="0" w:space="0" w:color="auto"/>
                                  </w:divBdr>
                                </w:div>
                                <w:div w:id="1084688372">
                                  <w:marLeft w:val="0"/>
                                  <w:marRight w:val="0"/>
                                  <w:marTop w:val="0"/>
                                  <w:marBottom w:val="0"/>
                                  <w:divBdr>
                                    <w:top w:val="none" w:sz="0" w:space="0" w:color="auto"/>
                                    <w:left w:val="none" w:sz="0" w:space="0" w:color="auto"/>
                                    <w:bottom w:val="none" w:sz="0" w:space="0" w:color="auto"/>
                                    <w:right w:val="none" w:sz="0" w:space="0" w:color="auto"/>
                                  </w:divBdr>
                                </w:div>
                                <w:div w:id="12765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807807">
      <w:bodyDiv w:val="1"/>
      <w:marLeft w:val="0"/>
      <w:marRight w:val="0"/>
      <w:marTop w:val="0"/>
      <w:marBottom w:val="0"/>
      <w:divBdr>
        <w:top w:val="none" w:sz="0" w:space="0" w:color="auto"/>
        <w:left w:val="none" w:sz="0" w:space="0" w:color="auto"/>
        <w:bottom w:val="none" w:sz="0" w:space="0" w:color="auto"/>
        <w:right w:val="none" w:sz="0" w:space="0" w:color="auto"/>
      </w:divBdr>
    </w:div>
    <w:div w:id="1857109605">
      <w:bodyDiv w:val="1"/>
      <w:marLeft w:val="0"/>
      <w:marRight w:val="0"/>
      <w:marTop w:val="0"/>
      <w:marBottom w:val="0"/>
      <w:divBdr>
        <w:top w:val="none" w:sz="0" w:space="0" w:color="auto"/>
        <w:left w:val="none" w:sz="0" w:space="0" w:color="auto"/>
        <w:bottom w:val="none" w:sz="0" w:space="0" w:color="auto"/>
        <w:right w:val="none" w:sz="0" w:space="0" w:color="auto"/>
      </w:divBdr>
    </w:div>
    <w:div w:id="1861359500">
      <w:bodyDiv w:val="1"/>
      <w:marLeft w:val="0"/>
      <w:marRight w:val="0"/>
      <w:marTop w:val="0"/>
      <w:marBottom w:val="0"/>
      <w:divBdr>
        <w:top w:val="none" w:sz="0" w:space="0" w:color="auto"/>
        <w:left w:val="none" w:sz="0" w:space="0" w:color="auto"/>
        <w:bottom w:val="none" w:sz="0" w:space="0" w:color="auto"/>
        <w:right w:val="none" w:sz="0" w:space="0" w:color="auto"/>
      </w:divBdr>
    </w:div>
    <w:div w:id="1864780236">
      <w:bodyDiv w:val="1"/>
      <w:marLeft w:val="0"/>
      <w:marRight w:val="0"/>
      <w:marTop w:val="0"/>
      <w:marBottom w:val="0"/>
      <w:divBdr>
        <w:top w:val="none" w:sz="0" w:space="0" w:color="auto"/>
        <w:left w:val="none" w:sz="0" w:space="0" w:color="auto"/>
        <w:bottom w:val="none" w:sz="0" w:space="0" w:color="auto"/>
        <w:right w:val="none" w:sz="0" w:space="0" w:color="auto"/>
      </w:divBdr>
    </w:div>
    <w:div w:id="1866139521">
      <w:bodyDiv w:val="1"/>
      <w:marLeft w:val="0"/>
      <w:marRight w:val="0"/>
      <w:marTop w:val="0"/>
      <w:marBottom w:val="0"/>
      <w:divBdr>
        <w:top w:val="none" w:sz="0" w:space="0" w:color="auto"/>
        <w:left w:val="none" w:sz="0" w:space="0" w:color="auto"/>
        <w:bottom w:val="none" w:sz="0" w:space="0" w:color="auto"/>
        <w:right w:val="none" w:sz="0" w:space="0" w:color="auto"/>
      </w:divBdr>
    </w:div>
    <w:div w:id="1871920065">
      <w:bodyDiv w:val="1"/>
      <w:marLeft w:val="0"/>
      <w:marRight w:val="0"/>
      <w:marTop w:val="0"/>
      <w:marBottom w:val="0"/>
      <w:divBdr>
        <w:top w:val="none" w:sz="0" w:space="0" w:color="auto"/>
        <w:left w:val="none" w:sz="0" w:space="0" w:color="auto"/>
        <w:bottom w:val="none" w:sz="0" w:space="0" w:color="auto"/>
        <w:right w:val="none" w:sz="0" w:space="0" w:color="auto"/>
      </w:divBdr>
    </w:div>
    <w:div w:id="1873108726">
      <w:bodyDiv w:val="1"/>
      <w:marLeft w:val="0"/>
      <w:marRight w:val="0"/>
      <w:marTop w:val="0"/>
      <w:marBottom w:val="0"/>
      <w:divBdr>
        <w:top w:val="none" w:sz="0" w:space="0" w:color="auto"/>
        <w:left w:val="none" w:sz="0" w:space="0" w:color="auto"/>
        <w:bottom w:val="none" w:sz="0" w:space="0" w:color="auto"/>
        <w:right w:val="none" w:sz="0" w:space="0" w:color="auto"/>
      </w:divBdr>
    </w:div>
    <w:div w:id="1876582258">
      <w:bodyDiv w:val="1"/>
      <w:marLeft w:val="0"/>
      <w:marRight w:val="0"/>
      <w:marTop w:val="0"/>
      <w:marBottom w:val="0"/>
      <w:divBdr>
        <w:top w:val="none" w:sz="0" w:space="0" w:color="auto"/>
        <w:left w:val="none" w:sz="0" w:space="0" w:color="auto"/>
        <w:bottom w:val="none" w:sz="0" w:space="0" w:color="auto"/>
        <w:right w:val="none" w:sz="0" w:space="0" w:color="auto"/>
      </w:divBdr>
    </w:div>
    <w:div w:id="1878469866">
      <w:bodyDiv w:val="1"/>
      <w:marLeft w:val="0"/>
      <w:marRight w:val="0"/>
      <w:marTop w:val="0"/>
      <w:marBottom w:val="0"/>
      <w:divBdr>
        <w:top w:val="none" w:sz="0" w:space="0" w:color="auto"/>
        <w:left w:val="none" w:sz="0" w:space="0" w:color="auto"/>
        <w:bottom w:val="none" w:sz="0" w:space="0" w:color="auto"/>
        <w:right w:val="none" w:sz="0" w:space="0" w:color="auto"/>
      </w:divBdr>
    </w:div>
    <w:div w:id="1878883166">
      <w:bodyDiv w:val="1"/>
      <w:marLeft w:val="0"/>
      <w:marRight w:val="0"/>
      <w:marTop w:val="0"/>
      <w:marBottom w:val="0"/>
      <w:divBdr>
        <w:top w:val="none" w:sz="0" w:space="0" w:color="auto"/>
        <w:left w:val="none" w:sz="0" w:space="0" w:color="auto"/>
        <w:bottom w:val="none" w:sz="0" w:space="0" w:color="auto"/>
        <w:right w:val="none" w:sz="0" w:space="0" w:color="auto"/>
      </w:divBdr>
    </w:div>
    <w:div w:id="1888955458">
      <w:bodyDiv w:val="1"/>
      <w:marLeft w:val="0"/>
      <w:marRight w:val="0"/>
      <w:marTop w:val="0"/>
      <w:marBottom w:val="0"/>
      <w:divBdr>
        <w:top w:val="none" w:sz="0" w:space="0" w:color="auto"/>
        <w:left w:val="none" w:sz="0" w:space="0" w:color="auto"/>
        <w:bottom w:val="none" w:sz="0" w:space="0" w:color="auto"/>
        <w:right w:val="none" w:sz="0" w:space="0" w:color="auto"/>
      </w:divBdr>
    </w:div>
    <w:div w:id="1889411030">
      <w:bodyDiv w:val="1"/>
      <w:marLeft w:val="0"/>
      <w:marRight w:val="0"/>
      <w:marTop w:val="0"/>
      <w:marBottom w:val="0"/>
      <w:divBdr>
        <w:top w:val="none" w:sz="0" w:space="0" w:color="auto"/>
        <w:left w:val="none" w:sz="0" w:space="0" w:color="auto"/>
        <w:bottom w:val="none" w:sz="0" w:space="0" w:color="auto"/>
        <w:right w:val="none" w:sz="0" w:space="0" w:color="auto"/>
      </w:divBdr>
    </w:div>
    <w:div w:id="1890677798">
      <w:bodyDiv w:val="1"/>
      <w:marLeft w:val="0"/>
      <w:marRight w:val="0"/>
      <w:marTop w:val="0"/>
      <w:marBottom w:val="0"/>
      <w:divBdr>
        <w:top w:val="none" w:sz="0" w:space="0" w:color="auto"/>
        <w:left w:val="none" w:sz="0" w:space="0" w:color="auto"/>
        <w:bottom w:val="none" w:sz="0" w:space="0" w:color="auto"/>
        <w:right w:val="none" w:sz="0" w:space="0" w:color="auto"/>
      </w:divBdr>
    </w:div>
    <w:div w:id="1897281564">
      <w:bodyDiv w:val="1"/>
      <w:marLeft w:val="0"/>
      <w:marRight w:val="0"/>
      <w:marTop w:val="0"/>
      <w:marBottom w:val="0"/>
      <w:divBdr>
        <w:top w:val="none" w:sz="0" w:space="0" w:color="auto"/>
        <w:left w:val="none" w:sz="0" w:space="0" w:color="auto"/>
        <w:bottom w:val="none" w:sz="0" w:space="0" w:color="auto"/>
        <w:right w:val="none" w:sz="0" w:space="0" w:color="auto"/>
      </w:divBdr>
    </w:div>
    <w:div w:id="1901598995">
      <w:bodyDiv w:val="1"/>
      <w:marLeft w:val="0"/>
      <w:marRight w:val="0"/>
      <w:marTop w:val="0"/>
      <w:marBottom w:val="0"/>
      <w:divBdr>
        <w:top w:val="none" w:sz="0" w:space="0" w:color="auto"/>
        <w:left w:val="none" w:sz="0" w:space="0" w:color="auto"/>
        <w:bottom w:val="none" w:sz="0" w:space="0" w:color="auto"/>
        <w:right w:val="none" w:sz="0" w:space="0" w:color="auto"/>
      </w:divBdr>
    </w:div>
    <w:div w:id="1906641597">
      <w:bodyDiv w:val="1"/>
      <w:marLeft w:val="0"/>
      <w:marRight w:val="0"/>
      <w:marTop w:val="0"/>
      <w:marBottom w:val="0"/>
      <w:divBdr>
        <w:top w:val="none" w:sz="0" w:space="0" w:color="auto"/>
        <w:left w:val="none" w:sz="0" w:space="0" w:color="auto"/>
        <w:bottom w:val="none" w:sz="0" w:space="0" w:color="auto"/>
        <w:right w:val="none" w:sz="0" w:space="0" w:color="auto"/>
      </w:divBdr>
    </w:div>
    <w:div w:id="1907835871">
      <w:bodyDiv w:val="1"/>
      <w:marLeft w:val="0"/>
      <w:marRight w:val="0"/>
      <w:marTop w:val="0"/>
      <w:marBottom w:val="0"/>
      <w:divBdr>
        <w:top w:val="none" w:sz="0" w:space="0" w:color="auto"/>
        <w:left w:val="none" w:sz="0" w:space="0" w:color="auto"/>
        <w:bottom w:val="none" w:sz="0" w:space="0" w:color="auto"/>
        <w:right w:val="none" w:sz="0" w:space="0" w:color="auto"/>
      </w:divBdr>
    </w:div>
    <w:div w:id="1910578892">
      <w:bodyDiv w:val="1"/>
      <w:marLeft w:val="0"/>
      <w:marRight w:val="0"/>
      <w:marTop w:val="0"/>
      <w:marBottom w:val="0"/>
      <w:divBdr>
        <w:top w:val="none" w:sz="0" w:space="0" w:color="auto"/>
        <w:left w:val="none" w:sz="0" w:space="0" w:color="auto"/>
        <w:bottom w:val="none" w:sz="0" w:space="0" w:color="auto"/>
        <w:right w:val="none" w:sz="0" w:space="0" w:color="auto"/>
      </w:divBdr>
    </w:div>
    <w:div w:id="1933852714">
      <w:bodyDiv w:val="1"/>
      <w:marLeft w:val="0"/>
      <w:marRight w:val="0"/>
      <w:marTop w:val="0"/>
      <w:marBottom w:val="0"/>
      <w:divBdr>
        <w:top w:val="none" w:sz="0" w:space="0" w:color="auto"/>
        <w:left w:val="none" w:sz="0" w:space="0" w:color="auto"/>
        <w:bottom w:val="none" w:sz="0" w:space="0" w:color="auto"/>
        <w:right w:val="none" w:sz="0" w:space="0" w:color="auto"/>
      </w:divBdr>
    </w:div>
    <w:div w:id="1939560763">
      <w:bodyDiv w:val="1"/>
      <w:marLeft w:val="0"/>
      <w:marRight w:val="0"/>
      <w:marTop w:val="0"/>
      <w:marBottom w:val="0"/>
      <w:divBdr>
        <w:top w:val="none" w:sz="0" w:space="0" w:color="auto"/>
        <w:left w:val="none" w:sz="0" w:space="0" w:color="auto"/>
        <w:bottom w:val="none" w:sz="0" w:space="0" w:color="auto"/>
        <w:right w:val="none" w:sz="0" w:space="0" w:color="auto"/>
      </w:divBdr>
    </w:div>
    <w:div w:id="1952129730">
      <w:bodyDiv w:val="1"/>
      <w:marLeft w:val="0"/>
      <w:marRight w:val="0"/>
      <w:marTop w:val="0"/>
      <w:marBottom w:val="0"/>
      <w:divBdr>
        <w:top w:val="none" w:sz="0" w:space="0" w:color="auto"/>
        <w:left w:val="none" w:sz="0" w:space="0" w:color="auto"/>
        <w:bottom w:val="none" w:sz="0" w:space="0" w:color="auto"/>
        <w:right w:val="none" w:sz="0" w:space="0" w:color="auto"/>
      </w:divBdr>
    </w:div>
    <w:div w:id="1952472981">
      <w:bodyDiv w:val="1"/>
      <w:marLeft w:val="0"/>
      <w:marRight w:val="0"/>
      <w:marTop w:val="0"/>
      <w:marBottom w:val="0"/>
      <w:divBdr>
        <w:top w:val="none" w:sz="0" w:space="0" w:color="auto"/>
        <w:left w:val="none" w:sz="0" w:space="0" w:color="auto"/>
        <w:bottom w:val="none" w:sz="0" w:space="0" w:color="auto"/>
        <w:right w:val="none" w:sz="0" w:space="0" w:color="auto"/>
      </w:divBdr>
    </w:div>
    <w:div w:id="1953131036">
      <w:bodyDiv w:val="1"/>
      <w:marLeft w:val="0"/>
      <w:marRight w:val="0"/>
      <w:marTop w:val="0"/>
      <w:marBottom w:val="0"/>
      <w:divBdr>
        <w:top w:val="none" w:sz="0" w:space="0" w:color="auto"/>
        <w:left w:val="none" w:sz="0" w:space="0" w:color="auto"/>
        <w:bottom w:val="none" w:sz="0" w:space="0" w:color="auto"/>
        <w:right w:val="none" w:sz="0" w:space="0" w:color="auto"/>
      </w:divBdr>
    </w:div>
    <w:div w:id="1955211351">
      <w:bodyDiv w:val="1"/>
      <w:marLeft w:val="0"/>
      <w:marRight w:val="0"/>
      <w:marTop w:val="0"/>
      <w:marBottom w:val="0"/>
      <w:divBdr>
        <w:top w:val="none" w:sz="0" w:space="0" w:color="auto"/>
        <w:left w:val="none" w:sz="0" w:space="0" w:color="auto"/>
        <w:bottom w:val="none" w:sz="0" w:space="0" w:color="auto"/>
        <w:right w:val="none" w:sz="0" w:space="0" w:color="auto"/>
      </w:divBdr>
    </w:div>
    <w:div w:id="1961378105">
      <w:bodyDiv w:val="1"/>
      <w:marLeft w:val="0"/>
      <w:marRight w:val="0"/>
      <w:marTop w:val="0"/>
      <w:marBottom w:val="0"/>
      <w:divBdr>
        <w:top w:val="none" w:sz="0" w:space="0" w:color="auto"/>
        <w:left w:val="none" w:sz="0" w:space="0" w:color="auto"/>
        <w:bottom w:val="none" w:sz="0" w:space="0" w:color="auto"/>
        <w:right w:val="none" w:sz="0" w:space="0" w:color="auto"/>
      </w:divBdr>
    </w:div>
    <w:div w:id="1968776920">
      <w:bodyDiv w:val="1"/>
      <w:marLeft w:val="0"/>
      <w:marRight w:val="0"/>
      <w:marTop w:val="0"/>
      <w:marBottom w:val="0"/>
      <w:divBdr>
        <w:top w:val="none" w:sz="0" w:space="0" w:color="auto"/>
        <w:left w:val="none" w:sz="0" w:space="0" w:color="auto"/>
        <w:bottom w:val="none" w:sz="0" w:space="0" w:color="auto"/>
        <w:right w:val="none" w:sz="0" w:space="0" w:color="auto"/>
      </w:divBdr>
    </w:div>
    <w:div w:id="1969044366">
      <w:bodyDiv w:val="1"/>
      <w:marLeft w:val="0"/>
      <w:marRight w:val="0"/>
      <w:marTop w:val="0"/>
      <w:marBottom w:val="0"/>
      <w:divBdr>
        <w:top w:val="none" w:sz="0" w:space="0" w:color="auto"/>
        <w:left w:val="none" w:sz="0" w:space="0" w:color="auto"/>
        <w:bottom w:val="none" w:sz="0" w:space="0" w:color="auto"/>
        <w:right w:val="none" w:sz="0" w:space="0" w:color="auto"/>
      </w:divBdr>
    </w:div>
    <w:div w:id="1974748466">
      <w:bodyDiv w:val="1"/>
      <w:marLeft w:val="0"/>
      <w:marRight w:val="0"/>
      <w:marTop w:val="0"/>
      <w:marBottom w:val="0"/>
      <w:divBdr>
        <w:top w:val="none" w:sz="0" w:space="0" w:color="auto"/>
        <w:left w:val="none" w:sz="0" w:space="0" w:color="auto"/>
        <w:bottom w:val="none" w:sz="0" w:space="0" w:color="auto"/>
        <w:right w:val="none" w:sz="0" w:space="0" w:color="auto"/>
      </w:divBdr>
    </w:div>
    <w:div w:id="1984920469">
      <w:bodyDiv w:val="1"/>
      <w:marLeft w:val="0"/>
      <w:marRight w:val="0"/>
      <w:marTop w:val="0"/>
      <w:marBottom w:val="0"/>
      <w:divBdr>
        <w:top w:val="none" w:sz="0" w:space="0" w:color="auto"/>
        <w:left w:val="none" w:sz="0" w:space="0" w:color="auto"/>
        <w:bottom w:val="none" w:sz="0" w:space="0" w:color="auto"/>
        <w:right w:val="none" w:sz="0" w:space="0" w:color="auto"/>
      </w:divBdr>
    </w:div>
    <w:div w:id="1989238157">
      <w:bodyDiv w:val="1"/>
      <w:marLeft w:val="0"/>
      <w:marRight w:val="0"/>
      <w:marTop w:val="0"/>
      <w:marBottom w:val="0"/>
      <w:divBdr>
        <w:top w:val="none" w:sz="0" w:space="0" w:color="auto"/>
        <w:left w:val="none" w:sz="0" w:space="0" w:color="auto"/>
        <w:bottom w:val="none" w:sz="0" w:space="0" w:color="auto"/>
        <w:right w:val="none" w:sz="0" w:space="0" w:color="auto"/>
      </w:divBdr>
    </w:div>
    <w:div w:id="1992369467">
      <w:bodyDiv w:val="1"/>
      <w:marLeft w:val="0"/>
      <w:marRight w:val="0"/>
      <w:marTop w:val="0"/>
      <w:marBottom w:val="0"/>
      <w:divBdr>
        <w:top w:val="none" w:sz="0" w:space="0" w:color="auto"/>
        <w:left w:val="none" w:sz="0" w:space="0" w:color="auto"/>
        <w:bottom w:val="none" w:sz="0" w:space="0" w:color="auto"/>
        <w:right w:val="none" w:sz="0" w:space="0" w:color="auto"/>
      </w:divBdr>
    </w:div>
    <w:div w:id="1993174152">
      <w:bodyDiv w:val="1"/>
      <w:marLeft w:val="0"/>
      <w:marRight w:val="0"/>
      <w:marTop w:val="0"/>
      <w:marBottom w:val="0"/>
      <w:divBdr>
        <w:top w:val="none" w:sz="0" w:space="0" w:color="auto"/>
        <w:left w:val="none" w:sz="0" w:space="0" w:color="auto"/>
        <w:bottom w:val="none" w:sz="0" w:space="0" w:color="auto"/>
        <w:right w:val="none" w:sz="0" w:space="0" w:color="auto"/>
      </w:divBdr>
    </w:div>
    <w:div w:id="1995909936">
      <w:bodyDiv w:val="1"/>
      <w:marLeft w:val="0"/>
      <w:marRight w:val="0"/>
      <w:marTop w:val="0"/>
      <w:marBottom w:val="0"/>
      <w:divBdr>
        <w:top w:val="none" w:sz="0" w:space="0" w:color="auto"/>
        <w:left w:val="none" w:sz="0" w:space="0" w:color="auto"/>
        <w:bottom w:val="none" w:sz="0" w:space="0" w:color="auto"/>
        <w:right w:val="none" w:sz="0" w:space="0" w:color="auto"/>
      </w:divBdr>
    </w:div>
    <w:div w:id="1999766242">
      <w:bodyDiv w:val="1"/>
      <w:marLeft w:val="0"/>
      <w:marRight w:val="0"/>
      <w:marTop w:val="0"/>
      <w:marBottom w:val="0"/>
      <w:divBdr>
        <w:top w:val="none" w:sz="0" w:space="0" w:color="auto"/>
        <w:left w:val="none" w:sz="0" w:space="0" w:color="auto"/>
        <w:bottom w:val="none" w:sz="0" w:space="0" w:color="auto"/>
        <w:right w:val="none" w:sz="0" w:space="0" w:color="auto"/>
      </w:divBdr>
    </w:div>
    <w:div w:id="2000235161">
      <w:bodyDiv w:val="1"/>
      <w:marLeft w:val="0"/>
      <w:marRight w:val="0"/>
      <w:marTop w:val="0"/>
      <w:marBottom w:val="0"/>
      <w:divBdr>
        <w:top w:val="none" w:sz="0" w:space="0" w:color="auto"/>
        <w:left w:val="none" w:sz="0" w:space="0" w:color="auto"/>
        <w:bottom w:val="none" w:sz="0" w:space="0" w:color="auto"/>
        <w:right w:val="none" w:sz="0" w:space="0" w:color="auto"/>
      </w:divBdr>
    </w:div>
    <w:div w:id="2017926434">
      <w:bodyDiv w:val="1"/>
      <w:marLeft w:val="0"/>
      <w:marRight w:val="0"/>
      <w:marTop w:val="0"/>
      <w:marBottom w:val="0"/>
      <w:divBdr>
        <w:top w:val="none" w:sz="0" w:space="0" w:color="auto"/>
        <w:left w:val="none" w:sz="0" w:space="0" w:color="auto"/>
        <w:bottom w:val="none" w:sz="0" w:space="0" w:color="auto"/>
        <w:right w:val="none" w:sz="0" w:space="0" w:color="auto"/>
      </w:divBdr>
    </w:div>
    <w:div w:id="2022929703">
      <w:bodyDiv w:val="1"/>
      <w:marLeft w:val="0"/>
      <w:marRight w:val="0"/>
      <w:marTop w:val="0"/>
      <w:marBottom w:val="0"/>
      <w:divBdr>
        <w:top w:val="none" w:sz="0" w:space="0" w:color="auto"/>
        <w:left w:val="none" w:sz="0" w:space="0" w:color="auto"/>
        <w:bottom w:val="none" w:sz="0" w:space="0" w:color="auto"/>
        <w:right w:val="none" w:sz="0" w:space="0" w:color="auto"/>
      </w:divBdr>
    </w:div>
    <w:div w:id="2025398178">
      <w:bodyDiv w:val="1"/>
      <w:marLeft w:val="0"/>
      <w:marRight w:val="0"/>
      <w:marTop w:val="0"/>
      <w:marBottom w:val="0"/>
      <w:divBdr>
        <w:top w:val="none" w:sz="0" w:space="0" w:color="auto"/>
        <w:left w:val="none" w:sz="0" w:space="0" w:color="auto"/>
        <w:bottom w:val="none" w:sz="0" w:space="0" w:color="auto"/>
        <w:right w:val="none" w:sz="0" w:space="0" w:color="auto"/>
      </w:divBdr>
    </w:div>
    <w:div w:id="2027168206">
      <w:bodyDiv w:val="1"/>
      <w:marLeft w:val="0"/>
      <w:marRight w:val="0"/>
      <w:marTop w:val="0"/>
      <w:marBottom w:val="0"/>
      <w:divBdr>
        <w:top w:val="none" w:sz="0" w:space="0" w:color="auto"/>
        <w:left w:val="none" w:sz="0" w:space="0" w:color="auto"/>
        <w:bottom w:val="none" w:sz="0" w:space="0" w:color="auto"/>
        <w:right w:val="none" w:sz="0" w:space="0" w:color="auto"/>
      </w:divBdr>
    </w:div>
    <w:div w:id="2027439015">
      <w:bodyDiv w:val="1"/>
      <w:marLeft w:val="0"/>
      <w:marRight w:val="0"/>
      <w:marTop w:val="0"/>
      <w:marBottom w:val="0"/>
      <w:divBdr>
        <w:top w:val="none" w:sz="0" w:space="0" w:color="auto"/>
        <w:left w:val="none" w:sz="0" w:space="0" w:color="auto"/>
        <w:bottom w:val="none" w:sz="0" w:space="0" w:color="auto"/>
        <w:right w:val="none" w:sz="0" w:space="0" w:color="auto"/>
      </w:divBdr>
    </w:div>
    <w:div w:id="2031644692">
      <w:bodyDiv w:val="1"/>
      <w:marLeft w:val="0"/>
      <w:marRight w:val="0"/>
      <w:marTop w:val="0"/>
      <w:marBottom w:val="0"/>
      <w:divBdr>
        <w:top w:val="none" w:sz="0" w:space="0" w:color="auto"/>
        <w:left w:val="none" w:sz="0" w:space="0" w:color="auto"/>
        <w:bottom w:val="none" w:sz="0" w:space="0" w:color="auto"/>
        <w:right w:val="none" w:sz="0" w:space="0" w:color="auto"/>
      </w:divBdr>
    </w:div>
    <w:div w:id="2036732620">
      <w:bodyDiv w:val="1"/>
      <w:marLeft w:val="0"/>
      <w:marRight w:val="0"/>
      <w:marTop w:val="0"/>
      <w:marBottom w:val="0"/>
      <w:divBdr>
        <w:top w:val="none" w:sz="0" w:space="0" w:color="auto"/>
        <w:left w:val="none" w:sz="0" w:space="0" w:color="auto"/>
        <w:bottom w:val="none" w:sz="0" w:space="0" w:color="auto"/>
        <w:right w:val="none" w:sz="0" w:space="0" w:color="auto"/>
      </w:divBdr>
    </w:div>
    <w:div w:id="2041970915">
      <w:bodyDiv w:val="1"/>
      <w:marLeft w:val="0"/>
      <w:marRight w:val="0"/>
      <w:marTop w:val="0"/>
      <w:marBottom w:val="0"/>
      <w:divBdr>
        <w:top w:val="none" w:sz="0" w:space="0" w:color="auto"/>
        <w:left w:val="none" w:sz="0" w:space="0" w:color="auto"/>
        <w:bottom w:val="none" w:sz="0" w:space="0" w:color="auto"/>
        <w:right w:val="none" w:sz="0" w:space="0" w:color="auto"/>
      </w:divBdr>
    </w:div>
    <w:div w:id="2046059373">
      <w:bodyDiv w:val="1"/>
      <w:marLeft w:val="0"/>
      <w:marRight w:val="0"/>
      <w:marTop w:val="0"/>
      <w:marBottom w:val="0"/>
      <w:divBdr>
        <w:top w:val="none" w:sz="0" w:space="0" w:color="auto"/>
        <w:left w:val="none" w:sz="0" w:space="0" w:color="auto"/>
        <w:bottom w:val="none" w:sz="0" w:space="0" w:color="auto"/>
        <w:right w:val="none" w:sz="0" w:space="0" w:color="auto"/>
      </w:divBdr>
    </w:div>
    <w:div w:id="2054033224">
      <w:bodyDiv w:val="1"/>
      <w:marLeft w:val="0"/>
      <w:marRight w:val="0"/>
      <w:marTop w:val="0"/>
      <w:marBottom w:val="0"/>
      <w:divBdr>
        <w:top w:val="none" w:sz="0" w:space="0" w:color="auto"/>
        <w:left w:val="none" w:sz="0" w:space="0" w:color="auto"/>
        <w:bottom w:val="none" w:sz="0" w:space="0" w:color="auto"/>
        <w:right w:val="none" w:sz="0" w:space="0" w:color="auto"/>
      </w:divBdr>
    </w:div>
    <w:div w:id="2058237633">
      <w:bodyDiv w:val="1"/>
      <w:marLeft w:val="0"/>
      <w:marRight w:val="0"/>
      <w:marTop w:val="0"/>
      <w:marBottom w:val="0"/>
      <w:divBdr>
        <w:top w:val="none" w:sz="0" w:space="0" w:color="auto"/>
        <w:left w:val="none" w:sz="0" w:space="0" w:color="auto"/>
        <w:bottom w:val="none" w:sz="0" w:space="0" w:color="auto"/>
        <w:right w:val="none" w:sz="0" w:space="0" w:color="auto"/>
      </w:divBdr>
    </w:div>
    <w:div w:id="2065642571">
      <w:bodyDiv w:val="1"/>
      <w:marLeft w:val="0"/>
      <w:marRight w:val="0"/>
      <w:marTop w:val="0"/>
      <w:marBottom w:val="0"/>
      <w:divBdr>
        <w:top w:val="none" w:sz="0" w:space="0" w:color="auto"/>
        <w:left w:val="none" w:sz="0" w:space="0" w:color="auto"/>
        <w:bottom w:val="none" w:sz="0" w:space="0" w:color="auto"/>
        <w:right w:val="none" w:sz="0" w:space="0" w:color="auto"/>
      </w:divBdr>
    </w:div>
    <w:div w:id="2066903636">
      <w:bodyDiv w:val="1"/>
      <w:marLeft w:val="0"/>
      <w:marRight w:val="0"/>
      <w:marTop w:val="0"/>
      <w:marBottom w:val="0"/>
      <w:divBdr>
        <w:top w:val="none" w:sz="0" w:space="0" w:color="auto"/>
        <w:left w:val="none" w:sz="0" w:space="0" w:color="auto"/>
        <w:bottom w:val="none" w:sz="0" w:space="0" w:color="auto"/>
        <w:right w:val="none" w:sz="0" w:space="0" w:color="auto"/>
      </w:divBdr>
    </w:div>
    <w:div w:id="2069037338">
      <w:bodyDiv w:val="1"/>
      <w:marLeft w:val="0"/>
      <w:marRight w:val="0"/>
      <w:marTop w:val="0"/>
      <w:marBottom w:val="0"/>
      <w:divBdr>
        <w:top w:val="none" w:sz="0" w:space="0" w:color="auto"/>
        <w:left w:val="none" w:sz="0" w:space="0" w:color="auto"/>
        <w:bottom w:val="none" w:sz="0" w:space="0" w:color="auto"/>
        <w:right w:val="none" w:sz="0" w:space="0" w:color="auto"/>
      </w:divBdr>
    </w:div>
    <w:div w:id="2071613202">
      <w:bodyDiv w:val="1"/>
      <w:marLeft w:val="0"/>
      <w:marRight w:val="0"/>
      <w:marTop w:val="0"/>
      <w:marBottom w:val="0"/>
      <w:divBdr>
        <w:top w:val="none" w:sz="0" w:space="0" w:color="auto"/>
        <w:left w:val="none" w:sz="0" w:space="0" w:color="auto"/>
        <w:bottom w:val="none" w:sz="0" w:space="0" w:color="auto"/>
        <w:right w:val="none" w:sz="0" w:space="0" w:color="auto"/>
      </w:divBdr>
    </w:div>
    <w:div w:id="2075007037">
      <w:bodyDiv w:val="1"/>
      <w:marLeft w:val="0"/>
      <w:marRight w:val="0"/>
      <w:marTop w:val="0"/>
      <w:marBottom w:val="0"/>
      <w:divBdr>
        <w:top w:val="none" w:sz="0" w:space="0" w:color="auto"/>
        <w:left w:val="none" w:sz="0" w:space="0" w:color="auto"/>
        <w:bottom w:val="none" w:sz="0" w:space="0" w:color="auto"/>
        <w:right w:val="none" w:sz="0" w:space="0" w:color="auto"/>
      </w:divBdr>
    </w:div>
    <w:div w:id="2077510487">
      <w:bodyDiv w:val="1"/>
      <w:marLeft w:val="0"/>
      <w:marRight w:val="0"/>
      <w:marTop w:val="0"/>
      <w:marBottom w:val="0"/>
      <w:divBdr>
        <w:top w:val="none" w:sz="0" w:space="0" w:color="auto"/>
        <w:left w:val="none" w:sz="0" w:space="0" w:color="auto"/>
        <w:bottom w:val="none" w:sz="0" w:space="0" w:color="auto"/>
        <w:right w:val="none" w:sz="0" w:space="0" w:color="auto"/>
      </w:divBdr>
    </w:div>
    <w:div w:id="2088527504">
      <w:bodyDiv w:val="1"/>
      <w:marLeft w:val="0"/>
      <w:marRight w:val="0"/>
      <w:marTop w:val="0"/>
      <w:marBottom w:val="0"/>
      <w:divBdr>
        <w:top w:val="none" w:sz="0" w:space="0" w:color="auto"/>
        <w:left w:val="none" w:sz="0" w:space="0" w:color="auto"/>
        <w:bottom w:val="none" w:sz="0" w:space="0" w:color="auto"/>
        <w:right w:val="none" w:sz="0" w:space="0" w:color="auto"/>
      </w:divBdr>
    </w:div>
    <w:div w:id="2089183572">
      <w:bodyDiv w:val="1"/>
      <w:marLeft w:val="0"/>
      <w:marRight w:val="0"/>
      <w:marTop w:val="0"/>
      <w:marBottom w:val="0"/>
      <w:divBdr>
        <w:top w:val="none" w:sz="0" w:space="0" w:color="auto"/>
        <w:left w:val="none" w:sz="0" w:space="0" w:color="auto"/>
        <w:bottom w:val="none" w:sz="0" w:space="0" w:color="auto"/>
        <w:right w:val="none" w:sz="0" w:space="0" w:color="auto"/>
      </w:divBdr>
    </w:div>
    <w:div w:id="2091460862">
      <w:bodyDiv w:val="1"/>
      <w:marLeft w:val="0"/>
      <w:marRight w:val="0"/>
      <w:marTop w:val="0"/>
      <w:marBottom w:val="0"/>
      <w:divBdr>
        <w:top w:val="none" w:sz="0" w:space="0" w:color="auto"/>
        <w:left w:val="none" w:sz="0" w:space="0" w:color="auto"/>
        <w:bottom w:val="none" w:sz="0" w:space="0" w:color="auto"/>
        <w:right w:val="none" w:sz="0" w:space="0" w:color="auto"/>
      </w:divBdr>
    </w:div>
    <w:div w:id="2096054274">
      <w:bodyDiv w:val="1"/>
      <w:marLeft w:val="0"/>
      <w:marRight w:val="0"/>
      <w:marTop w:val="0"/>
      <w:marBottom w:val="0"/>
      <w:divBdr>
        <w:top w:val="none" w:sz="0" w:space="0" w:color="auto"/>
        <w:left w:val="none" w:sz="0" w:space="0" w:color="auto"/>
        <w:bottom w:val="none" w:sz="0" w:space="0" w:color="auto"/>
        <w:right w:val="none" w:sz="0" w:space="0" w:color="auto"/>
      </w:divBdr>
    </w:div>
    <w:div w:id="2097627503">
      <w:bodyDiv w:val="1"/>
      <w:marLeft w:val="0"/>
      <w:marRight w:val="0"/>
      <w:marTop w:val="0"/>
      <w:marBottom w:val="0"/>
      <w:divBdr>
        <w:top w:val="none" w:sz="0" w:space="0" w:color="auto"/>
        <w:left w:val="none" w:sz="0" w:space="0" w:color="auto"/>
        <w:bottom w:val="none" w:sz="0" w:space="0" w:color="auto"/>
        <w:right w:val="none" w:sz="0" w:space="0" w:color="auto"/>
      </w:divBdr>
    </w:div>
    <w:div w:id="2101562728">
      <w:bodyDiv w:val="1"/>
      <w:marLeft w:val="0"/>
      <w:marRight w:val="0"/>
      <w:marTop w:val="0"/>
      <w:marBottom w:val="0"/>
      <w:divBdr>
        <w:top w:val="none" w:sz="0" w:space="0" w:color="auto"/>
        <w:left w:val="none" w:sz="0" w:space="0" w:color="auto"/>
        <w:bottom w:val="none" w:sz="0" w:space="0" w:color="auto"/>
        <w:right w:val="none" w:sz="0" w:space="0" w:color="auto"/>
      </w:divBdr>
    </w:div>
    <w:div w:id="2103916967">
      <w:bodyDiv w:val="1"/>
      <w:marLeft w:val="0"/>
      <w:marRight w:val="0"/>
      <w:marTop w:val="0"/>
      <w:marBottom w:val="0"/>
      <w:divBdr>
        <w:top w:val="none" w:sz="0" w:space="0" w:color="auto"/>
        <w:left w:val="none" w:sz="0" w:space="0" w:color="auto"/>
        <w:bottom w:val="none" w:sz="0" w:space="0" w:color="auto"/>
        <w:right w:val="none" w:sz="0" w:space="0" w:color="auto"/>
      </w:divBdr>
    </w:div>
    <w:div w:id="2105492340">
      <w:bodyDiv w:val="1"/>
      <w:marLeft w:val="0"/>
      <w:marRight w:val="0"/>
      <w:marTop w:val="0"/>
      <w:marBottom w:val="0"/>
      <w:divBdr>
        <w:top w:val="none" w:sz="0" w:space="0" w:color="auto"/>
        <w:left w:val="none" w:sz="0" w:space="0" w:color="auto"/>
        <w:bottom w:val="none" w:sz="0" w:space="0" w:color="auto"/>
        <w:right w:val="none" w:sz="0" w:space="0" w:color="auto"/>
      </w:divBdr>
    </w:div>
    <w:div w:id="2105569835">
      <w:bodyDiv w:val="1"/>
      <w:marLeft w:val="0"/>
      <w:marRight w:val="0"/>
      <w:marTop w:val="0"/>
      <w:marBottom w:val="0"/>
      <w:divBdr>
        <w:top w:val="none" w:sz="0" w:space="0" w:color="auto"/>
        <w:left w:val="none" w:sz="0" w:space="0" w:color="auto"/>
        <w:bottom w:val="none" w:sz="0" w:space="0" w:color="auto"/>
        <w:right w:val="none" w:sz="0" w:space="0" w:color="auto"/>
      </w:divBdr>
    </w:div>
    <w:div w:id="2108845846">
      <w:bodyDiv w:val="1"/>
      <w:marLeft w:val="0"/>
      <w:marRight w:val="0"/>
      <w:marTop w:val="0"/>
      <w:marBottom w:val="0"/>
      <w:divBdr>
        <w:top w:val="none" w:sz="0" w:space="0" w:color="auto"/>
        <w:left w:val="none" w:sz="0" w:space="0" w:color="auto"/>
        <w:bottom w:val="none" w:sz="0" w:space="0" w:color="auto"/>
        <w:right w:val="none" w:sz="0" w:space="0" w:color="auto"/>
      </w:divBdr>
    </w:div>
    <w:div w:id="2108849015">
      <w:bodyDiv w:val="1"/>
      <w:marLeft w:val="0"/>
      <w:marRight w:val="0"/>
      <w:marTop w:val="0"/>
      <w:marBottom w:val="0"/>
      <w:divBdr>
        <w:top w:val="none" w:sz="0" w:space="0" w:color="auto"/>
        <w:left w:val="none" w:sz="0" w:space="0" w:color="auto"/>
        <w:bottom w:val="none" w:sz="0" w:space="0" w:color="auto"/>
        <w:right w:val="none" w:sz="0" w:space="0" w:color="auto"/>
      </w:divBdr>
    </w:div>
    <w:div w:id="2109151155">
      <w:bodyDiv w:val="1"/>
      <w:marLeft w:val="0"/>
      <w:marRight w:val="0"/>
      <w:marTop w:val="0"/>
      <w:marBottom w:val="0"/>
      <w:divBdr>
        <w:top w:val="none" w:sz="0" w:space="0" w:color="auto"/>
        <w:left w:val="none" w:sz="0" w:space="0" w:color="auto"/>
        <w:bottom w:val="none" w:sz="0" w:space="0" w:color="auto"/>
        <w:right w:val="none" w:sz="0" w:space="0" w:color="auto"/>
      </w:divBdr>
    </w:div>
    <w:div w:id="2113082822">
      <w:bodyDiv w:val="1"/>
      <w:marLeft w:val="0"/>
      <w:marRight w:val="0"/>
      <w:marTop w:val="0"/>
      <w:marBottom w:val="0"/>
      <w:divBdr>
        <w:top w:val="none" w:sz="0" w:space="0" w:color="auto"/>
        <w:left w:val="none" w:sz="0" w:space="0" w:color="auto"/>
        <w:bottom w:val="none" w:sz="0" w:space="0" w:color="auto"/>
        <w:right w:val="none" w:sz="0" w:space="0" w:color="auto"/>
      </w:divBdr>
    </w:div>
    <w:div w:id="2115175796">
      <w:bodyDiv w:val="1"/>
      <w:marLeft w:val="0"/>
      <w:marRight w:val="0"/>
      <w:marTop w:val="0"/>
      <w:marBottom w:val="0"/>
      <w:divBdr>
        <w:top w:val="none" w:sz="0" w:space="0" w:color="auto"/>
        <w:left w:val="none" w:sz="0" w:space="0" w:color="auto"/>
        <w:bottom w:val="none" w:sz="0" w:space="0" w:color="auto"/>
        <w:right w:val="none" w:sz="0" w:space="0" w:color="auto"/>
      </w:divBdr>
    </w:div>
    <w:div w:id="2123457239">
      <w:bodyDiv w:val="1"/>
      <w:marLeft w:val="0"/>
      <w:marRight w:val="0"/>
      <w:marTop w:val="0"/>
      <w:marBottom w:val="0"/>
      <w:divBdr>
        <w:top w:val="none" w:sz="0" w:space="0" w:color="auto"/>
        <w:left w:val="none" w:sz="0" w:space="0" w:color="auto"/>
        <w:bottom w:val="none" w:sz="0" w:space="0" w:color="auto"/>
        <w:right w:val="none" w:sz="0" w:space="0" w:color="auto"/>
      </w:divBdr>
    </w:div>
    <w:div w:id="2123912605">
      <w:bodyDiv w:val="1"/>
      <w:marLeft w:val="0"/>
      <w:marRight w:val="0"/>
      <w:marTop w:val="0"/>
      <w:marBottom w:val="0"/>
      <w:divBdr>
        <w:top w:val="none" w:sz="0" w:space="0" w:color="auto"/>
        <w:left w:val="none" w:sz="0" w:space="0" w:color="auto"/>
        <w:bottom w:val="none" w:sz="0" w:space="0" w:color="auto"/>
        <w:right w:val="none" w:sz="0" w:space="0" w:color="auto"/>
      </w:divBdr>
    </w:div>
    <w:div w:id="2124498812">
      <w:bodyDiv w:val="1"/>
      <w:marLeft w:val="0"/>
      <w:marRight w:val="0"/>
      <w:marTop w:val="0"/>
      <w:marBottom w:val="0"/>
      <w:divBdr>
        <w:top w:val="none" w:sz="0" w:space="0" w:color="auto"/>
        <w:left w:val="none" w:sz="0" w:space="0" w:color="auto"/>
        <w:bottom w:val="none" w:sz="0" w:space="0" w:color="auto"/>
        <w:right w:val="none" w:sz="0" w:space="0" w:color="auto"/>
      </w:divBdr>
    </w:div>
    <w:div w:id="2125154328">
      <w:bodyDiv w:val="1"/>
      <w:marLeft w:val="0"/>
      <w:marRight w:val="0"/>
      <w:marTop w:val="0"/>
      <w:marBottom w:val="0"/>
      <w:divBdr>
        <w:top w:val="none" w:sz="0" w:space="0" w:color="auto"/>
        <w:left w:val="none" w:sz="0" w:space="0" w:color="auto"/>
        <w:bottom w:val="none" w:sz="0" w:space="0" w:color="auto"/>
        <w:right w:val="none" w:sz="0" w:space="0" w:color="auto"/>
      </w:divBdr>
    </w:div>
    <w:div w:id="2126801100">
      <w:bodyDiv w:val="1"/>
      <w:marLeft w:val="0"/>
      <w:marRight w:val="0"/>
      <w:marTop w:val="0"/>
      <w:marBottom w:val="0"/>
      <w:divBdr>
        <w:top w:val="none" w:sz="0" w:space="0" w:color="auto"/>
        <w:left w:val="none" w:sz="0" w:space="0" w:color="auto"/>
        <w:bottom w:val="none" w:sz="0" w:space="0" w:color="auto"/>
        <w:right w:val="none" w:sz="0" w:space="0" w:color="auto"/>
      </w:divBdr>
    </w:div>
    <w:div w:id="2127457170">
      <w:bodyDiv w:val="1"/>
      <w:marLeft w:val="0"/>
      <w:marRight w:val="0"/>
      <w:marTop w:val="0"/>
      <w:marBottom w:val="0"/>
      <w:divBdr>
        <w:top w:val="none" w:sz="0" w:space="0" w:color="auto"/>
        <w:left w:val="none" w:sz="0" w:space="0" w:color="auto"/>
        <w:bottom w:val="none" w:sz="0" w:space="0" w:color="auto"/>
        <w:right w:val="none" w:sz="0" w:space="0" w:color="auto"/>
      </w:divBdr>
    </w:div>
    <w:div w:id="2133938828">
      <w:bodyDiv w:val="1"/>
      <w:marLeft w:val="0"/>
      <w:marRight w:val="0"/>
      <w:marTop w:val="0"/>
      <w:marBottom w:val="0"/>
      <w:divBdr>
        <w:top w:val="none" w:sz="0" w:space="0" w:color="auto"/>
        <w:left w:val="none" w:sz="0" w:space="0" w:color="auto"/>
        <w:bottom w:val="none" w:sz="0" w:space="0" w:color="auto"/>
        <w:right w:val="none" w:sz="0" w:space="0" w:color="auto"/>
      </w:divBdr>
    </w:div>
    <w:div w:id="2134325736">
      <w:bodyDiv w:val="1"/>
      <w:marLeft w:val="0"/>
      <w:marRight w:val="0"/>
      <w:marTop w:val="0"/>
      <w:marBottom w:val="0"/>
      <w:divBdr>
        <w:top w:val="none" w:sz="0" w:space="0" w:color="auto"/>
        <w:left w:val="none" w:sz="0" w:space="0" w:color="auto"/>
        <w:bottom w:val="none" w:sz="0" w:space="0" w:color="auto"/>
        <w:right w:val="none" w:sz="0" w:space="0" w:color="auto"/>
      </w:divBdr>
    </w:div>
    <w:div w:id="2137260278">
      <w:bodyDiv w:val="1"/>
      <w:marLeft w:val="0"/>
      <w:marRight w:val="0"/>
      <w:marTop w:val="0"/>
      <w:marBottom w:val="0"/>
      <w:divBdr>
        <w:top w:val="none" w:sz="0" w:space="0" w:color="auto"/>
        <w:left w:val="none" w:sz="0" w:space="0" w:color="auto"/>
        <w:bottom w:val="none" w:sz="0" w:space="0" w:color="auto"/>
        <w:right w:val="none" w:sz="0" w:space="0" w:color="auto"/>
      </w:divBdr>
    </w:div>
    <w:div w:id="2138449828">
      <w:bodyDiv w:val="1"/>
      <w:marLeft w:val="0"/>
      <w:marRight w:val="0"/>
      <w:marTop w:val="0"/>
      <w:marBottom w:val="0"/>
      <w:divBdr>
        <w:top w:val="none" w:sz="0" w:space="0" w:color="auto"/>
        <w:left w:val="none" w:sz="0" w:space="0" w:color="auto"/>
        <w:bottom w:val="none" w:sz="0" w:space="0" w:color="auto"/>
        <w:right w:val="none" w:sz="0" w:space="0" w:color="auto"/>
      </w:divBdr>
    </w:div>
    <w:div w:id="2142454976">
      <w:bodyDiv w:val="1"/>
      <w:marLeft w:val="0"/>
      <w:marRight w:val="0"/>
      <w:marTop w:val="0"/>
      <w:marBottom w:val="0"/>
      <w:divBdr>
        <w:top w:val="none" w:sz="0" w:space="0" w:color="auto"/>
        <w:left w:val="none" w:sz="0" w:space="0" w:color="auto"/>
        <w:bottom w:val="none" w:sz="0" w:space="0" w:color="auto"/>
        <w:right w:val="none" w:sz="0" w:space="0" w:color="auto"/>
      </w:divBdr>
    </w:div>
    <w:div w:id="2143377917">
      <w:bodyDiv w:val="1"/>
      <w:marLeft w:val="0"/>
      <w:marRight w:val="0"/>
      <w:marTop w:val="0"/>
      <w:marBottom w:val="0"/>
      <w:divBdr>
        <w:top w:val="none" w:sz="0" w:space="0" w:color="auto"/>
        <w:left w:val="none" w:sz="0" w:space="0" w:color="auto"/>
        <w:bottom w:val="none" w:sz="0" w:space="0" w:color="auto"/>
        <w:right w:val="none" w:sz="0" w:space="0" w:color="auto"/>
      </w:divBdr>
    </w:div>
    <w:div w:id="2143494039">
      <w:bodyDiv w:val="1"/>
      <w:marLeft w:val="0"/>
      <w:marRight w:val="0"/>
      <w:marTop w:val="0"/>
      <w:marBottom w:val="0"/>
      <w:divBdr>
        <w:top w:val="none" w:sz="0" w:space="0" w:color="auto"/>
        <w:left w:val="none" w:sz="0" w:space="0" w:color="auto"/>
        <w:bottom w:val="none" w:sz="0" w:space="0" w:color="auto"/>
        <w:right w:val="none" w:sz="0" w:space="0" w:color="auto"/>
      </w:divBdr>
    </w:div>
    <w:div w:id="2145270550">
      <w:bodyDiv w:val="1"/>
      <w:marLeft w:val="0"/>
      <w:marRight w:val="0"/>
      <w:marTop w:val="0"/>
      <w:marBottom w:val="0"/>
      <w:divBdr>
        <w:top w:val="none" w:sz="0" w:space="0" w:color="auto"/>
        <w:left w:val="none" w:sz="0" w:space="0" w:color="auto"/>
        <w:bottom w:val="none" w:sz="0" w:space="0" w:color="auto"/>
        <w:right w:val="none" w:sz="0" w:space="0" w:color="auto"/>
      </w:divBdr>
    </w:div>
    <w:div w:id="214585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C14C6-8033-44BD-B069-0B401E8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14827</Words>
  <Characters>84514</Characters>
  <Application>Microsoft Office Word</Application>
  <DocSecurity>0</DocSecurity>
  <Lines>704</Lines>
  <Paragraphs>198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99143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Y Sidorova</dc:creator>
  <cp:keywords/>
  <cp:lastModifiedBy>Киликаева Юлия</cp:lastModifiedBy>
  <cp:revision>2</cp:revision>
  <cp:lastPrinted>2026-07-21T07:01:00Z</cp:lastPrinted>
  <dcterms:created xsi:type="dcterms:W3CDTF">2026-07-30T03:41:00Z</dcterms:created>
  <dcterms:modified xsi:type="dcterms:W3CDTF">2026-07-30T03:41:00Z</dcterms:modified>
</cp:coreProperties>
</file>