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E0E33" w14:textId="77777777" w:rsidR="002E4B0C" w:rsidRPr="002E4B0C" w:rsidRDefault="002E4B0C" w:rsidP="002E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4B0C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0C838DDA" w14:textId="77777777" w:rsidR="002E4B0C" w:rsidRPr="002E4B0C" w:rsidRDefault="002E4B0C" w:rsidP="002E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B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ВСТУПИТЕЛЬНОГО ЭКЗАМЕНА</w:t>
      </w:r>
    </w:p>
    <w:p w14:paraId="2DE59713" w14:textId="77777777" w:rsidR="002E4B0C" w:rsidRPr="002E4B0C" w:rsidRDefault="002E4B0C" w:rsidP="002E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B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ПОСТУПАЮЩИХ В ДОКТОРАНТУРУ</w:t>
      </w:r>
    </w:p>
    <w:p w14:paraId="5BE17430" w14:textId="77777777" w:rsidR="002E4B0C" w:rsidRPr="002E4B0C" w:rsidRDefault="002E4B0C" w:rsidP="002E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4B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2E4B0C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 ОБРАЗОВАТЕЛЬНЫХ ПРОГРАММ</w:t>
      </w:r>
    </w:p>
    <w:p w14:paraId="73334FCB" w14:textId="2F210CAB" w:rsidR="002E4B0C" w:rsidRPr="002E4B0C" w:rsidRDefault="002E4B0C" w:rsidP="002E4B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</w:pPr>
      <w:r w:rsidRPr="002E4B0C">
        <w:rPr>
          <w:rFonts w:ascii="Times New Roman" w:hAnsi="Times New Roman" w:cs="Times New Roman"/>
          <w:b/>
          <w:spacing w:val="-11"/>
          <w:sz w:val="24"/>
          <w:szCs w:val="24"/>
        </w:rPr>
        <w:t>D</w:t>
      </w:r>
      <w:r w:rsidRPr="002E4B0C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12</w:t>
      </w:r>
      <w:r w:rsidRPr="002E4B0C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3</w:t>
      </w:r>
      <w:r w:rsidRPr="002E4B0C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 xml:space="preserve">  «</w:t>
      </w:r>
      <w:r w:rsidRPr="002E4B0C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ГЕОДЕЗИЯ</w:t>
      </w:r>
      <w:r w:rsidRPr="002E4B0C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»</w:t>
      </w:r>
    </w:p>
    <w:p w14:paraId="12891057" w14:textId="77777777" w:rsidR="002E4B0C" w:rsidRPr="002E4B0C" w:rsidRDefault="002E4B0C" w:rsidP="002E4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4B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2026-2027 УЧЕБНЫЙ ГОД</w:t>
      </w:r>
    </w:p>
    <w:p w14:paraId="6CEB653C" w14:textId="77777777" w:rsidR="002E4B0C" w:rsidRDefault="002E4B0C" w:rsidP="002E4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65E91" w14:textId="3ECA2B49" w:rsidR="000E0C02" w:rsidRPr="002E4B0C" w:rsidRDefault="005D2833" w:rsidP="002E4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Типовые вопросы:</w:t>
      </w:r>
    </w:p>
    <w:p w14:paraId="2506BDBD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1. Современные методы построения и совершенствования опорных </w:t>
      </w:r>
      <w:r w:rsidRPr="002E4B0C">
        <w:rPr>
          <w:rFonts w:ascii="Times New Roman" w:hAnsi="Times New Roman" w:cs="Times New Roman"/>
          <w:sz w:val="24"/>
          <w:szCs w:val="24"/>
        </w:rPr>
        <w:t>геодезических сетей.</w:t>
      </w:r>
    </w:p>
    <w:p w14:paraId="0EA9C611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2. Спутниковые технологии </w:t>
      </w:r>
      <w:r w:rsidRPr="002E4B0C">
        <w:rPr>
          <w:rFonts w:ascii="Times New Roman" w:hAnsi="Times New Roman" w:cs="Times New Roman"/>
          <w:sz w:val="24"/>
          <w:szCs w:val="24"/>
        </w:rPr>
        <w:t>GNSS</w:t>
      </w:r>
      <w:r w:rsidRPr="002E4B0C">
        <w:rPr>
          <w:rFonts w:ascii="Times New Roman" w:hAnsi="Times New Roman" w:cs="Times New Roman"/>
          <w:sz w:val="24"/>
          <w:szCs w:val="24"/>
        </w:rPr>
        <w:t xml:space="preserve"> в прикладной геодезии и создание геодезических сетей.</w:t>
      </w:r>
    </w:p>
    <w:p w14:paraId="22203BD1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3. Методы уравнивания геодезических сетей и оценка точности геодезических измерений.</w:t>
      </w:r>
    </w:p>
    <w:p w14:paraId="49A378E6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4. Инженерно-геодезическое обеспечение строительства и мониторинг</w:t>
      </w:r>
      <w:r w:rsidRPr="002E4B0C">
        <w:rPr>
          <w:rFonts w:ascii="Times New Roman" w:hAnsi="Times New Roman" w:cs="Times New Roman"/>
          <w:sz w:val="24"/>
          <w:szCs w:val="24"/>
        </w:rPr>
        <w:t xml:space="preserve"> деформаций сооружений.</w:t>
      </w:r>
    </w:p>
    <w:p w14:paraId="1F61DD55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5. Геоинформационные системы: модели пространственных данных и методы геоанализа.</w:t>
      </w:r>
    </w:p>
    <w:p w14:paraId="0874CE30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6. Цифровая картография: технологии создания, обновления и применения цифровых карт.</w:t>
      </w:r>
    </w:p>
    <w:p w14:paraId="0416C5C8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7. Фотограмметрия и дистанционное зондирование Земли: методы полу</w:t>
      </w:r>
      <w:r w:rsidRPr="002E4B0C">
        <w:rPr>
          <w:rFonts w:ascii="Times New Roman" w:hAnsi="Times New Roman" w:cs="Times New Roman"/>
          <w:sz w:val="24"/>
          <w:szCs w:val="24"/>
        </w:rPr>
        <w:t>чения и обработки данных.</w:t>
      </w:r>
    </w:p>
    <w:p w14:paraId="78AE41ED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8. Цифровые модели местности и рельефа: методы построения и использование.</w:t>
      </w:r>
    </w:p>
    <w:p w14:paraId="50240ABF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9. Системы координат и высот, применяемые в современной высшей и спутниковой геодезии.</w:t>
      </w:r>
    </w:p>
    <w:p w14:paraId="11BD1FB9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10. Современные методы геодезического мониторинга геодинамических пр</w:t>
      </w:r>
      <w:r w:rsidRPr="002E4B0C">
        <w:rPr>
          <w:rFonts w:ascii="Times New Roman" w:hAnsi="Times New Roman" w:cs="Times New Roman"/>
          <w:sz w:val="24"/>
          <w:szCs w:val="24"/>
        </w:rPr>
        <w:t>оцессов.</w:t>
      </w:r>
    </w:p>
    <w:p w14:paraId="3B99A3F7" w14:textId="77777777" w:rsidR="002E4B0C" w:rsidRDefault="002E4B0C" w:rsidP="002E4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76C9FC" w14:textId="45DC9DAC" w:rsidR="000E0C02" w:rsidRPr="002E4B0C" w:rsidRDefault="005D2833" w:rsidP="002E4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Темы эссе:</w:t>
      </w:r>
    </w:p>
    <w:p w14:paraId="2B2F90DB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1. Роль </w:t>
      </w:r>
      <w:r w:rsidRPr="002E4B0C">
        <w:rPr>
          <w:rFonts w:ascii="Times New Roman" w:hAnsi="Times New Roman" w:cs="Times New Roman"/>
          <w:sz w:val="24"/>
          <w:szCs w:val="24"/>
        </w:rPr>
        <w:t>GNSS</w:t>
      </w:r>
      <w:r w:rsidRPr="002E4B0C">
        <w:rPr>
          <w:rFonts w:ascii="Times New Roman" w:hAnsi="Times New Roman" w:cs="Times New Roman"/>
          <w:sz w:val="24"/>
          <w:szCs w:val="24"/>
        </w:rPr>
        <w:t>-технологий в развитии современной геодезии.</w:t>
      </w:r>
    </w:p>
    <w:p w14:paraId="5AD4DFE6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2. Перспективы развития государственных геодезических сетей на основе спутниковых технологий.</w:t>
      </w:r>
    </w:p>
    <w:p w14:paraId="339E5931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3. Применение ГИС-технологий для анализа пространственных данных и принятия решений.</w:t>
      </w:r>
    </w:p>
    <w:p w14:paraId="5CD07016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4. Современные методы геодезического мониторинга зданий и инженерных сооружений.</w:t>
      </w:r>
    </w:p>
    <w:p w14:paraId="4368DA2D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5. Использование данных дистанционного зондирования Земли для решения прикладных задач.</w:t>
      </w:r>
    </w:p>
    <w:p w14:paraId="2886D68D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6. Цифровая фотограмметрия как основа создания пространственных моделей местности.</w:t>
      </w:r>
    </w:p>
    <w:p w14:paraId="57E1AFC5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7. И</w:t>
      </w:r>
      <w:r w:rsidRPr="002E4B0C">
        <w:rPr>
          <w:rFonts w:ascii="Times New Roman" w:hAnsi="Times New Roman" w:cs="Times New Roman"/>
          <w:sz w:val="24"/>
          <w:szCs w:val="24"/>
        </w:rPr>
        <w:t>нтеграция лазерного сканирования и цифровых технологий в инженерной геодезии.</w:t>
      </w:r>
    </w:p>
    <w:p w14:paraId="0820FC86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8. Проблемы перехода и преобразования современных систем координат.</w:t>
      </w:r>
    </w:p>
    <w:p w14:paraId="74845FFE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9. Автоматизация процессов создания цифровых и тематических карт.</w:t>
      </w:r>
    </w:p>
    <w:p w14:paraId="15637FC6" w14:textId="77777777" w:rsidR="000E0C02" w:rsidRPr="002E4B0C" w:rsidRDefault="005D2833" w:rsidP="002E4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10. Геодезическое обеспечение изучения измен</w:t>
      </w:r>
      <w:r w:rsidRPr="002E4B0C">
        <w:rPr>
          <w:rFonts w:ascii="Times New Roman" w:hAnsi="Times New Roman" w:cs="Times New Roman"/>
          <w:sz w:val="24"/>
          <w:szCs w:val="24"/>
        </w:rPr>
        <w:t>ений земной поверхности.</w:t>
      </w:r>
    </w:p>
    <w:p w14:paraId="25298302" w14:textId="1CEBC6C8" w:rsidR="000E0C02" w:rsidRPr="002E4B0C" w:rsidRDefault="005D2833" w:rsidP="002E4B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4B0C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СПИСОК РЕКОМЕНДУЕМОЙ ЛИТЕРАТУРЫ</w:t>
      </w:r>
    </w:p>
    <w:p w14:paraId="6E7E07A7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E4B0C">
        <w:rPr>
          <w:rFonts w:ascii="Times New Roman" w:hAnsi="Times New Roman" w:cs="Times New Roman"/>
          <w:sz w:val="24"/>
          <w:szCs w:val="24"/>
          <w:lang w:val="ru-RU"/>
        </w:rPr>
        <w:t>Телеганов Н.А., Елагин А.В. - Высшая геодезия и основы координатно-временных систем, 2014.</w:t>
      </w:r>
    </w:p>
    <w:p w14:paraId="73F88940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Авакян, В.В.  Прикладная геодезия: Геодезическое обеспечение строительного производства: Учебное</w:t>
      </w:r>
      <w:r w:rsidRPr="002E4B0C">
        <w:rPr>
          <w:rFonts w:ascii="Times New Roman" w:hAnsi="Times New Roman" w:cs="Times New Roman"/>
          <w:sz w:val="24"/>
          <w:szCs w:val="24"/>
        </w:rPr>
        <w:t xml:space="preserve"> пособие /3-е изд.- М: Изд-во "Вузовская книга", 2014.- 256 с.</w:t>
      </w:r>
    </w:p>
    <w:p w14:paraId="20B6588F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Авакян, В.В. Прикладная геодезия: технологии инженерно-геодезических работ 2-е изд.- М: Изд-во ИНФРА Инженерия - 2016 - 588с</w:t>
      </w:r>
    </w:p>
    <w:p w14:paraId="0E70269E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Журкин</w:t>
      </w:r>
      <w:r w:rsidRPr="002E4B0C">
        <w:rPr>
          <w:rFonts w:ascii="Times New Roman" w:hAnsi="Times New Roman" w:cs="Times New Roman"/>
          <w:sz w:val="24"/>
          <w:szCs w:val="24"/>
        </w:rPr>
        <w:t> </w:t>
      </w:r>
      <w:r w:rsidRPr="002E4B0C">
        <w:rPr>
          <w:rFonts w:ascii="Times New Roman" w:hAnsi="Times New Roman" w:cs="Times New Roman"/>
          <w:sz w:val="24"/>
          <w:szCs w:val="24"/>
        </w:rPr>
        <w:t>И.Г.,</w:t>
      </w:r>
      <w:r w:rsidRPr="002E4B0C">
        <w:rPr>
          <w:rFonts w:ascii="Times New Roman" w:hAnsi="Times New Roman" w:cs="Times New Roman"/>
          <w:sz w:val="24"/>
          <w:szCs w:val="24"/>
        </w:rPr>
        <w:t> </w:t>
      </w:r>
      <w:r w:rsidRPr="002E4B0C">
        <w:rPr>
          <w:rFonts w:ascii="Times New Roman" w:hAnsi="Times New Roman" w:cs="Times New Roman"/>
          <w:sz w:val="24"/>
          <w:szCs w:val="24"/>
        </w:rPr>
        <w:t>Шайтура</w:t>
      </w:r>
      <w:r w:rsidRPr="002E4B0C">
        <w:rPr>
          <w:rFonts w:ascii="Times New Roman" w:hAnsi="Times New Roman" w:cs="Times New Roman"/>
          <w:sz w:val="24"/>
          <w:szCs w:val="24"/>
        </w:rPr>
        <w:t> </w:t>
      </w:r>
      <w:r w:rsidRPr="002E4B0C">
        <w:rPr>
          <w:rFonts w:ascii="Times New Roman" w:hAnsi="Times New Roman" w:cs="Times New Roman"/>
          <w:sz w:val="24"/>
          <w:szCs w:val="24"/>
        </w:rPr>
        <w:t>С.В.</w:t>
      </w:r>
      <w:r w:rsidRPr="002E4B0C">
        <w:rPr>
          <w:rFonts w:ascii="Times New Roman" w:hAnsi="Times New Roman" w:cs="Times New Roman"/>
          <w:sz w:val="24"/>
          <w:szCs w:val="24"/>
        </w:rPr>
        <w:t> </w:t>
      </w:r>
      <w:r w:rsidRPr="002E4B0C">
        <w:rPr>
          <w:rFonts w:ascii="Times New Roman" w:hAnsi="Times New Roman" w:cs="Times New Roman"/>
          <w:sz w:val="24"/>
          <w:szCs w:val="24"/>
        </w:rPr>
        <w:t xml:space="preserve">Геоинформационные системы. Издательство: КУДИЦ-ПРЕСС (Москва) Год издания: 2015. </w:t>
      </w:r>
    </w:p>
    <w:p w14:paraId="7F862581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Генике А.А., Побединский Г.Г.</w:t>
      </w:r>
      <w:r w:rsidRPr="002E4B0C">
        <w:rPr>
          <w:rFonts w:ascii="Times New Roman" w:hAnsi="Times New Roman" w:cs="Times New Roman"/>
          <w:sz w:val="24"/>
          <w:szCs w:val="24"/>
        </w:rPr>
        <w:t> </w:t>
      </w:r>
      <w:r w:rsidRPr="002E4B0C">
        <w:rPr>
          <w:rFonts w:ascii="Times New Roman" w:hAnsi="Times New Roman" w:cs="Times New Roman"/>
          <w:sz w:val="24"/>
          <w:szCs w:val="24"/>
        </w:rPr>
        <w:t xml:space="preserve">Глобальные спутниковые системы определения местоположения и их применение в геодезии. Изд. 2-е, перераб. и доп. — М.: </w:t>
      </w:r>
      <w:r w:rsidRPr="002E4B0C">
        <w:rPr>
          <w:rFonts w:ascii="Times New Roman" w:hAnsi="Times New Roman" w:cs="Times New Roman"/>
          <w:sz w:val="24"/>
          <w:szCs w:val="24"/>
        </w:rPr>
        <w:t>Картгеоцентр, 2016. — 355 с.</w:t>
      </w:r>
    </w:p>
    <w:p w14:paraId="5859C936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Куприянов А.О. Глобальные навигационные спутниковые системы: Учебное пособие. – М.: МИИГАиК, 2017. – 76 с.</w:t>
      </w:r>
    </w:p>
    <w:p w14:paraId="0789067F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Антонович К.М. Использование спутниковых радионавигационных систем в геодезии. Новосибирск: СГГА. – 2015. </w:t>
      </w:r>
    </w:p>
    <w:p w14:paraId="2ECADC80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Булавицкий В.Ф. Фотограмметрия и дистанционное зондирование территории: учебное пособие / Булавицкий В.Ф., Жукова Н.В. - Хабаровск, Изд-во Тихоокеанс</w:t>
      </w:r>
      <w:r w:rsidRPr="002E4B0C">
        <w:rPr>
          <w:rFonts w:ascii="Times New Roman" w:hAnsi="Times New Roman" w:cs="Times New Roman"/>
          <w:sz w:val="24"/>
          <w:szCs w:val="24"/>
        </w:rPr>
        <w:t xml:space="preserve">кого гос. Университета, 2018 </w:t>
      </w:r>
    </w:p>
    <w:p w14:paraId="3779F457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Назаров А.С. Фотограмметрия: Учебное пособие для студентов вузов. / Мн.: Тетра Системс, 2018.</w:t>
      </w:r>
    </w:p>
    <w:p w14:paraId="5C9F7F47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Кузнецова И.А. Основы цифровой фотограмметрии: учебное пособие/– </w:t>
      </w:r>
    </w:p>
    <w:p w14:paraId="6DE2A02E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Алматы: Дарын, 2023. – 134с.</w:t>
      </w:r>
    </w:p>
    <w:p w14:paraId="2A27F94D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Огородова Л.В., Половнев О.В. Учебно-</w:t>
      </w:r>
      <w:r w:rsidRPr="002E4B0C">
        <w:rPr>
          <w:rFonts w:ascii="Times New Roman" w:hAnsi="Times New Roman" w:cs="Times New Roman"/>
          <w:sz w:val="24"/>
          <w:szCs w:val="24"/>
        </w:rPr>
        <w:t xml:space="preserve">методическое пособие по курсу Высшая геодезия и основы координатно-временных систем. – М.: Издательство МИИГАиК, 2016. </w:t>
      </w:r>
    </w:p>
    <w:p w14:paraId="5A93CAB9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Лебедев П.П. Картография: Учебное пособие для вузов. — М.: Академический проект, 2020. — 153 с.</w:t>
      </w:r>
    </w:p>
    <w:p w14:paraId="72D50D8B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Земцова А.В. Геодезические исследования </w:t>
      </w:r>
      <w:r w:rsidRPr="002E4B0C">
        <w:rPr>
          <w:rFonts w:ascii="Times New Roman" w:hAnsi="Times New Roman" w:cs="Times New Roman"/>
          <w:sz w:val="24"/>
          <w:szCs w:val="24"/>
        </w:rPr>
        <w:t xml:space="preserve">геодинамических процессов. Учебное пособие. – Алматы: КазНТУ, 2014. </w:t>
      </w:r>
    </w:p>
    <w:p w14:paraId="727594BD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Михайлов А.А. Курс гравиметрии и теории фигуры Земли. Изд.3| </w:t>
      </w:r>
    </w:p>
    <w:p w14:paraId="23D8119F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Ленанд- 2022 -432с</w:t>
      </w:r>
      <w:r w:rsidRPr="002E4B0C">
        <w:rPr>
          <w:rFonts w:ascii="Times New Roman" w:hAnsi="Times New Roman" w:cs="Times New Roman"/>
          <w:sz w:val="24"/>
          <w:szCs w:val="24"/>
        </w:rPr>
        <w:t>.</w:t>
      </w:r>
    </w:p>
    <w:p w14:paraId="3328B716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Серапинас В.В. Математическая картография.–М,: Издательский центр Академия, 2018.</w:t>
      </w:r>
    </w:p>
    <w:p w14:paraId="3C0494EB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>Раклов В.П. Картография</w:t>
      </w:r>
      <w:r w:rsidRPr="002E4B0C">
        <w:rPr>
          <w:rFonts w:ascii="Times New Roman" w:hAnsi="Times New Roman" w:cs="Times New Roman"/>
          <w:sz w:val="24"/>
          <w:szCs w:val="24"/>
        </w:rPr>
        <w:t xml:space="preserve"> и ГИС. М.: Академический проект, 2014.-215с</w:t>
      </w:r>
    </w:p>
    <w:p w14:paraId="16D1D19E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Раклов В.П. Географические информационные системы в тематической картографии. М.: Академический проект, 2014.-176с </w:t>
      </w:r>
    </w:p>
    <w:p w14:paraId="0A635080" w14:textId="77777777" w:rsidR="000E0C02" w:rsidRPr="002E4B0C" w:rsidRDefault="005D2833" w:rsidP="002E4B0C">
      <w:pPr>
        <w:pStyle w:val="af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0C">
        <w:rPr>
          <w:rFonts w:ascii="Times New Roman" w:hAnsi="Times New Roman" w:cs="Times New Roman"/>
          <w:sz w:val="24"/>
          <w:szCs w:val="24"/>
        </w:rPr>
        <w:t xml:space="preserve">Шоганбекова Д.А., Айтказинова Ш.К., Кенесбаева А. Высшая геодезия. </w:t>
      </w:r>
      <w:r w:rsidRPr="002E4B0C">
        <w:rPr>
          <w:rFonts w:ascii="Times New Roman" w:hAnsi="Times New Roman" w:cs="Times New Roman"/>
          <w:sz w:val="24"/>
          <w:szCs w:val="24"/>
        </w:rPr>
        <w:t>Учебник. Алматы: КазНИТУ, 20</w:t>
      </w:r>
      <w:r w:rsidRPr="002E4B0C">
        <w:rPr>
          <w:rFonts w:ascii="Times New Roman" w:hAnsi="Times New Roman" w:cs="Times New Roman"/>
          <w:sz w:val="24"/>
          <w:szCs w:val="24"/>
        </w:rPr>
        <w:t>22.-129с</w:t>
      </w:r>
    </w:p>
    <w:sectPr w:rsidR="000E0C02" w:rsidRPr="002E4B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D6F2F" w14:textId="77777777" w:rsidR="005D2833" w:rsidRDefault="005D2833">
      <w:pPr>
        <w:spacing w:line="240" w:lineRule="auto"/>
      </w:pPr>
      <w:r>
        <w:separator/>
      </w:r>
    </w:p>
  </w:endnote>
  <w:endnote w:type="continuationSeparator" w:id="0">
    <w:p w14:paraId="23ED159B" w14:textId="77777777" w:rsidR="005D2833" w:rsidRDefault="005D2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C52D9" w14:textId="77777777" w:rsidR="005D2833" w:rsidRDefault="005D2833">
      <w:pPr>
        <w:spacing w:after="0"/>
      </w:pPr>
      <w:r>
        <w:separator/>
      </w:r>
    </w:p>
  </w:footnote>
  <w:footnote w:type="continuationSeparator" w:id="0">
    <w:p w14:paraId="71F5468C" w14:textId="77777777" w:rsidR="005D2833" w:rsidRDefault="005D28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F7701C"/>
    <w:multiLevelType w:val="hybridMultilevel"/>
    <w:tmpl w:val="50B8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C02"/>
    <w:rsid w:val="0015074B"/>
    <w:rsid w:val="0029639D"/>
    <w:rsid w:val="002E4B0C"/>
    <w:rsid w:val="00326F90"/>
    <w:rsid w:val="005D2833"/>
    <w:rsid w:val="00AA1D8D"/>
    <w:rsid w:val="00B47730"/>
    <w:rsid w:val="00CB0664"/>
    <w:rsid w:val="00FC693F"/>
    <w:rsid w:val="14D06872"/>
    <w:rsid w:val="54A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6669D"/>
  <w14:defaultImageDpi w14:val="300"/>
  <w15:docId w15:val="{99EFC29C-9F41-4DD0-81F7-5825C7E8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 w:qFormat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  <w:qFormat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Махметова Ардак</cp:lastModifiedBy>
  <cp:revision>2</cp:revision>
  <dcterms:created xsi:type="dcterms:W3CDTF">2013-12-23T23:15:00Z</dcterms:created>
  <dcterms:modified xsi:type="dcterms:W3CDTF">2026-06-03T08:32:00Z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eyJoZGlkIjoiNjAyMGRhMzFmY2ZiOWMxZTI3NTI4NmY0Nzk5YzYwYTUifQ==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0779337D2E7C4E58B9952079501DF967_12</vt:lpwstr>
  </property>
</Properties>
</file>