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E8308" w14:textId="77777777" w:rsidR="00D8356F" w:rsidRPr="00D8356F" w:rsidRDefault="00D8356F" w:rsidP="00D8356F">
      <w:pPr>
        <w:pStyle w:val="a9"/>
        <w:jc w:val="center"/>
        <w:rPr>
          <w:u w:val="single"/>
        </w:rPr>
      </w:pPr>
      <w:proofErr w:type="spellStart"/>
      <w:r w:rsidRPr="00D8356F">
        <w:rPr>
          <w:rStyle w:val="a3"/>
          <w:u w:val="single"/>
        </w:rPr>
        <w:t>ҚҰРМЕТТІ</w:t>
      </w:r>
      <w:proofErr w:type="spellEnd"/>
      <w:r w:rsidRPr="00D8356F">
        <w:rPr>
          <w:rStyle w:val="a3"/>
          <w:u w:val="single"/>
        </w:rPr>
        <w:t xml:space="preserve"> </w:t>
      </w:r>
      <w:proofErr w:type="spellStart"/>
      <w:r w:rsidRPr="00D8356F">
        <w:rPr>
          <w:rStyle w:val="a3"/>
          <w:u w:val="single"/>
        </w:rPr>
        <w:t>БІЛІМ</w:t>
      </w:r>
      <w:proofErr w:type="spellEnd"/>
      <w:r w:rsidRPr="00D8356F">
        <w:rPr>
          <w:rStyle w:val="a3"/>
          <w:u w:val="single"/>
        </w:rPr>
        <w:t xml:space="preserve"> </w:t>
      </w:r>
      <w:proofErr w:type="spellStart"/>
      <w:r w:rsidRPr="00D8356F">
        <w:rPr>
          <w:rStyle w:val="a3"/>
          <w:u w:val="single"/>
        </w:rPr>
        <w:t>АЛУШЫЛАР</w:t>
      </w:r>
      <w:proofErr w:type="spellEnd"/>
      <w:r w:rsidRPr="00D8356F">
        <w:rPr>
          <w:rStyle w:val="a3"/>
          <w:u w:val="single"/>
        </w:rPr>
        <w:t>!</w:t>
      </w:r>
    </w:p>
    <w:p w14:paraId="2B059C5E" w14:textId="77777777" w:rsidR="00D8356F" w:rsidRPr="00D8356F" w:rsidRDefault="00D8356F" w:rsidP="00D83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Жоғары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және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жоғары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оқу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орнынан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кейінгі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білім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алу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үдерісінде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босатылған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білім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беру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гранттарын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тағайындау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конкурсына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қатысу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үшін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өтініштерді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қабылдау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жарияланады</w:t>
      </w:r>
      <w:proofErr w:type="spellEnd"/>
      <w:r w:rsidRPr="00D8356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14C84D6" w14:textId="5C9D06F8" w:rsidR="00D8356F" w:rsidRPr="00D8356F" w:rsidRDefault="00D8356F" w:rsidP="00D835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D8356F">
        <w:rPr>
          <w:rFonts w:ascii="Times New Roman" w:hAnsi="Times New Roman" w:cs="Times New Roman"/>
        </w:rPr>
        <w:t>Конкурсқа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r w:rsidRPr="002F6BA0">
        <w:rPr>
          <w:rFonts w:ascii="Times New Roman" w:hAnsi="Times New Roman" w:cs="Times New Roman"/>
          <w:b/>
          <w:bCs/>
        </w:rPr>
        <w:t>202</w:t>
      </w:r>
      <w:r w:rsidR="00D45318" w:rsidRPr="002F6BA0">
        <w:rPr>
          <w:rFonts w:ascii="Times New Roman" w:hAnsi="Times New Roman" w:cs="Times New Roman"/>
          <w:b/>
          <w:bCs/>
        </w:rPr>
        <w:t>5</w:t>
      </w:r>
      <w:r w:rsidRPr="002F6BA0">
        <w:rPr>
          <w:rFonts w:ascii="Times New Roman" w:hAnsi="Times New Roman" w:cs="Times New Roman"/>
          <w:b/>
          <w:bCs/>
        </w:rPr>
        <w:t>-202</w:t>
      </w:r>
      <w:r w:rsidR="00D45318" w:rsidRPr="002F6BA0">
        <w:rPr>
          <w:rFonts w:ascii="Times New Roman" w:hAnsi="Times New Roman" w:cs="Times New Roman"/>
          <w:b/>
          <w:bCs/>
        </w:rPr>
        <w:t>6</w:t>
      </w:r>
      <w:r w:rsidRPr="002F6B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6BA0">
        <w:rPr>
          <w:rFonts w:ascii="Times New Roman" w:hAnsi="Times New Roman" w:cs="Times New Roman"/>
          <w:b/>
          <w:bCs/>
        </w:rPr>
        <w:t>оқу</w:t>
      </w:r>
      <w:proofErr w:type="spellEnd"/>
      <w:r w:rsidRPr="002F6B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6BA0">
        <w:rPr>
          <w:rFonts w:ascii="Times New Roman" w:hAnsi="Times New Roman" w:cs="Times New Roman"/>
          <w:b/>
          <w:bCs/>
        </w:rPr>
        <w:t>жылының</w:t>
      </w:r>
      <w:proofErr w:type="spellEnd"/>
      <w:r w:rsidRPr="002F6BA0">
        <w:rPr>
          <w:rFonts w:ascii="Times New Roman" w:hAnsi="Times New Roman" w:cs="Times New Roman"/>
          <w:b/>
          <w:bCs/>
        </w:rPr>
        <w:t xml:space="preserve"> </w:t>
      </w:r>
      <w:r w:rsidR="00D45318" w:rsidRPr="002F6BA0">
        <w:rPr>
          <w:rFonts w:ascii="Times New Roman" w:hAnsi="Times New Roman" w:cs="Times New Roman"/>
          <w:b/>
          <w:bCs/>
          <w:lang w:val="kk-KZ"/>
        </w:rPr>
        <w:t>қысқы</w:t>
      </w:r>
      <w:r w:rsidRPr="002F6B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6BA0">
        <w:rPr>
          <w:rFonts w:ascii="Times New Roman" w:hAnsi="Times New Roman" w:cs="Times New Roman"/>
          <w:b/>
          <w:bCs/>
        </w:rPr>
        <w:t>емтихан</w:t>
      </w:r>
      <w:proofErr w:type="spellEnd"/>
      <w:r w:rsidRPr="002F6B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6BA0">
        <w:rPr>
          <w:rFonts w:ascii="Times New Roman" w:hAnsi="Times New Roman" w:cs="Times New Roman"/>
          <w:b/>
          <w:bCs/>
        </w:rPr>
        <w:t>сессиясының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нәтижелері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бойынша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ақылы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негізде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оқитын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студенттер</w:t>
      </w:r>
      <w:proofErr w:type="spellEnd"/>
      <w:r w:rsidRPr="00D8356F">
        <w:rPr>
          <w:rFonts w:ascii="Times New Roman" w:hAnsi="Times New Roman" w:cs="Times New Roman"/>
        </w:rPr>
        <w:t xml:space="preserve"> мен </w:t>
      </w:r>
      <w:proofErr w:type="spellStart"/>
      <w:r w:rsidRPr="00D8356F">
        <w:rPr>
          <w:rFonts w:ascii="Times New Roman" w:hAnsi="Times New Roman" w:cs="Times New Roman"/>
        </w:rPr>
        <w:t>магистранттар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қатыса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алады</w:t>
      </w:r>
      <w:proofErr w:type="spellEnd"/>
      <w:r w:rsidRPr="00D8356F">
        <w:rPr>
          <w:rFonts w:ascii="Times New Roman" w:hAnsi="Times New Roman" w:cs="Times New Roman"/>
        </w:rPr>
        <w:t>.</w:t>
      </w:r>
    </w:p>
    <w:p w14:paraId="3F90D28B" w14:textId="77777777" w:rsidR="00D8356F" w:rsidRPr="00D8356F" w:rsidRDefault="00D8356F" w:rsidP="00D835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D8356F">
        <w:rPr>
          <w:rFonts w:ascii="Times New Roman" w:hAnsi="Times New Roman" w:cs="Times New Roman"/>
        </w:rPr>
        <w:t>Үміткерлерді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іріктеу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критерийлері</w:t>
      </w:r>
      <w:proofErr w:type="spellEnd"/>
      <w:r w:rsidRPr="00D8356F">
        <w:rPr>
          <w:rFonts w:ascii="Times New Roman" w:hAnsi="Times New Roman" w:cs="Times New Roman"/>
        </w:rPr>
        <w:t xml:space="preserve">: </w:t>
      </w:r>
      <w:proofErr w:type="spellStart"/>
      <w:r w:rsidRPr="00D8356F">
        <w:rPr>
          <w:rFonts w:ascii="Times New Roman" w:hAnsi="Times New Roman" w:cs="Times New Roman"/>
        </w:rPr>
        <w:t>үлгерімнің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орташа</w:t>
      </w:r>
      <w:proofErr w:type="spellEnd"/>
      <w:r w:rsidRPr="00D8356F">
        <w:rPr>
          <w:rFonts w:ascii="Times New Roman" w:hAnsi="Times New Roman" w:cs="Times New Roman"/>
        </w:rPr>
        <w:t xml:space="preserve"> балы /</w:t>
      </w:r>
      <w:proofErr w:type="spellStart"/>
      <w:r w:rsidRPr="00D8356F">
        <w:rPr>
          <w:rFonts w:ascii="Times New Roman" w:hAnsi="Times New Roman" w:cs="Times New Roman"/>
        </w:rPr>
        <w:t>GPA</w:t>
      </w:r>
      <w:proofErr w:type="spellEnd"/>
      <w:r w:rsidRPr="00D8356F">
        <w:rPr>
          <w:rFonts w:ascii="Times New Roman" w:hAnsi="Times New Roman" w:cs="Times New Roman"/>
        </w:rPr>
        <w:t xml:space="preserve">/ </w:t>
      </w:r>
      <w:proofErr w:type="spellStart"/>
      <w:r w:rsidRPr="00D8356F">
        <w:rPr>
          <w:rFonts w:ascii="Times New Roman" w:hAnsi="Times New Roman" w:cs="Times New Roman"/>
        </w:rPr>
        <w:t>негізінде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аралық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аттестаттау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нәтижелері</w:t>
      </w:r>
      <w:proofErr w:type="spellEnd"/>
      <w:r w:rsidRPr="00D8356F">
        <w:rPr>
          <w:rFonts w:ascii="Times New Roman" w:hAnsi="Times New Roman" w:cs="Times New Roman"/>
        </w:rPr>
        <w:t xml:space="preserve">, </w:t>
      </w:r>
      <w:proofErr w:type="spellStart"/>
      <w:r w:rsidRPr="00D8356F">
        <w:rPr>
          <w:rFonts w:ascii="Times New Roman" w:hAnsi="Times New Roman" w:cs="Times New Roman"/>
        </w:rPr>
        <w:t>сондай-ақ</w:t>
      </w:r>
      <w:proofErr w:type="spellEnd"/>
      <w:r w:rsidRPr="00D8356F">
        <w:rPr>
          <w:rFonts w:ascii="Times New Roman" w:hAnsi="Times New Roman" w:cs="Times New Roman"/>
        </w:rPr>
        <w:t xml:space="preserve"> б</w:t>
      </w:r>
      <w:r w:rsidRPr="00D8356F">
        <w:rPr>
          <w:rFonts w:ascii="Times New Roman" w:hAnsi="Times New Roman" w:cs="Times New Roman"/>
          <w:lang w:val="kk-KZ"/>
        </w:rPr>
        <w:t xml:space="preserve">ілім алушылардың </w:t>
      </w:r>
      <w:proofErr w:type="spellStart"/>
      <w:r w:rsidRPr="00D8356F">
        <w:rPr>
          <w:rFonts w:ascii="Times New Roman" w:hAnsi="Times New Roman" w:cs="Times New Roman"/>
        </w:rPr>
        <w:t>университеттің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ғылыми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және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қоғамдық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өміріне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қатысуы</w:t>
      </w:r>
      <w:proofErr w:type="spellEnd"/>
      <w:r w:rsidRPr="00D8356F">
        <w:rPr>
          <w:rFonts w:ascii="Times New Roman" w:hAnsi="Times New Roman" w:cs="Times New Roman"/>
        </w:rPr>
        <w:t>.</w:t>
      </w:r>
    </w:p>
    <w:p w14:paraId="31E9FF4E" w14:textId="060F0DA3" w:rsidR="00D8356F" w:rsidRPr="00D8356F" w:rsidRDefault="00D8356F" w:rsidP="00D835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8356F">
        <w:rPr>
          <w:rFonts w:ascii="Times New Roman" w:hAnsi="Times New Roman" w:cs="Times New Roman"/>
        </w:rPr>
        <w:t>GPA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үлгерімінің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орташа</w:t>
      </w:r>
      <w:proofErr w:type="spellEnd"/>
      <w:r w:rsidRPr="00D8356F">
        <w:rPr>
          <w:rFonts w:ascii="Times New Roman" w:hAnsi="Times New Roman" w:cs="Times New Roman"/>
        </w:rPr>
        <w:t xml:space="preserve"> балы </w:t>
      </w:r>
      <w:proofErr w:type="spellStart"/>
      <w:r w:rsidRPr="00D8356F">
        <w:rPr>
          <w:rFonts w:ascii="Times New Roman" w:hAnsi="Times New Roman" w:cs="Times New Roman"/>
        </w:rPr>
        <w:t>бірдей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болған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жағдайда</w:t>
      </w:r>
      <w:proofErr w:type="spellEnd"/>
      <w:r w:rsidRPr="00D8356F">
        <w:rPr>
          <w:rFonts w:ascii="Times New Roman" w:hAnsi="Times New Roman" w:cs="Times New Roman"/>
        </w:rPr>
        <w:t xml:space="preserve">, басым </w:t>
      </w:r>
      <w:proofErr w:type="spellStart"/>
      <w:r w:rsidRPr="00D8356F">
        <w:rPr>
          <w:rFonts w:ascii="Times New Roman" w:hAnsi="Times New Roman" w:cs="Times New Roman"/>
        </w:rPr>
        <w:t>құқыққа</w:t>
      </w:r>
      <w:proofErr w:type="spellEnd"/>
      <w:r w:rsidRPr="00D8356F">
        <w:rPr>
          <w:rFonts w:ascii="Times New Roman" w:hAnsi="Times New Roman" w:cs="Times New Roman"/>
        </w:rPr>
        <w:t xml:space="preserve"> тек А, А- («</w:t>
      </w:r>
      <w:proofErr w:type="spellStart"/>
      <w:r w:rsidRPr="00D8356F">
        <w:rPr>
          <w:rFonts w:ascii="Times New Roman" w:hAnsi="Times New Roman" w:cs="Times New Roman"/>
        </w:rPr>
        <w:t>өте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жақсы</w:t>
      </w:r>
      <w:proofErr w:type="spellEnd"/>
      <w:r w:rsidRPr="00D8356F">
        <w:rPr>
          <w:rFonts w:ascii="Times New Roman" w:hAnsi="Times New Roman" w:cs="Times New Roman"/>
        </w:rPr>
        <w:t xml:space="preserve">») </w:t>
      </w:r>
      <w:proofErr w:type="spellStart"/>
      <w:r w:rsidRPr="00D8356F">
        <w:rPr>
          <w:rFonts w:ascii="Times New Roman" w:hAnsi="Times New Roman" w:cs="Times New Roman"/>
        </w:rPr>
        <w:t>бағалары</w:t>
      </w:r>
      <w:proofErr w:type="spellEnd"/>
      <w:r w:rsidRPr="00D8356F">
        <w:rPr>
          <w:rFonts w:ascii="Times New Roman" w:hAnsi="Times New Roman" w:cs="Times New Roman"/>
        </w:rPr>
        <w:t xml:space="preserve"> бар </w:t>
      </w:r>
      <w:proofErr w:type="spellStart"/>
      <w:r w:rsidRPr="00D8356F">
        <w:rPr>
          <w:rFonts w:ascii="Times New Roman" w:hAnsi="Times New Roman" w:cs="Times New Roman"/>
        </w:rPr>
        <w:t>білім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алушылар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ие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болады</w:t>
      </w:r>
      <w:proofErr w:type="spellEnd"/>
      <w:r w:rsidRPr="00D8356F">
        <w:rPr>
          <w:rFonts w:ascii="Times New Roman" w:hAnsi="Times New Roman" w:cs="Times New Roman"/>
        </w:rPr>
        <w:t xml:space="preserve">; </w:t>
      </w:r>
      <w:proofErr w:type="spellStart"/>
      <w:r w:rsidRPr="00D8356F">
        <w:rPr>
          <w:rFonts w:ascii="Times New Roman" w:hAnsi="Times New Roman" w:cs="Times New Roman"/>
        </w:rPr>
        <w:t>келесі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кезекте</w:t>
      </w:r>
      <w:proofErr w:type="spellEnd"/>
      <w:r w:rsidRPr="00D8356F">
        <w:rPr>
          <w:rFonts w:ascii="Times New Roman" w:hAnsi="Times New Roman" w:cs="Times New Roman"/>
        </w:rPr>
        <w:t xml:space="preserve"> – </w:t>
      </w:r>
      <w:proofErr w:type="spellStart"/>
      <w:r w:rsidRPr="00D8356F">
        <w:rPr>
          <w:rFonts w:ascii="Times New Roman" w:hAnsi="Times New Roman" w:cs="Times New Roman"/>
        </w:rPr>
        <w:t>бағалары</w:t>
      </w:r>
      <w:proofErr w:type="spellEnd"/>
      <w:r w:rsidRPr="00D8356F">
        <w:rPr>
          <w:rFonts w:ascii="Times New Roman" w:hAnsi="Times New Roman" w:cs="Times New Roman"/>
        </w:rPr>
        <w:t xml:space="preserve"> А, А- («</w:t>
      </w:r>
      <w:proofErr w:type="spellStart"/>
      <w:r w:rsidRPr="00D8356F">
        <w:rPr>
          <w:rFonts w:ascii="Times New Roman" w:hAnsi="Times New Roman" w:cs="Times New Roman"/>
        </w:rPr>
        <w:t>өте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жақсы</w:t>
      </w:r>
      <w:proofErr w:type="spellEnd"/>
      <w:r w:rsidRPr="00D8356F">
        <w:rPr>
          <w:rFonts w:ascii="Times New Roman" w:hAnsi="Times New Roman" w:cs="Times New Roman"/>
        </w:rPr>
        <w:t>») мен В+, В, В-, С+ («</w:t>
      </w:r>
      <w:proofErr w:type="spellStart"/>
      <w:r w:rsidRPr="00D8356F">
        <w:rPr>
          <w:rFonts w:ascii="Times New Roman" w:hAnsi="Times New Roman" w:cs="Times New Roman"/>
        </w:rPr>
        <w:t>жақсы</w:t>
      </w:r>
      <w:proofErr w:type="spellEnd"/>
      <w:r w:rsidRPr="00D8356F">
        <w:rPr>
          <w:rFonts w:ascii="Times New Roman" w:hAnsi="Times New Roman" w:cs="Times New Roman"/>
        </w:rPr>
        <w:t xml:space="preserve">») </w:t>
      </w:r>
      <w:proofErr w:type="spellStart"/>
      <w:r w:rsidRPr="00D8356F">
        <w:rPr>
          <w:rFonts w:ascii="Times New Roman" w:hAnsi="Times New Roman" w:cs="Times New Roman"/>
        </w:rPr>
        <w:t>аралығындағылар</w:t>
      </w:r>
      <w:proofErr w:type="spellEnd"/>
      <w:r w:rsidRPr="00D8356F">
        <w:rPr>
          <w:rFonts w:ascii="Times New Roman" w:hAnsi="Times New Roman" w:cs="Times New Roman"/>
        </w:rPr>
        <w:t xml:space="preserve">, </w:t>
      </w:r>
      <w:proofErr w:type="spellStart"/>
      <w:r w:rsidRPr="00D8356F">
        <w:rPr>
          <w:rFonts w:ascii="Times New Roman" w:hAnsi="Times New Roman" w:cs="Times New Roman"/>
        </w:rPr>
        <w:t>әрі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қарай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r w:rsidR="00345EA9">
        <w:rPr>
          <w:rFonts w:ascii="Times New Roman" w:hAnsi="Times New Roman" w:cs="Times New Roman"/>
        </w:rPr>
        <w:t>-</w:t>
      </w:r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оқу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кезеңі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бойындағы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аралас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бағаларға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ие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білім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алушылар</w:t>
      </w:r>
      <w:proofErr w:type="spellEnd"/>
      <w:r w:rsidRPr="00D8356F">
        <w:rPr>
          <w:rFonts w:ascii="Times New Roman" w:hAnsi="Times New Roman" w:cs="Times New Roman"/>
        </w:rPr>
        <w:t xml:space="preserve"> </w:t>
      </w:r>
      <w:proofErr w:type="spellStart"/>
      <w:r w:rsidRPr="00D8356F">
        <w:rPr>
          <w:rFonts w:ascii="Times New Roman" w:hAnsi="Times New Roman" w:cs="Times New Roman"/>
        </w:rPr>
        <w:t>қарастырылады</w:t>
      </w:r>
      <w:proofErr w:type="spellEnd"/>
      <w:r w:rsidRPr="00D8356F">
        <w:rPr>
          <w:rFonts w:ascii="Times New Roman" w:hAnsi="Times New Roman" w:cs="Times New Roman"/>
        </w:rPr>
        <w:t>.</w:t>
      </w:r>
    </w:p>
    <w:p w14:paraId="035D684A" w14:textId="77468039" w:rsidR="00D8356F" w:rsidRDefault="00D8356F" w:rsidP="001B5940">
      <w:pPr>
        <w:pStyle w:val="a9"/>
        <w:jc w:val="center"/>
        <w:rPr>
          <w:rStyle w:val="a3"/>
          <w:color w:val="000000"/>
          <w:lang w:val="kk-KZ"/>
        </w:rPr>
      </w:pPr>
      <w:proofErr w:type="spellStart"/>
      <w:r w:rsidRPr="00D8356F">
        <w:rPr>
          <w:b/>
          <w:bCs/>
        </w:rPr>
        <w:t>Жоғары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және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жоғары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оқу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орнынан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кейінгі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білім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алу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үдерісінде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босатылған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мемлекеттік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білім</w:t>
      </w:r>
      <w:proofErr w:type="spellEnd"/>
      <w:r w:rsidRPr="00D8356F">
        <w:rPr>
          <w:b/>
          <w:bCs/>
        </w:rPr>
        <w:t xml:space="preserve"> беру </w:t>
      </w:r>
      <w:proofErr w:type="spellStart"/>
      <w:r w:rsidRPr="00D8356F">
        <w:rPr>
          <w:b/>
          <w:bCs/>
        </w:rPr>
        <w:t>гранттары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туралы</w:t>
      </w:r>
      <w:proofErr w:type="spellEnd"/>
      <w:r w:rsidRPr="00D8356F">
        <w:rPr>
          <w:b/>
          <w:bCs/>
        </w:rPr>
        <w:t xml:space="preserve"> </w:t>
      </w:r>
      <w:proofErr w:type="spellStart"/>
      <w:r w:rsidRPr="00D8356F">
        <w:rPr>
          <w:b/>
          <w:bCs/>
        </w:rPr>
        <w:t>ақпарат</w:t>
      </w:r>
      <w:proofErr w:type="spellEnd"/>
    </w:p>
    <w:tbl>
      <w:tblPr>
        <w:tblStyle w:val="a8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4"/>
        <w:gridCol w:w="1277"/>
        <w:gridCol w:w="709"/>
        <w:gridCol w:w="708"/>
        <w:gridCol w:w="709"/>
        <w:gridCol w:w="709"/>
        <w:gridCol w:w="709"/>
      </w:tblGrid>
      <w:tr w:rsidR="00D45318" w14:paraId="68B7970C" w14:textId="77777777" w:rsidTr="00D45318">
        <w:tc>
          <w:tcPr>
            <w:tcW w:w="5244" w:type="dxa"/>
            <w:vMerge w:val="restart"/>
            <w:vAlign w:val="center"/>
          </w:tcPr>
          <w:p w14:paraId="3176A3F8" w14:textId="6F737E42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19809527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ББТ атауы</w:t>
            </w:r>
          </w:p>
        </w:tc>
        <w:tc>
          <w:tcPr>
            <w:tcW w:w="1277" w:type="dxa"/>
            <w:vMerge w:val="restart"/>
            <w:vAlign w:val="center"/>
          </w:tcPr>
          <w:p w14:paraId="2F7D26B4" w14:textId="2E0DC670" w:rsidR="00D45318" w:rsidRPr="00E94984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Грант. саны</w:t>
            </w:r>
          </w:p>
        </w:tc>
        <w:tc>
          <w:tcPr>
            <w:tcW w:w="3544" w:type="dxa"/>
            <w:gridSpan w:val="5"/>
          </w:tcPr>
          <w:p w14:paraId="6F429769" w14:textId="423A0EF5" w:rsidR="00D45318" w:rsidRPr="00E94984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1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  <w:r w:rsidR="00C344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/ Оқу жылы</w:t>
            </w:r>
          </w:p>
        </w:tc>
      </w:tr>
      <w:tr w:rsidR="00D45318" w14:paraId="550A1B51" w14:textId="77777777" w:rsidTr="00D45318">
        <w:tc>
          <w:tcPr>
            <w:tcW w:w="5244" w:type="dxa"/>
            <w:vMerge/>
            <w:vAlign w:val="center"/>
          </w:tcPr>
          <w:p w14:paraId="662A8398" w14:textId="77777777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8074F11" w14:textId="77777777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4299703" w14:textId="01DD7078" w:rsidR="00D45318" w:rsidRPr="00D45318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vAlign w:val="center"/>
          </w:tcPr>
          <w:p w14:paraId="1B70E16C" w14:textId="03E99C9B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484A015" w14:textId="77777777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EFE3A24" w14:textId="77777777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A096239" w14:textId="77777777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45318" w14:paraId="0BB07AAF" w14:textId="77777777" w:rsidTr="00222DE0">
        <w:trPr>
          <w:trHeight w:val="407"/>
        </w:trPr>
        <w:tc>
          <w:tcPr>
            <w:tcW w:w="10065" w:type="dxa"/>
            <w:gridSpan w:val="7"/>
            <w:shd w:val="clear" w:color="auto" w:fill="EAF1DD" w:themeFill="accent3" w:themeFillTint="33"/>
            <w:vAlign w:val="center"/>
          </w:tcPr>
          <w:p w14:paraId="7FC6E0F1" w14:textId="555DB0EC" w:rsidR="00D45318" w:rsidRDefault="00D45318" w:rsidP="00D45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Бакалавриат</w:t>
            </w:r>
          </w:p>
        </w:tc>
      </w:tr>
      <w:tr w:rsidR="00D45318" w14:paraId="005FDBB4" w14:textId="77777777" w:rsidTr="00D45318">
        <w:tc>
          <w:tcPr>
            <w:tcW w:w="5244" w:type="dxa"/>
            <w:vAlign w:val="center"/>
          </w:tcPr>
          <w:p w14:paraId="0C5F4C3E" w14:textId="3206B750" w:rsidR="00D45318" w:rsidRPr="000B1121" w:rsidRDefault="00D45318" w:rsidP="00083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9366429"/>
            <w:proofErr w:type="spellStart"/>
            <w:r w:rsidRPr="000B1121">
              <w:rPr>
                <w:rFonts w:ascii="Times New Roman" w:hAnsi="Times New Roman" w:cs="Times New Roman"/>
                <w:sz w:val="20"/>
                <w:szCs w:val="20"/>
              </w:rPr>
              <w:t>B031</w:t>
            </w:r>
            <w:proofErr w:type="spellEnd"/>
            <w:r w:rsidR="00F72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Сән</w:t>
            </w:r>
            <w:r w:rsidRPr="000B1121">
              <w:rPr>
                <w:rFonts w:ascii="Times New Roman" w:hAnsi="Times New Roman" w:cs="Times New Roman"/>
                <w:sz w:val="20"/>
                <w:szCs w:val="20"/>
              </w:rPr>
              <w:t>, дизайн</w:t>
            </w:r>
          </w:p>
        </w:tc>
        <w:tc>
          <w:tcPr>
            <w:tcW w:w="1277" w:type="dxa"/>
            <w:vAlign w:val="center"/>
          </w:tcPr>
          <w:p w14:paraId="3EFC90A2" w14:textId="6B8F84B2" w:rsidR="00D45318" w:rsidRPr="00C344D9" w:rsidRDefault="00C344D9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738B9A24" w14:textId="1618CD1F" w:rsidR="00D45318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7A4573D6" w14:textId="5E8696E8" w:rsidR="00D45318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579C28A" w14:textId="6C39B841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291441" w14:textId="4D5A6720" w:rsidR="00D45318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1FADF93" w14:textId="27305B7A" w:rsidR="00D45318" w:rsidRPr="000B1121" w:rsidRDefault="00D45318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45B" w14:paraId="1884657A" w14:textId="77777777" w:rsidTr="00F40642">
        <w:tc>
          <w:tcPr>
            <w:tcW w:w="5244" w:type="dxa"/>
            <w:vAlign w:val="center"/>
          </w:tcPr>
          <w:p w14:paraId="787C3EEF" w14:textId="0940591D" w:rsidR="00FC045B" w:rsidRPr="00E94984" w:rsidRDefault="00FC045B" w:rsidP="00FC04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B059</w:t>
            </w:r>
            <w:proofErr w:type="spellEnd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Коммуникациялар</w:t>
            </w:r>
            <w:proofErr w:type="spellEnd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коммуникациялық</w:t>
            </w:r>
            <w:proofErr w:type="spellEnd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 w:rsidRPr="000B1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51876005" w14:textId="72BCC54F" w:rsidR="00FC045B" w:rsidRPr="000B1121" w:rsidRDefault="00FC045B" w:rsidP="00FC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843973C" w14:textId="5868ABDF" w:rsidR="00FC045B" w:rsidRDefault="00FC045B" w:rsidP="00FC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17B7828" w14:textId="6C5833B8" w:rsidR="00FC045B" w:rsidRPr="000B1121" w:rsidRDefault="00FC045B" w:rsidP="00FC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8BD764B" w14:textId="566C79A2" w:rsidR="00FC045B" w:rsidRPr="000B1121" w:rsidRDefault="00FC045B" w:rsidP="00FC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6FD3F7" w14:textId="3C8BB35B" w:rsidR="00FC045B" w:rsidRPr="000B1121" w:rsidRDefault="00FC045B" w:rsidP="00FC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2397D3" w14:textId="309AC531" w:rsidR="00FC045B" w:rsidRPr="000B1121" w:rsidRDefault="00FC045B" w:rsidP="00FC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63" w14:paraId="79C536AD" w14:textId="77777777" w:rsidTr="00D45318">
        <w:tc>
          <w:tcPr>
            <w:tcW w:w="5244" w:type="dxa"/>
            <w:vAlign w:val="center"/>
          </w:tcPr>
          <w:p w14:paraId="06813AAB" w14:textId="751B3A0B" w:rsidR="00F72863" w:rsidRPr="00BE2011" w:rsidRDefault="00F72863" w:rsidP="00083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B069</w:t>
            </w:r>
            <w:proofErr w:type="spellEnd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Материалдар</w:t>
            </w:r>
            <w:proofErr w:type="spellEnd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өндірісі</w:t>
            </w:r>
            <w:proofErr w:type="spellEnd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 xml:space="preserve">, пластик, </w:t>
            </w: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ағаш</w:t>
            </w:r>
            <w:proofErr w:type="spellEnd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vAlign w:val="center"/>
          </w:tcPr>
          <w:p w14:paraId="26B4763C" w14:textId="041FC03F" w:rsidR="00F72863" w:rsidRPr="000B1121" w:rsidRDefault="00C642DD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7428938A" w14:textId="4747626B" w:rsidR="00F72863" w:rsidRDefault="00C642DD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53B11ABB" w14:textId="0EC51A33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C5B4CAD" w14:textId="77777777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997365" w14:textId="77777777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ECCEC5" w14:textId="77777777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63" w14:paraId="61E05F56" w14:textId="77777777" w:rsidTr="00D45318">
        <w:tc>
          <w:tcPr>
            <w:tcW w:w="5244" w:type="dxa"/>
            <w:vAlign w:val="center"/>
          </w:tcPr>
          <w:p w14:paraId="1C46E9DE" w14:textId="04A6D9AB" w:rsidR="00F72863" w:rsidRPr="00F72863" w:rsidRDefault="00F72863" w:rsidP="00083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21">
              <w:rPr>
                <w:rFonts w:ascii="Times New Roman" w:hAnsi="Times New Roman" w:cs="Times New Roman"/>
                <w:sz w:val="20"/>
                <w:szCs w:val="20"/>
              </w:rPr>
              <w:t>В073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</w:t>
            </w:r>
          </w:p>
        </w:tc>
        <w:tc>
          <w:tcPr>
            <w:tcW w:w="1277" w:type="dxa"/>
            <w:vAlign w:val="center"/>
          </w:tcPr>
          <w:p w14:paraId="67869CBF" w14:textId="1AC0455E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04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23846F2" w14:textId="7FE72623" w:rsidR="00F72863" w:rsidRDefault="00FC045B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3406798C" w14:textId="7A548FF2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7771BC35" w14:textId="2033120A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614E40FA" w14:textId="6247D42F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21F9D40" w14:textId="73364BAC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72863" w14:paraId="5AEEECC8" w14:textId="77777777" w:rsidTr="005C442F">
        <w:tc>
          <w:tcPr>
            <w:tcW w:w="5244" w:type="dxa"/>
            <w:vAlign w:val="center"/>
          </w:tcPr>
          <w:p w14:paraId="3B812CD7" w14:textId="2015D1D1" w:rsidR="00F72863" w:rsidRPr="00F72863" w:rsidRDefault="00F72863" w:rsidP="00F7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>B074</w:t>
            </w:r>
            <w:proofErr w:type="spellEnd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>Қала</w:t>
            </w:r>
            <w:proofErr w:type="spellEnd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>құрылысы</w:t>
            </w:r>
            <w:proofErr w:type="spellEnd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>құрылыс</w:t>
            </w:r>
            <w:proofErr w:type="spellEnd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>азаматтық</w:t>
            </w:r>
            <w:proofErr w:type="spellEnd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984">
              <w:rPr>
                <w:rFonts w:ascii="Times New Roman" w:hAnsi="Times New Roman" w:cs="Times New Roman"/>
                <w:sz w:val="20"/>
                <w:szCs w:val="20"/>
              </w:rPr>
              <w:t>құрылыс</w:t>
            </w:r>
            <w:proofErr w:type="spellEnd"/>
          </w:p>
        </w:tc>
        <w:tc>
          <w:tcPr>
            <w:tcW w:w="1277" w:type="dxa"/>
            <w:vAlign w:val="center"/>
          </w:tcPr>
          <w:p w14:paraId="65A211D7" w14:textId="02BFD5A8" w:rsidR="00F72863" w:rsidRPr="000B1121" w:rsidRDefault="00F72863" w:rsidP="00F7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14:paraId="159347DD" w14:textId="081C8487" w:rsidR="00F72863" w:rsidRDefault="00F72863" w:rsidP="00F7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4E38AC32" w14:textId="74C76582" w:rsidR="00F72863" w:rsidRPr="000B1121" w:rsidRDefault="00F72863" w:rsidP="00F7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6F32DBDE" w14:textId="0501F415" w:rsidR="00F72863" w:rsidRPr="000B1121" w:rsidRDefault="00F72863" w:rsidP="00F7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D29CE76" w14:textId="36FD8100" w:rsidR="00F72863" w:rsidRPr="000B1121" w:rsidRDefault="00F72863" w:rsidP="00F7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7E22D42" w14:textId="77777777" w:rsidR="00F72863" w:rsidRPr="000B1121" w:rsidRDefault="00F72863" w:rsidP="00F7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63" w14:paraId="672EFEB2" w14:textId="77777777" w:rsidTr="00D45318">
        <w:tc>
          <w:tcPr>
            <w:tcW w:w="5244" w:type="dxa"/>
            <w:vAlign w:val="center"/>
          </w:tcPr>
          <w:p w14:paraId="24AD7F11" w14:textId="64D88963" w:rsidR="00F72863" w:rsidRPr="00F72863" w:rsidRDefault="00F72863" w:rsidP="00083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B075</w:t>
            </w:r>
            <w:proofErr w:type="spellEnd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 xml:space="preserve"> Кадастр </w:t>
            </w: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sz w:val="20"/>
                <w:szCs w:val="20"/>
              </w:rPr>
              <w:t>орналастыру</w:t>
            </w:r>
            <w:proofErr w:type="spellEnd"/>
          </w:p>
        </w:tc>
        <w:tc>
          <w:tcPr>
            <w:tcW w:w="1277" w:type="dxa"/>
            <w:vAlign w:val="center"/>
          </w:tcPr>
          <w:p w14:paraId="2EF07430" w14:textId="4A7DAFD9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59A61414" w14:textId="4914D46F" w:rsidR="00F72863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535D1769" w14:textId="208E1F2B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557F04F" w14:textId="364ABFC2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9AAE663" w14:textId="6CAB3863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C5515B7" w14:textId="77777777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63" w14:paraId="664001EF" w14:textId="77777777" w:rsidTr="00D45318">
        <w:tc>
          <w:tcPr>
            <w:tcW w:w="5244" w:type="dxa"/>
            <w:vAlign w:val="center"/>
          </w:tcPr>
          <w:p w14:paraId="36CBABA3" w14:textId="3E1A23BA" w:rsidR="00F72863" w:rsidRPr="00F72863" w:rsidRDefault="00F72863" w:rsidP="00083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B126</w:t>
            </w:r>
            <w:proofErr w:type="spellEnd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Көлік</w:t>
            </w:r>
            <w:proofErr w:type="spellEnd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863">
              <w:rPr>
                <w:rFonts w:ascii="Times New Roman" w:hAnsi="Times New Roman" w:cs="Times New Roman"/>
                <w:sz w:val="20"/>
                <w:szCs w:val="20"/>
              </w:rPr>
              <w:t>құрылысы</w:t>
            </w:r>
            <w:proofErr w:type="spellEnd"/>
          </w:p>
        </w:tc>
        <w:tc>
          <w:tcPr>
            <w:tcW w:w="1277" w:type="dxa"/>
            <w:vAlign w:val="center"/>
          </w:tcPr>
          <w:p w14:paraId="3E846262" w14:textId="52D005FA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BF1F17" w14:textId="3F26724D" w:rsidR="00F72863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A18BF38" w14:textId="77777777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6CCFF1" w14:textId="77777777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72091F" w14:textId="77777777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D4C96D" w14:textId="77777777" w:rsidR="00F72863" w:rsidRPr="000B1121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12F" w14:paraId="72F62B37" w14:textId="77777777" w:rsidTr="00A80E4D">
        <w:trPr>
          <w:trHeight w:val="399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DF47827" w14:textId="56FABAC6" w:rsidR="0026512F" w:rsidRPr="00A85524" w:rsidRDefault="0026512F" w:rsidP="0026512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Бакалавриат </w:t>
            </w:r>
            <w:proofErr w:type="spellStart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жиынтығы</w:t>
            </w:r>
            <w:proofErr w:type="spellEnd"/>
            <w:r w:rsidRPr="00A855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6B244E9" w14:textId="26FDEE8C" w:rsidR="0026512F" w:rsidRPr="00BA4024" w:rsidRDefault="0026512F" w:rsidP="00265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C642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D23EF30" w14:textId="6F5DF654" w:rsidR="00FC045B" w:rsidRPr="00FC045B" w:rsidRDefault="0026512F" w:rsidP="00FC04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F179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00A8931" w14:textId="69AB2E55" w:rsidR="0026512F" w:rsidRPr="00A85524" w:rsidRDefault="0026512F" w:rsidP="00265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F3E01E2" w14:textId="6E6A8E98" w:rsidR="0026512F" w:rsidRPr="00A85524" w:rsidRDefault="0026512F" w:rsidP="00265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DAEFDA" w14:textId="1268698A" w:rsidR="0026512F" w:rsidRPr="00A85524" w:rsidRDefault="0026512F" w:rsidP="00265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30533D" w14:textId="4AA59538" w:rsidR="0026512F" w:rsidRPr="00A85524" w:rsidRDefault="0026512F" w:rsidP="00265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bookmarkEnd w:id="1"/>
      <w:tr w:rsidR="00D45318" w14:paraId="4A4DF3D2" w14:textId="77777777" w:rsidTr="00D45318">
        <w:trPr>
          <w:trHeight w:val="399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4D7F0" w14:textId="77777777" w:rsidR="00D45318" w:rsidRPr="00A85524" w:rsidRDefault="00D45318" w:rsidP="00083A2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CEEE0" w14:textId="77777777" w:rsidR="00D45318" w:rsidRPr="00A85524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3FD4C" w14:textId="77777777" w:rsidR="00D45318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4D54C" w14:textId="369BB824" w:rsidR="00D45318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7C137" w14:textId="77777777" w:rsidR="00D45318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C3785" w14:textId="77777777" w:rsidR="00D45318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AA94F" w14:textId="77777777" w:rsidR="00D45318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5318" w14:paraId="2D2B7D38" w14:textId="77777777" w:rsidTr="00D45318">
        <w:trPr>
          <w:gridAfter w:val="1"/>
          <w:wAfter w:w="709" w:type="dxa"/>
          <w:trHeight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9B01" w14:textId="02842C36" w:rsidR="00D45318" w:rsidRPr="00A85524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ББТ атауы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356D" w14:textId="013CB210" w:rsidR="00D45318" w:rsidRPr="00A85524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Грант. саны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66B17" w14:textId="3155DE2B" w:rsidR="00D45318" w:rsidRPr="00D45318" w:rsidRDefault="00A55086" w:rsidP="00D45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 жылы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43D650" w14:textId="77777777" w:rsidR="00D45318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1A1DD" w14:textId="77777777" w:rsidR="00D45318" w:rsidRDefault="00D45318" w:rsidP="00083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5318" w14:paraId="5C2FC44C" w14:textId="77777777" w:rsidTr="00D45318">
        <w:trPr>
          <w:gridAfter w:val="1"/>
          <w:wAfter w:w="709" w:type="dxa"/>
          <w:trHeight w:val="275"/>
        </w:trPr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9054" w14:textId="77777777" w:rsidR="00D45318" w:rsidRPr="00A85524" w:rsidRDefault="00D45318" w:rsidP="00D453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CF30" w14:textId="77777777" w:rsidR="00D45318" w:rsidRPr="00A85524" w:rsidRDefault="00D45318" w:rsidP="00D45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95C" w14:textId="6A4D3142" w:rsidR="00D45318" w:rsidRPr="00D45318" w:rsidRDefault="00D45318" w:rsidP="00D45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5B34" w14:textId="56EEB275" w:rsidR="00D45318" w:rsidRPr="00D45318" w:rsidRDefault="00D45318" w:rsidP="00D45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C86749" w14:textId="77777777" w:rsidR="00D45318" w:rsidRDefault="00D45318" w:rsidP="00D45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F4326" w14:textId="77777777" w:rsidR="00D45318" w:rsidRDefault="00D45318" w:rsidP="00D45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5318" w14:paraId="6E76CBB4" w14:textId="77777777" w:rsidTr="00F13A84">
        <w:trPr>
          <w:gridAfter w:val="3"/>
          <w:wAfter w:w="2127" w:type="dxa"/>
          <w:trHeight w:val="311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0005A62" w14:textId="7A5BCD78" w:rsidR="00D45318" w:rsidRPr="00485995" w:rsidRDefault="00D45318" w:rsidP="00D453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Магистратура</w:t>
            </w:r>
          </w:p>
        </w:tc>
      </w:tr>
      <w:tr w:rsidR="00D45318" w14:paraId="33CE6E4A" w14:textId="77777777" w:rsidTr="00D45318">
        <w:trPr>
          <w:gridAfter w:val="3"/>
          <w:wAfter w:w="2127" w:type="dxa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AEB3" w14:textId="10DBD2F4" w:rsidR="00D45318" w:rsidRPr="00BE2011" w:rsidRDefault="00F72863" w:rsidP="0008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M035</w:t>
            </w:r>
            <w:proofErr w:type="spellEnd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 xml:space="preserve">-Дизайн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0209" w14:textId="7DD902B1" w:rsidR="00D45318" w:rsidRPr="00485995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573B" w14:textId="77777777" w:rsidR="00D45318" w:rsidRPr="00485995" w:rsidRDefault="00D45318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FA85" w14:textId="04F13BEE" w:rsidR="00D45318" w:rsidRPr="00485995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318" w14:paraId="24CF2DF1" w14:textId="77777777" w:rsidTr="00D45318">
        <w:trPr>
          <w:gridAfter w:val="3"/>
          <w:wAfter w:w="2127" w:type="dxa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D172" w14:textId="0A86D088" w:rsidR="00D45318" w:rsidRPr="00BE2011" w:rsidRDefault="00F72863" w:rsidP="00083A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М122</w:t>
            </w:r>
            <w:proofErr w:type="spellEnd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</w:t>
            </w:r>
            <w:r w:rsidRPr="00485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BD9C" w14:textId="09494A66" w:rsidR="00D45318" w:rsidRPr="00485995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D2A53" w14:textId="3687E899" w:rsidR="00D45318" w:rsidRPr="00485995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D02F" w14:textId="3594BF73" w:rsidR="00D45318" w:rsidRPr="00485995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318" w14:paraId="6DADFDFD" w14:textId="77777777" w:rsidTr="00D45318">
        <w:trPr>
          <w:gridAfter w:val="3"/>
          <w:wAfter w:w="2127" w:type="dxa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30D8" w14:textId="70FA9D76" w:rsidR="00D45318" w:rsidRPr="00485995" w:rsidRDefault="00F72863" w:rsidP="00083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М124</w:t>
            </w:r>
            <w:proofErr w:type="spellEnd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B473" w14:textId="5BB7D58A" w:rsidR="00D45318" w:rsidRPr="00485995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A4A42" w14:textId="16F30AC7" w:rsidR="00D45318" w:rsidRPr="00485995" w:rsidRDefault="00F72863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5B6C" w14:textId="0D0D992F" w:rsidR="00D45318" w:rsidRPr="00485995" w:rsidRDefault="00D45318" w:rsidP="0008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12F" w14:paraId="398F960C" w14:textId="77777777" w:rsidTr="008201E3">
        <w:trPr>
          <w:gridAfter w:val="3"/>
          <w:wAfter w:w="2127" w:type="dxa"/>
          <w:trHeight w:val="350"/>
        </w:trPr>
        <w:tc>
          <w:tcPr>
            <w:tcW w:w="5244" w:type="dxa"/>
            <w:shd w:val="clear" w:color="auto" w:fill="FFFF00"/>
          </w:tcPr>
          <w:p w14:paraId="595F0314" w14:textId="22620054" w:rsidR="0026512F" w:rsidRPr="00485995" w:rsidRDefault="0026512F" w:rsidP="0026512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Магистратура </w:t>
            </w:r>
            <w:proofErr w:type="spellStart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жиынтығы</w:t>
            </w:r>
            <w:proofErr w:type="spellEnd"/>
            <w:r w:rsidRPr="00A855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2D060E61" w14:textId="3576C30C" w:rsidR="0026512F" w:rsidRPr="00485995" w:rsidRDefault="0026512F" w:rsidP="00265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5747EE0E" w14:textId="0A528E81" w:rsidR="0026512F" w:rsidRPr="008E179B" w:rsidRDefault="0026512F" w:rsidP="00265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5C62593B" w14:textId="38018B48" w:rsidR="0026512F" w:rsidRPr="008E179B" w:rsidRDefault="0026512F" w:rsidP="00265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bookmarkEnd w:id="0"/>
    </w:tbl>
    <w:p w14:paraId="699765F2" w14:textId="547C12D0" w:rsidR="001B5940" w:rsidRDefault="001B5940" w:rsidP="009D15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6EAA834" w14:textId="77777777" w:rsidR="009D15A4" w:rsidRDefault="009D15A4" w:rsidP="009D15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4533382" w14:textId="16EBF325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4DBA203" w14:textId="28E3498C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2894E76" w14:textId="5893CD19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93015D1" w14:textId="04C1D5AF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1B2F5D7D" w14:textId="03223FC2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3F4A38E" w14:textId="6B3373A0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FE7A754" w14:textId="650B1210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4C0D3C4" w14:textId="2488EBE2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3CE034F" w14:textId="0161CF1C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0531DBF" w14:textId="2FA8E12F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CD3A146" w14:textId="5DDEF0C7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CC7EB91" w14:textId="2CA4FB62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04CB30C" w14:textId="297DA209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3BE0278" w14:textId="5977B093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FBDE938" w14:textId="13A8DFD0" w:rsidR="00F72863" w:rsidRDefault="00F72863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09EF991" w14:textId="77777777" w:rsidR="00F72863" w:rsidRDefault="00F72863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E8FC763" w14:textId="77777777" w:rsidR="001B5940" w:rsidRDefault="001B5940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9BB56B4" w14:textId="189AF181" w:rsidR="00E554E2" w:rsidRDefault="00E554E2" w:rsidP="00E5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УВАЖАЕМЫЕ ОБУЧАЮЩИЕСЯ!</w:t>
      </w:r>
    </w:p>
    <w:p w14:paraId="02FA2D42" w14:textId="77777777" w:rsidR="00E554E2" w:rsidRDefault="00E554E2" w:rsidP="00E554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812E8DA" w14:textId="77777777" w:rsidR="00074E71" w:rsidRDefault="00E554E2" w:rsidP="00074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Объявляется прием заявлений для участия в конкурсе на присуждение вакантных образовательных грантов, высвободившихся в процессе получения высшего и послевузовского образования.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</w:p>
    <w:p w14:paraId="3BB8978B" w14:textId="78DBA622" w:rsidR="00074E71" w:rsidRDefault="00E554E2" w:rsidP="00074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конкурсе могут участвовать студенты, магистранты, обучающиеся на платной основе, 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по итогам </w:t>
      </w:r>
      <w:r w:rsidR="00883D9B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зимн</w:t>
      </w:r>
      <w:r w:rsidR="00BB67F4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ей</w:t>
      </w:r>
      <w:r w:rsidRPr="00883BA4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экзаменационной сессии 202</w:t>
      </w:r>
      <w:r w:rsidR="00883D9B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5</w:t>
      </w:r>
      <w:r w:rsidRPr="00883BA4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-202</w:t>
      </w:r>
      <w:r w:rsidR="00883D9B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6</w:t>
      </w:r>
      <w:r w:rsidRPr="00883BA4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чебного года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. </w:t>
      </w:r>
    </w:p>
    <w:p w14:paraId="0DEFFAF5" w14:textId="77777777" w:rsidR="00D8356F" w:rsidRDefault="00E554E2" w:rsidP="00074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Критери</w:t>
      </w:r>
      <w:proofErr w:type="spellEnd"/>
      <w:r w:rsidR="00475A70">
        <w:rPr>
          <w:rFonts w:ascii="Times New Roman" w:eastAsia="Times New Roman" w:hAnsi="Times New Roman" w:cs="Times New Roman"/>
          <w:color w:val="000000"/>
          <w:lang w:val="kk-KZ" w:eastAsia="ru-RU"/>
        </w:rPr>
        <w:t>ями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отбора претендентов являются результаты промежуточной аттестации на основании среднего балла успеваемости /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GPA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/, участие в научной и общественной жизни университета.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</w:p>
    <w:p w14:paraId="76169D7B" w14:textId="77777777" w:rsidR="00D8356F" w:rsidRDefault="00E554E2" w:rsidP="00074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одинаковых показателей среднего балла успеваемости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GPA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 преимущественным правом обладают обучающиеся имеющие оценки только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А, А-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(«отлично»), в следующую очередь – оценки от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А, 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 («отлично») до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В+, В, В-, С+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(«хорошо»), далее – смешанные оценки за весь период обучения.</w:t>
      </w:r>
    </w:p>
    <w:p w14:paraId="29AB6339" w14:textId="4A7B4519" w:rsidR="00051BCD" w:rsidRDefault="00E554E2" w:rsidP="00074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</w:p>
    <w:p w14:paraId="67C8564E" w14:textId="0C2C34B8" w:rsidR="00E554E2" w:rsidRDefault="00E554E2" w:rsidP="00E554E2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D30CD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Информация по высвободившимся </w:t>
      </w:r>
      <w:r w:rsidR="00020657" w:rsidRPr="006D30CD">
        <w:rPr>
          <w:rStyle w:val="a3"/>
          <w:rFonts w:ascii="Times New Roman" w:hAnsi="Times New Roman" w:cs="Times New Roman"/>
          <w:color w:val="000000"/>
          <w:sz w:val="24"/>
          <w:szCs w:val="24"/>
        </w:rPr>
        <w:t>гос</w:t>
      </w:r>
      <w:r w:rsidR="00020657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ударственным </w:t>
      </w:r>
      <w:r w:rsidRPr="006D30CD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образовательным грантам в процессе получения высшего </w:t>
      </w:r>
      <w:r w:rsidRPr="006D30CD">
        <w:rPr>
          <w:rStyle w:val="a3"/>
          <w:rFonts w:ascii="Times New Roman" w:hAnsi="Times New Roman" w:cs="Times New Roman"/>
          <w:color w:val="000000"/>
          <w:sz w:val="24"/>
          <w:szCs w:val="24"/>
          <w:lang w:val="kk-KZ"/>
        </w:rPr>
        <w:t>и послевузовского образования</w:t>
      </w:r>
    </w:p>
    <w:p w14:paraId="16EF326A" w14:textId="77777777" w:rsidR="00BB1B1A" w:rsidRDefault="00BB1B1A" w:rsidP="00E554E2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8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4"/>
        <w:gridCol w:w="1277"/>
        <w:gridCol w:w="709"/>
        <w:gridCol w:w="708"/>
        <w:gridCol w:w="709"/>
        <w:gridCol w:w="709"/>
        <w:gridCol w:w="709"/>
      </w:tblGrid>
      <w:tr w:rsidR="006638A6" w14:paraId="743677AB" w14:textId="77777777" w:rsidTr="00F00A5F">
        <w:tc>
          <w:tcPr>
            <w:tcW w:w="5244" w:type="dxa"/>
            <w:vMerge w:val="restart"/>
            <w:vAlign w:val="center"/>
          </w:tcPr>
          <w:p w14:paraId="18C6F956" w14:textId="59A23E51" w:rsidR="006638A6" w:rsidRPr="000B1121" w:rsidRDefault="00BB1B1A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ГОП</w:t>
            </w:r>
          </w:p>
        </w:tc>
        <w:tc>
          <w:tcPr>
            <w:tcW w:w="1277" w:type="dxa"/>
            <w:vMerge w:val="restart"/>
            <w:vAlign w:val="center"/>
          </w:tcPr>
          <w:p w14:paraId="24582798" w14:textId="0C521C86" w:rsidR="006638A6" w:rsidRPr="00E94984" w:rsidRDefault="00BB1B1A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1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грант.</w:t>
            </w:r>
          </w:p>
        </w:tc>
        <w:tc>
          <w:tcPr>
            <w:tcW w:w="3544" w:type="dxa"/>
            <w:gridSpan w:val="5"/>
          </w:tcPr>
          <w:p w14:paraId="64F3B368" w14:textId="57D697D4" w:rsidR="006638A6" w:rsidRPr="00E94984" w:rsidRDefault="00BB1B1A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1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/ Год обучения</w:t>
            </w:r>
          </w:p>
        </w:tc>
      </w:tr>
      <w:tr w:rsidR="006638A6" w14:paraId="58FEC654" w14:textId="77777777" w:rsidTr="00F00A5F">
        <w:tc>
          <w:tcPr>
            <w:tcW w:w="5244" w:type="dxa"/>
            <w:vMerge/>
            <w:vAlign w:val="center"/>
          </w:tcPr>
          <w:p w14:paraId="6899C19F" w14:textId="77777777" w:rsidR="006638A6" w:rsidRPr="000B1121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DA5DD2E" w14:textId="77777777" w:rsidR="006638A6" w:rsidRPr="000B1121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F23278C" w14:textId="77777777" w:rsidR="006638A6" w:rsidRPr="00D45318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vAlign w:val="center"/>
          </w:tcPr>
          <w:p w14:paraId="52B0E6D2" w14:textId="77777777" w:rsidR="006638A6" w:rsidRPr="000B1121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793F2A2" w14:textId="77777777" w:rsidR="006638A6" w:rsidRPr="000B1121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1D023B8" w14:textId="77777777" w:rsidR="006638A6" w:rsidRPr="000B1121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8F70EC8" w14:textId="77777777" w:rsidR="006638A6" w:rsidRPr="000B1121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638A6" w14:paraId="6BF33D72" w14:textId="77777777" w:rsidTr="00F00A5F">
        <w:trPr>
          <w:trHeight w:val="407"/>
        </w:trPr>
        <w:tc>
          <w:tcPr>
            <w:tcW w:w="10065" w:type="dxa"/>
            <w:gridSpan w:val="7"/>
            <w:shd w:val="clear" w:color="auto" w:fill="EAF1DD" w:themeFill="accent3" w:themeFillTint="33"/>
            <w:vAlign w:val="center"/>
          </w:tcPr>
          <w:p w14:paraId="410B5CC8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Бакалавриат</w:t>
            </w:r>
          </w:p>
        </w:tc>
      </w:tr>
      <w:tr w:rsidR="006638A6" w14:paraId="1D38EC09" w14:textId="77777777" w:rsidTr="00FE4EB2">
        <w:tc>
          <w:tcPr>
            <w:tcW w:w="5244" w:type="dxa"/>
          </w:tcPr>
          <w:p w14:paraId="6D89219E" w14:textId="73DEE4A4" w:rsidR="006638A6" w:rsidRPr="006638A6" w:rsidRDefault="006638A6" w:rsidP="00663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>B031</w:t>
            </w:r>
            <w:proofErr w:type="spellEnd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 xml:space="preserve"> Мода, дизайн</w:t>
            </w:r>
          </w:p>
        </w:tc>
        <w:tc>
          <w:tcPr>
            <w:tcW w:w="1277" w:type="dxa"/>
            <w:vAlign w:val="center"/>
          </w:tcPr>
          <w:p w14:paraId="40DB971F" w14:textId="77777777" w:rsidR="006638A6" w:rsidRPr="00C344D9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43414951" w14:textId="77777777" w:rsidR="006638A6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3AA68616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172D5C8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8020B0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772E145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8A6" w14:paraId="4429B263" w14:textId="77777777" w:rsidTr="00FE4EB2">
        <w:tc>
          <w:tcPr>
            <w:tcW w:w="5244" w:type="dxa"/>
          </w:tcPr>
          <w:p w14:paraId="2BC3D230" w14:textId="2DEFECE3" w:rsidR="006638A6" w:rsidRPr="006638A6" w:rsidRDefault="006638A6" w:rsidP="006638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>B059</w:t>
            </w:r>
            <w:proofErr w:type="spellEnd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Коммуникации и коммуникационные технологии</w:t>
            </w:r>
          </w:p>
        </w:tc>
        <w:tc>
          <w:tcPr>
            <w:tcW w:w="1277" w:type="dxa"/>
            <w:vAlign w:val="center"/>
          </w:tcPr>
          <w:p w14:paraId="126348C4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5EB4C11" w14:textId="77777777" w:rsidR="006638A6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ED1D8E1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37A0C20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30000A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7E665D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1A" w14:paraId="2802B6D4" w14:textId="77777777" w:rsidTr="00DB5DB4">
        <w:tc>
          <w:tcPr>
            <w:tcW w:w="5244" w:type="dxa"/>
          </w:tcPr>
          <w:p w14:paraId="0EAD4713" w14:textId="3581A197" w:rsidR="00BB1B1A" w:rsidRPr="006638A6" w:rsidRDefault="00BB1B1A" w:rsidP="00BB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>В069</w:t>
            </w:r>
            <w:proofErr w:type="spellEnd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материалов (стекло, бумага, пластик, дерево)</w:t>
            </w:r>
          </w:p>
        </w:tc>
        <w:tc>
          <w:tcPr>
            <w:tcW w:w="1277" w:type="dxa"/>
            <w:vAlign w:val="center"/>
          </w:tcPr>
          <w:p w14:paraId="288C65D7" w14:textId="14BDDAFA" w:rsidR="00BB1B1A" w:rsidRPr="000B1121" w:rsidRDefault="00F179E2" w:rsidP="00BB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D2BBCF4" w14:textId="085BCF1B" w:rsidR="00BB1B1A" w:rsidRDefault="00F179E2" w:rsidP="00BB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1FC99F0" w14:textId="77777777" w:rsidR="00BB1B1A" w:rsidRPr="000B1121" w:rsidRDefault="00BB1B1A" w:rsidP="00BB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2AA2FA1" w14:textId="77777777" w:rsidR="00BB1B1A" w:rsidRPr="000B1121" w:rsidRDefault="00BB1B1A" w:rsidP="00BB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F20A1B" w14:textId="77777777" w:rsidR="00BB1B1A" w:rsidRPr="000B1121" w:rsidRDefault="00BB1B1A" w:rsidP="00BB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7A9DC1" w14:textId="77777777" w:rsidR="00BB1B1A" w:rsidRPr="000B1121" w:rsidRDefault="00BB1B1A" w:rsidP="00BB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8A6" w14:paraId="5067C0FA" w14:textId="77777777" w:rsidTr="00FE4EB2">
        <w:tc>
          <w:tcPr>
            <w:tcW w:w="5244" w:type="dxa"/>
          </w:tcPr>
          <w:p w14:paraId="0B2CA1F5" w14:textId="0C9549D6" w:rsidR="006638A6" w:rsidRPr="006638A6" w:rsidRDefault="006638A6" w:rsidP="00663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>В073</w:t>
            </w:r>
            <w:proofErr w:type="spellEnd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Архитектура</w:t>
            </w:r>
          </w:p>
        </w:tc>
        <w:tc>
          <w:tcPr>
            <w:tcW w:w="1277" w:type="dxa"/>
            <w:vAlign w:val="center"/>
          </w:tcPr>
          <w:p w14:paraId="4A4DFDA8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2D090514" w14:textId="77777777" w:rsidR="006638A6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4E148B15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05289506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0E9CC58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450F22F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638A6" w14:paraId="32C1062E" w14:textId="77777777" w:rsidTr="00FE4EB2">
        <w:tc>
          <w:tcPr>
            <w:tcW w:w="5244" w:type="dxa"/>
          </w:tcPr>
          <w:p w14:paraId="37631C3D" w14:textId="3041A60A" w:rsidR="006638A6" w:rsidRPr="006638A6" w:rsidRDefault="006638A6" w:rsidP="00663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>В074</w:t>
            </w:r>
            <w:proofErr w:type="spellEnd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Градостроительство, строительные работы и гражданское строительство</w:t>
            </w:r>
          </w:p>
        </w:tc>
        <w:tc>
          <w:tcPr>
            <w:tcW w:w="1277" w:type="dxa"/>
            <w:vAlign w:val="center"/>
          </w:tcPr>
          <w:p w14:paraId="703F110C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14:paraId="3E7DDEBD" w14:textId="77777777" w:rsidR="006638A6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7DD6C95B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3F799F3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3CD9DCB7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CF51F5E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8A6" w14:paraId="53D1E9A4" w14:textId="77777777" w:rsidTr="00FE4EB2">
        <w:tc>
          <w:tcPr>
            <w:tcW w:w="5244" w:type="dxa"/>
          </w:tcPr>
          <w:p w14:paraId="3216F2EC" w14:textId="45F7FAE1" w:rsidR="006638A6" w:rsidRPr="006638A6" w:rsidRDefault="006638A6" w:rsidP="00663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>В075</w:t>
            </w:r>
            <w:proofErr w:type="spellEnd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>-Кадастр и землеустройство</w:t>
            </w:r>
          </w:p>
        </w:tc>
        <w:tc>
          <w:tcPr>
            <w:tcW w:w="1277" w:type="dxa"/>
            <w:vAlign w:val="center"/>
          </w:tcPr>
          <w:p w14:paraId="357203E7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720C8949" w14:textId="77777777" w:rsidR="006638A6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65FBA396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01BFAB41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1199676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DADE90A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8A6" w14:paraId="7E015ADF" w14:textId="77777777" w:rsidTr="00FE4EB2">
        <w:tc>
          <w:tcPr>
            <w:tcW w:w="5244" w:type="dxa"/>
          </w:tcPr>
          <w:p w14:paraId="36FD1D95" w14:textId="6D1E1ED7" w:rsidR="006638A6" w:rsidRPr="006638A6" w:rsidRDefault="006638A6" w:rsidP="00663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>B126</w:t>
            </w:r>
            <w:proofErr w:type="spellEnd"/>
            <w:r w:rsidRPr="006638A6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Транспортное строительство</w:t>
            </w:r>
          </w:p>
        </w:tc>
        <w:tc>
          <w:tcPr>
            <w:tcW w:w="1277" w:type="dxa"/>
            <w:vAlign w:val="center"/>
          </w:tcPr>
          <w:p w14:paraId="2764B146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F1A398" w14:textId="77777777" w:rsidR="006638A6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D1DDDE7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D6BF09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6B871F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2B9BB6" w14:textId="77777777" w:rsidR="006638A6" w:rsidRPr="000B1121" w:rsidRDefault="006638A6" w:rsidP="0066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8A6" w14:paraId="22EAC19C" w14:textId="77777777" w:rsidTr="00F00A5F">
        <w:trPr>
          <w:trHeight w:val="399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082157" w14:textId="77777777" w:rsidR="006638A6" w:rsidRPr="00A85524" w:rsidRDefault="006638A6" w:rsidP="00F00A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Бакалавриат </w:t>
            </w:r>
            <w:proofErr w:type="spellStart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жиынтығы</w:t>
            </w:r>
            <w:proofErr w:type="spellEnd"/>
            <w:r w:rsidRPr="00A855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3F3B1B0" w14:textId="7E6E0C00" w:rsidR="006638A6" w:rsidRPr="00BA40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F179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6F497C9" w14:textId="3627A3EA" w:rsidR="006638A6" w:rsidRPr="00FC045B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F179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06FD4C2" w14:textId="77777777" w:rsidR="006638A6" w:rsidRPr="00A855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D41EF0A" w14:textId="77777777" w:rsidR="006638A6" w:rsidRPr="00A855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7C474D" w14:textId="77777777" w:rsidR="006638A6" w:rsidRPr="00A855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BC80167" w14:textId="77777777" w:rsidR="006638A6" w:rsidRPr="00A855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6638A6" w14:paraId="675067E1" w14:textId="77777777" w:rsidTr="00F00A5F">
        <w:trPr>
          <w:trHeight w:val="399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23472" w14:textId="77777777" w:rsidR="006638A6" w:rsidRPr="00A85524" w:rsidRDefault="006638A6" w:rsidP="00F00A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2CACA" w14:textId="77777777" w:rsidR="006638A6" w:rsidRPr="00A855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A64E7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DAA44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9BCF4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2DD12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7BBE7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38A6" w14:paraId="472BF382" w14:textId="77777777" w:rsidTr="00F00A5F">
        <w:trPr>
          <w:gridAfter w:val="1"/>
          <w:wAfter w:w="709" w:type="dxa"/>
          <w:trHeight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1036" w14:textId="77777777" w:rsidR="006638A6" w:rsidRPr="00A855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ББТ атауы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A98E" w14:textId="77777777" w:rsidR="006638A6" w:rsidRPr="00A855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Грант. саны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5806F" w14:textId="77777777" w:rsidR="006638A6" w:rsidRPr="00D45318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 жылы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FCDF9E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B7A33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38A6" w14:paraId="03CEC2CB" w14:textId="77777777" w:rsidTr="00F00A5F">
        <w:trPr>
          <w:gridAfter w:val="1"/>
          <w:wAfter w:w="709" w:type="dxa"/>
          <w:trHeight w:val="275"/>
        </w:trPr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9B2A" w14:textId="77777777" w:rsidR="006638A6" w:rsidRPr="00A85524" w:rsidRDefault="006638A6" w:rsidP="00F00A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8B66" w14:textId="77777777" w:rsidR="006638A6" w:rsidRPr="00A85524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CAF" w14:textId="77777777" w:rsidR="006638A6" w:rsidRPr="00D45318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8D3E" w14:textId="77777777" w:rsidR="006638A6" w:rsidRPr="00D45318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BA4AEE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96A45" w14:textId="77777777" w:rsidR="006638A6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38A6" w14:paraId="429BFDDA" w14:textId="77777777" w:rsidTr="00F00A5F">
        <w:trPr>
          <w:gridAfter w:val="3"/>
          <w:wAfter w:w="2127" w:type="dxa"/>
          <w:trHeight w:val="311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E13A48A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9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Магистратура</w:t>
            </w:r>
          </w:p>
        </w:tc>
      </w:tr>
      <w:tr w:rsidR="006638A6" w14:paraId="265EEFE6" w14:textId="77777777" w:rsidTr="00F00A5F">
        <w:trPr>
          <w:gridAfter w:val="3"/>
          <w:wAfter w:w="2127" w:type="dxa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651D" w14:textId="77777777" w:rsidR="006638A6" w:rsidRPr="00BE2011" w:rsidRDefault="006638A6" w:rsidP="00F00A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M035</w:t>
            </w:r>
            <w:proofErr w:type="spellEnd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 xml:space="preserve">-Дизайн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1054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95E07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0198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38A6" w14:paraId="2F92C7BA" w14:textId="77777777" w:rsidTr="00F00A5F">
        <w:trPr>
          <w:gridAfter w:val="3"/>
          <w:wAfter w:w="2127" w:type="dxa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0F91" w14:textId="77777777" w:rsidR="006638A6" w:rsidRPr="00BE2011" w:rsidRDefault="006638A6" w:rsidP="00F00A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М122</w:t>
            </w:r>
            <w:proofErr w:type="spellEnd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</w:t>
            </w:r>
            <w:r w:rsidRPr="00485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EC52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9B391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C133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38A6" w14:paraId="7D2E6302" w14:textId="77777777" w:rsidTr="00F00A5F">
        <w:trPr>
          <w:gridAfter w:val="3"/>
          <w:wAfter w:w="2127" w:type="dxa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EA56" w14:textId="0BB056DC" w:rsidR="006638A6" w:rsidRPr="00485995" w:rsidRDefault="006638A6" w:rsidP="00F00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М124</w:t>
            </w:r>
            <w:proofErr w:type="spellEnd"/>
            <w:r w:rsidRPr="004859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Строительство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AED3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5965D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5317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8A6" w14:paraId="3A87E8CD" w14:textId="77777777" w:rsidTr="00F00A5F">
        <w:trPr>
          <w:gridAfter w:val="3"/>
          <w:wAfter w:w="2127" w:type="dxa"/>
          <w:trHeight w:val="350"/>
        </w:trPr>
        <w:tc>
          <w:tcPr>
            <w:tcW w:w="5244" w:type="dxa"/>
            <w:shd w:val="clear" w:color="auto" w:fill="FFFF00"/>
          </w:tcPr>
          <w:p w14:paraId="779932C4" w14:textId="77777777" w:rsidR="006638A6" w:rsidRPr="00485995" w:rsidRDefault="006638A6" w:rsidP="00F00A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Магистратура </w:t>
            </w:r>
            <w:proofErr w:type="spellStart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2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жиынтығы</w:t>
            </w:r>
            <w:proofErr w:type="spellEnd"/>
            <w:r w:rsidRPr="00A855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4B3D90E6" w14:textId="77777777" w:rsidR="006638A6" w:rsidRPr="00485995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13EC9F99" w14:textId="77777777" w:rsidR="006638A6" w:rsidRPr="008E179B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7B37477" w14:textId="77777777" w:rsidR="006638A6" w:rsidRPr="008E179B" w:rsidRDefault="006638A6" w:rsidP="00F00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245F312F" w14:textId="77777777" w:rsidR="006638A6" w:rsidRDefault="006638A6" w:rsidP="00E554E2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89FC982" w14:textId="77777777" w:rsidR="00074E71" w:rsidRDefault="00074E71" w:rsidP="001B594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A10B197" w14:textId="2D79C958" w:rsidR="000E2AB0" w:rsidRDefault="000E2AB0">
      <w:pPr>
        <w:rPr>
          <w:sz w:val="20"/>
          <w:szCs w:val="20"/>
        </w:rPr>
      </w:pPr>
    </w:p>
    <w:sectPr w:rsidR="000E2AB0" w:rsidSect="003064AB">
      <w:pgSz w:w="11906" w:h="16838"/>
      <w:pgMar w:top="851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227E1" w14:textId="77777777" w:rsidR="009A3F7A" w:rsidRDefault="009A3F7A" w:rsidP="0025349B">
      <w:pPr>
        <w:spacing w:after="0" w:line="240" w:lineRule="auto"/>
      </w:pPr>
      <w:r>
        <w:separator/>
      </w:r>
    </w:p>
  </w:endnote>
  <w:endnote w:type="continuationSeparator" w:id="0">
    <w:p w14:paraId="4804296D" w14:textId="77777777" w:rsidR="009A3F7A" w:rsidRDefault="009A3F7A" w:rsidP="0025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A7913" w14:textId="77777777" w:rsidR="009A3F7A" w:rsidRDefault="009A3F7A" w:rsidP="0025349B">
      <w:pPr>
        <w:spacing w:after="0" w:line="240" w:lineRule="auto"/>
      </w:pPr>
      <w:r>
        <w:separator/>
      </w:r>
    </w:p>
  </w:footnote>
  <w:footnote w:type="continuationSeparator" w:id="0">
    <w:p w14:paraId="5C63FF1E" w14:textId="77777777" w:rsidR="009A3F7A" w:rsidRDefault="009A3F7A" w:rsidP="00253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62"/>
    <w:rsid w:val="00020657"/>
    <w:rsid w:val="00031D82"/>
    <w:rsid w:val="00051BCD"/>
    <w:rsid w:val="00074E71"/>
    <w:rsid w:val="000B1121"/>
    <w:rsid w:val="000E2AB0"/>
    <w:rsid w:val="00164F50"/>
    <w:rsid w:val="001710D3"/>
    <w:rsid w:val="001B1A36"/>
    <w:rsid w:val="001B5940"/>
    <w:rsid w:val="001C5E25"/>
    <w:rsid w:val="001C767F"/>
    <w:rsid w:val="002461D9"/>
    <w:rsid w:val="0025349B"/>
    <w:rsid w:val="0026512F"/>
    <w:rsid w:val="00267EB4"/>
    <w:rsid w:val="002F6BA0"/>
    <w:rsid w:val="003064AB"/>
    <w:rsid w:val="00345EA9"/>
    <w:rsid w:val="0037264D"/>
    <w:rsid w:val="003834AE"/>
    <w:rsid w:val="00413A21"/>
    <w:rsid w:val="00472EE4"/>
    <w:rsid w:val="00475A70"/>
    <w:rsid w:val="00485995"/>
    <w:rsid w:val="00491F84"/>
    <w:rsid w:val="00556E90"/>
    <w:rsid w:val="005936D4"/>
    <w:rsid w:val="005F4F39"/>
    <w:rsid w:val="00623A34"/>
    <w:rsid w:val="006638A6"/>
    <w:rsid w:val="006765B2"/>
    <w:rsid w:val="006A189D"/>
    <w:rsid w:val="006A2953"/>
    <w:rsid w:val="006C6243"/>
    <w:rsid w:val="006D615D"/>
    <w:rsid w:val="006D7A53"/>
    <w:rsid w:val="0073738C"/>
    <w:rsid w:val="00750A67"/>
    <w:rsid w:val="00783D27"/>
    <w:rsid w:val="00792E47"/>
    <w:rsid w:val="007C543E"/>
    <w:rsid w:val="007C68FD"/>
    <w:rsid w:val="00812055"/>
    <w:rsid w:val="00831150"/>
    <w:rsid w:val="00863853"/>
    <w:rsid w:val="00883BA4"/>
    <w:rsid w:val="00883D9B"/>
    <w:rsid w:val="0088632D"/>
    <w:rsid w:val="008A2671"/>
    <w:rsid w:val="008E179B"/>
    <w:rsid w:val="00900709"/>
    <w:rsid w:val="009536F5"/>
    <w:rsid w:val="00994535"/>
    <w:rsid w:val="009A2D17"/>
    <w:rsid w:val="009A3F7A"/>
    <w:rsid w:val="009C7C62"/>
    <w:rsid w:val="009D15A4"/>
    <w:rsid w:val="009E50ED"/>
    <w:rsid w:val="00A52024"/>
    <w:rsid w:val="00A55086"/>
    <w:rsid w:val="00A57E64"/>
    <w:rsid w:val="00A85524"/>
    <w:rsid w:val="00AE5372"/>
    <w:rsid w:val="00B00F88"/>
    <w:rsid w:val="00B3605C"/>
    <w:rsid w:val="00B446BB"/>
    <w:rsid w:val="00BA4024"/>
    <w:rsid w:val="00BA720B"/>
    <w:rsid w:val="00BB1B1A"/>
    <w:rsid w:val="00BB67F4"/>
    <w:rsid w:val="00BE2011"/>
    <w:rsid w:val="00C344D9"/>
    <w:rsid w:val="00C36273"/>
    <w:rsid w:val="00C400BD"/>
    <w:rsid w:val="00C43EC6"/>
    <w:rsid w:val="00C53CB4"/>
    <w:rsid w:val="00C642DD"/>
    <w:rsid w:val="00CA034A"/>
    <w:rsid w:val="00CB30BE"/>
    <w:rsid w:val="00CC4F8B"/>
    <w:rsid w:val="00CE5BD5"/>
    <w:rsid w:val="00CF58CF"/>
    <w:rsid w:val="00D45318"/>
    <w:rsid w:val="00D52FF0"/>
    <w:rsid w:val="00D75BFE"/>
    <w:rsid w:val="00D8356F"/>
    <w:rsid w:val="00D97404"/>
    <w:rsid w:val="00DB5820"/>
    <w:rsid w:val="00DE0BD5"/>
    <w:rsid w:val="00DE200B"/>
    <w:rsid w:val="00E02AB2"/>
    <w:rsid w:val="00E04113"/>
    <w:rsid w:val="00E554E2"/>
    <w:rsid w:val="00E94984"/>
    <w:rsid w:val="00EE40A1"/>
    <w:rsid w:val="00F179E2"/>
    <w:rsid w:val="00F37967"/>
    <w:rsid w:val="00F41B30"/>
    <w:rsid w:val="00F611EC"/>
    <w:rsid w:val="00F72863"/>
    <w:rsid w:val="00F94658"/>
    <w:rsid w:val="00FA4670"/>
    <w:rsid w:val="00FC045B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6073"/>
  <w15:docId w15:val="{6CC63B1F-3EBE-44B4-A82E-916D83E0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3A21"/>
    <w:rPr>
      <w:b/>
      <w:bCs/>
    </w:rPr>
  </w:style>
  <w:style w:type="paragraph" w:styleId="a4">
    <w:name w:val="header"/>
    <w:basedOn w:val="a"/>
    <w:link w:val="a5"/>
    <w:uiPriority w:val="99"/>
    <w:unhideWhenUsed/>
    <w:rsid w:val="0025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349B"/>
  </w:style>
  <w:style w:type="paragraph" w:styleId="a6">
    <w:name w:val="footer"/>
    <w:basedOn w:val="a"/>
    <w:link w:val="a7"/>
    <w:uiPriority w:val="99"/>
    <w:unhideWhenUsed/>
    <w:rsid w:val="0025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349B"/>
  </w:style>
  <w:style w:type="table" w:styleId="a8">
    <w:name w:val="Table Grid"/>
    <w:basedOn w:val="a1"/>
    <w:uiPriority w:val="59"/>
    <w:rsid w:val="0048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07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E746-8C6E-4C5E-8CE4-9BB28D2A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Чакенова Алтынай</cp:lastModifiedBy>
  <cp:revision>86</cp:revision>
  <dcterms:created xsi:type="dcterms:W3CDTF">2025-01-21T09:02:00Z</dcterms:created>
  <dcterms:modified xsi:type="dcterms:W3CDTF">2026-01-21T12:32:00Z</dcterms:modified>
</cp:coreProperties>
</file>