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8308" w14:textId="77777777" w:rsidR="00D8356F" w:rsidRPr="00D8356F" w:rsidRDefault="00D8356F" w:rsidP="00D8356F">
      <w:pPr>
        <w:pStyle w:val="a9"/>
        <w:jc w:val="center"/>
        <w:rPr>
          <w:u w:val="single"/>
        </w:rPr>
      </w:pPr>
      <w:r w:rsidRPr="00D8356F">
        <w:rPr>
          <w:rStyle w:val="a3"/>
          <w:u w:val="single"/>
        </w:rPr>
        <w:t>ҚҰРМЕТТІ БІЛІМ АЛУШЫЛАР!</w:t>
      </w:r>
    </w:p>
    <w:p w14:paraId="2B059C5E" w14:textId="77777777" w:rsidR="00D8356F" w:rsidRPr="00D8356F" w:rsidRDefault="00D8356F" w:rsidP="00D83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56F">
        <w:rPr>
          <w:rFonts w:ascii="Times New Roman" w:eastAsia="Times New Roman" w:hAnsi="Times New Roman" w:cs="Times New Roman"/>
          <w:color w:val="000000"/>
          <w:lang w:eastAsia="ru-RU"/>
        </w:rPr>
        <w:t>Жоғары және жоғары оқу орнынан кейінгі білім алу үдерісінде босатылған білім беру гранттарын тағайындау конкурсына қатысу үшін өтініштерді қабылдау жарияланады.</w:t>
      </w:r>
    </w:p>
    <w:p w14:paraId="114C84D6" w14:textId="77777777" w:rsidR="00D8356F" w:rsidRPr="00D8356F" w:rsidRDefault="00D8356F" w:rsidP="00D835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56F">
        <w:rPr>
          <w:rFonts w:ascii="Times New Roman" w:hAnsi="Times New Roman" w:cs="Times New Roman"/>
        </w:rPr>
        <w:t>Конкурсқа 2024-2025 оқу жылының көктемгі емтихан сессиясының нәтижелері бойынша ақылы негізде оқитын студенттер мен магистранттар қатыса алады.</w:t>
      </w:r>
    </w:p>
    <w:p w14:paraId="3F90D28B" w14:textId="77777777" w:rsidR="00D8356F" w:rsidRPr="00D8356F" w:rsidRDefault="00D8356F" w:rsidP="00D835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56F">
        <w:rPr>
          <w:rFonts w:ascii="Times New Roman" w:hAnsi="Times New Roman" w:cs="Times New Roman"/>
        </w:rPr>
        <w:t>Үміткерлерді іріктеу критерийлері: үлгерімнің орташа балы /GPA/ негізінде аралық аттестаттау нәтижелері, сондай-ақ б</w:t>
      </w:r>
      <w:r w:rsidRPr="00D8356F">
        <w:rPr>
          <w:rFonts w:ascii="Times New Roman" w:hAnsi="Times New Roman" w:cs="Times New Roman"/>
          <w:lang w:val="kk-KZ"/>
        </w:rPr>
        <w:t xml:space="preserve">ілім алушылардың </w:t>
      </w:r>
      <w:r w:rsidRPr="00D8356F">
        <w:rPr>
          <w:rFonts w:ascii="Times New Roman" w:hAnsi="Times New Roman" w:cs="Times New Roman"/>
        </w:rPr>
        <w:t>университеттің ғылыми және қоғамдық өміріне қатысуы.</w:t>
      </w:r>
    </w:p>
    <w:p w14:paraId="31E9FF4E" w14:textId="060F0DA3" w:rsidR="00D8356F" w:rsidRPr="00D8356F" w:rsidRDefault="00D8356F" w:rsidP="00D83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56F">
        <w:rPr>
          <w:rFonts w:ascii="Times New Roman" w:hAnsi="Times New Roman" w:cs="Times New Roman"/>
        </w:rPr>
        <w:t xml:space="preserve">GPA үлгерімінің орташа балы бірдей болған жағдайда, басым құқыққа тек А, А- («өте жақсы») бағалары бар білім алушылар ие болады; келесі кезекте – бағалары А, А- («өте жақсы») мен В+, В, В-, С+ («жақсы») аралығындағылар, әрі қарай </w:t>
      </w:r>
      <w:r w:rsidR="00345EA9">
        <w:rPr>
          <w:rFonts w:ascii="Times New Roman" w:hAnsi="Times New Roman" w:cs="Times New Roman"/>
        </w:rPr>
        <w:t>-</w:t>
      </w:r>
      <w:r w:rsidRPr="00D8356F">
        <w:rPr>
          <w:rFonts w:ascii="Times New Roman" w:hAnsi="Times New Roman" w:cs="Times New Roman"/>
        </w:rPr>
        <w:t xml:space="preserve"> оқу кезеңі бойындағы аралас бағаларға ие білім алушылар қарастырылады.</w:t>
      </w:r>
    </w:p>
    <w:p w14:paraId="035D684A" w14:textId="77468039" w:rsidR="00D8356F" w:rsidRDefault="00D8356F" w:rsidP="001B5940">
      <w:pPr>
        <w:pStyle w:val="a9"/>
        <w:jc w:val="center"/>
        <w:rPr>
          <w:rStyle w:val="a3"/>
          <w:color w:val="000000"/>
          <w:lang w:val="kk-KZ"/>
        </w:rPr>
      </w:pPr>
      <w:r w:rsidRPr="00D8356F">
        <w:rPr>
          <w:b/>
          <w:bCs/>
        </w:rPr>
        <w:t>Жоғары және жоғары оқу орнынан кейінгі білім алу үдерісінде босатылған мемлекеттік білім беру гранттары туралы ақпарат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21"/>
        <w:gridCol w:w="58"/>
        <w:gridCol w:w="1074"/>
        <w:gridCol w:w="849"/>
        <w:gridCol w:w="23"/>
        <w:gridCol w:w="850"/>
        <w:gridCol w:w="904"/>
        <w:gridCol w:w="989"/>
      </w:tblGrid>
      <w:tr w:rsidR="00D8356F" w14:paraId="68B7970C" w14:textId="77777777" w:rsidTr="00083A2D">
        <w:tc>
          <w:tcPr>
            <w:tcW w:w="5221" w:type="dxa"/>
            <w:vMerge w:val="restart"/>
            <w:vAlign w:val="center"/>
          </w:tcPr>
          <w:p w14:paraId="3176A3F8" w14:textId="6F737E42" w:rsidR="00D8356F" w:rsidRPr="000B1121" w:rsidRDefault="00E94984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ББТ атауы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2F7D26B4" w14:textId="2E0DC670" w:rsidR="00D8356F" w:rsidRPr="00E94984" w:rsidRDefault="00E94984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Грант. саны</w:t>
            </w:r>
          </w:p>
        </w:tc>
        <w:tc>
          <w:tcPr>
            <w:tcW w:w="3615" w:type="dxa"/>
            <w:gridSpan w:val="5"/>
            <w:vAlign w:val="center"/>
          </w:tcPr>
          <w:p w14:paraId="6F429769" w14:textId="491F557B" w:rsidR="00D8356F" w:rsidRPr="00E9498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  <w:r w:rsidR="00E949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</w:tr>
      <w:tr w:rsidR="00D8356F" w14:paraId="550A1B51" w14:textId="77777777" w:rsidTr="00083A2D">
        <w:tc>
          <w:tcPr>
            <w:tcW w:w="5221" w:type="dxa"/>
            <w:vMerge/>
            <w:vAlign w:val="center"/>
          </w:tcPr>
          <w:p w14:paraId="662A8398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08074F11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B70E16C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14:paraId="5484A015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14:paraId="7EFE3A24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7A096239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8356F" w14:paraId="0BB07AAF" w14:textId="77777777" w:rsidTr="00083A2D">
        <w:trPr>
          <w:trHeight w:val="407"/>
        </w:trPr>
        <w:tc>
          <w:tcPr>
            <w:tcW w:w="9968" w:type="dxa"/>
            <w:gridSpan w:val="8"/>
            <w:shd w:val="clear" w:color="auto" w:fill="EAF1DD" w:themeFill="accent3" w:themeFillTint="33"/>
            <w:vAlign w:val="center"/>
          </w:tcPr>
          <w:p w14:paraId="7FC6E0F1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Бакалавриат</w:t>
            </w:r>
          </w:p>
        </w:tc>
      </w:tr>
      <w:tr w:rsidR="00D8356F" w14:paraId="005FDBB4" w14:textId="77777777" w:rsidTr="00083A2D">
        <w:tc>
          <w:tcPr>
            <w:tcW w:w="5221" w:type="dxa"/>
            <w:vAlign w:val="center"/>
          </w:tcPr>
          <w:p w14:paraId="0C5F4C3E" w14:textId="48E6DEDB" w:rsidR="00D8356F" w:rsidRPr="000B1121" w:rsidRDefault="00D8356F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B031-</w:t>
            </w:r>
            <w:r w:rsidR="00E949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</w:t>
            </w: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, дизайн</w:t>
            </w:r>
          </w:p>
        </w:tc>
        <w:tc>
          <w:tcPr>
            <w:tcW w:w="1132" w:type="dxa"/>
            <w:gridSpan w:val="2"/>
            <w:vAlign w:val="center"/>
          </w:tcPr>
          <w:p w14:paraId="3EFC90A2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14:paraId="7A4573D6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gridSpan w:val="2"/>
            <w:vAlign w:val="center"/>
          </w:tcPr>
          <w:p w14:paraId="5579C28A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3B291441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31FADF93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56F" w14:paraId="1884657A" w14:textId="77777777" w:rsidTr="00083A2D">
        <w:tc>
          <w:tcPr>
            <w:tcW w:w="5221" w:type="dxa"/>
            <w:vAlign w:val="center"/>
          </w:tcPr>
          <w:p w14:paraId="787C3EEF" w14:textId="280BE876" w:rsidR="00D8356F" w:rsidRPr="00E94984" w:rsidRDefault="00D8356F" w:rsidP="00083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В073-</w:t>
            </w:r>
            <w:r w:rsidR="00E949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</w:t>
            </w:r>
          </w:p>
        </w:tc>
        <w:tc>
          <w:tcPr>
            <w:tcW w:w="1132" w:type="dxa"/>
            <w:gridSpan w:val="2"/>
            <w:vAlign w:val="center"/>
          </w:tcPr>
          <w:p w14:paraId="51876005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17B7828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vAlign w:val="center"/>
          </w:tcPr>
          <w:p w14:paraId="08BD764B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4" w:type="dxa"/>
            <w:vAlign w:val="center"/>
          </w:tcPr>
          <w:p w14:paraId="676FD3F7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9" w:type="dxa"/>
            <w:vAlign w:val="center"/>
          </w:tcPr>
          <w:p w14:paraId="482397D3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8356F" w14:paraId="01B37E96" w14:textId="77777777" w:rsidTr="00083A2D">
        <w:tc>
          <w:tcPr>
            <w:tcW w:w="5221" w:type="dxa"/>
            <w:vAlign w:val="center"/>
          </w:tcPr>
          <w:p w14:paraId="2A35BB69" w14:textId="22FAE505" w:rsidR="00D8356F" w:rsidRPr="000B1121" w:rsidRDefault="00E94984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84">
              <w:rPr>
                <w:rFonts w:ascii="Times New Roman" w:hAnsi="Times New Roman" w:cs="Times New Roman"/>
                <w:sz w:val="20"/>
                <w:szCs w:val="20"/>
              </w:rPr>
              <w:t>B074 Қала құрылысы, құрылыс жұмыстары және азаматтық құрылыс</w:t>
            </w:r>
          </w:p>
        </w:tc>
        <w:tc>
          <w:tcPr>
            <w:tcW w:w="1132" w:type="dxa"/>
            <w:gridSpan w:val="2"/>
            <w:vAlign w:val="center"/>
          </w:tcPr>
          <w:p w14:paraId="6A63668F" w14:textId="49C70102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4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14:paraId="02627DBB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3" w:type="dxa"/>
            <w:gridSpan w:val="2"/>
            <w:vAlign w:val="center"/>
          </w:tcPr>
          <w:p w14:paraId="177E1320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4" w:type="dxa"/>
            <w:vAlign w:val="center"/>
          </w:tcPr>
          <w:p w14:paraId="5AB08233" w14:textId="20EA5910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407FCBA0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6F" w14:paraId="24BFFFDE" w14:textId="77777777" w:rsidTr="00083A2D">
        <w:tc>
          <w:tcPr>
            <w:tcW w:w="5221" w:type="dxa"/>
            <w:vAlign w:val="center"/>
          </w:tcPr>
          <w:p w14:paraId="5E0C0294" w14:textId="571BD5E0" w:rsidR="00D8356F" w:rsidRPr="000B1121" w:rsidRDefault="00BE2011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sz w:val="20"/>
                <w:szCs w:val="20"/>
              </w:rPr>
              <w:t>B069 Материалдар өндірісі (шыны, қағаз, пластик, ағаш)</w:t>
            </w:r>
          </w:p>
        </w:tc>
        <w:tc>
          <w:tcPr>
            <w:tcW w:w="1132" w:type="dxa"/>
            <w:gridSpan w:val="2"/>
            <w:vAlign w:val="center"/>
          </w:tcPr>
          <w:p w14:paraId="0DCBC98E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14:paraId="5DFFF246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vAlign w:val="center"/>
          </w:tcPr>
          <w:p w14:paraId="3EFE4F48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3D344D8E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1A90169B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6F" w14:paraId="47FE4A86" w14:textId="77777777" w:rsidTr="00083A2D">
        <w:tc>
          <w:tcPr>
            <w:tcW w:w="5221" w:type="dxa"/>
            <w:vAlign w:val="center"/>
          </w:tcPr>
          <w:p w14:paraId="74C7AD07" w14:textId="2ABBA435" w:rsidR="00D8356F" w:rsidRPr="000B1121" w:rsidRDefault="00BE2011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sz w:val="20"/>
                <w:szCs w:val="20"/>
              </w:rPr>
              <w:t>B075 Кадастр және жерге орналастыру</w:t>
            </w:r>
          </w:p>
        </w:tc>
        <w:tc>
          <w:tcPr>
            <w:tcW w:w="1132" w:type="dxa"/>
            <w:gridSpan w:val="2"/>
            <w:vAlign w:val="center"/>
          </w:tcPr>
          <w:p w14:paraId="2B45ED64" w14:textId="6E8EE774" w:rsidR="00D8356F" w:rsidRPr="00BA4024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0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dxa"/>
            <w:vAlign w:val="center"/>
          </w:tcPr>
          <w:p w14:paraId="34B0D4F1" w14:textId="64C5D290" w:rsidR="00D8356F" w:rsidRPr="00BA4024" w:rsidRDefault="00BA4024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73" w:type="dxa"/>
            <w:gridSpan w:val="2"/>
            <w:vAlign w:val="center"/>
          </w:tcPr>
          <w:p w14:paraId="7EE6038E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vAlign w:val="center"/>
          </w:tcPr>
          <w:p w14:paraId="59234EE7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center"/>
          </w:tcPr>
          <w:p w14:paraId="3A96D88C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6F" w14:paraId="37CD0D58" w14:textId="77777777" w:rsidTr="00083A2D">
        <w:tc>
          <w:tcPr>
            <w:tcW w:w="5221" w:type="dxa"/>
            <w:vAlign w:val="center"/>
          </w:tcPr>
          <w:p w14:paraId="017DE474" w14:textId="750972D6" w:rsidR="00D8356F" w:rsidRPr="000B1121" w:rsidRDefault="00BE2011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sz w:val="20"/>
                <w:szCs w:val="20"/>
              </w:rPr>
              <w:t>B059 Коммуникациялар және коммуникациялық технологиялар</w:t>
            </w:r>
          </w:p>
        </w:tc>
        <w:tc>
          <w:tcPr>
            <w:tcW w:w="1132" w:type="dxa"/>
            <w:gridSpan w:val="2"/>
            <w:vAlign w:val="center"/>
          </w:tcPr>
          <w:p w14:paraId="55B1ED96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25F47D38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gridSpan w:val="2"/>
            <w:vAlign w:val="center"/>
          </w:tcPr>
          <w:p w14:paraId="2F749799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26E8A2A6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45B47A85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6F" w14:paraId="115D28D7" w14:textId="77777777" w:rsidTr="00083A2D"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14:paraId="5085B851" w14:textId="36F1441F" w:rsidR="00D8356F" w:rsidRPr="000B1121" w:rsidRDefault="00BE2011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sz w:val="20"/>
                <w:szCs w:val="20"/>
              </w:rPr>
              <w:t>B140 Халықаралық қатынастар мен дипломатия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34FCE2FA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49C6BB5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14:paraId="5FDCE541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853DB09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0406BBBE" w14:textId="77777777" w:rsidR="00D8356F" w:rsidRPr="000B1121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6F" w14:paraId="72F62B37" w14:textId="77777777" w:rsidTr="00083A2D">
        <w:trPr>
          <w:trHeight w:val="399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F47827" w14:textId="56FABAC6" w:rsidR="00D8356F" w:rsidRPr="00A85524" w:rsidRDefault="00BE2011" w:rsidP="00083A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Бакалавриат бойынша жиынтығы</w:t>
            </w:r>
            <w:r w:rsidR="00D8356F"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B244E9" w14:textId="5FE32DEF" w:rsidR="00D8356F" w:rsidRPr="00BA40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9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0A8931" w14:textId="6A95F393" w:rsidR="00D8356F" w:rsidRPr="00A855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9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3E01E2" w14:textId="77777777" w:rsidR="00D8356F" w:rsidRPr="00A855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DAEFDA" w14:textId="67741BC7" w:rsidR="00D8356F" w:rsidRPr="00A85524" w:rsidRDefault="00994535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30533D" w14:textId="77777777" w:rsidR="00D8356F" w:rsidRPr="00A855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D8356F" w14:paraId="4A4DF3D2" w14:textId="77777777" w:rsidTr="00083A2D">
        <w:trPr>
          <w:trHeight w:val="399"/>
        </w:trPr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4D7F0" w14:textId="77777777" w:rsidR="00D8356F" w:rsidRPr="00A85524" w:rsidRDefault="00D8356F" w:rsidP="00083A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CEEE0" w14:textId="77777777" w:rsidR="00D8356F" w:rsidRPr="00A855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4D54C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7C137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3785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AA94F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356F" w14:paraId="2D2B7D38" w14:textId="77777777" w:rsidTr="00083A2D">
        <w:trPr>
          <w:trHeight w:val="284"/>
        </w:trPr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9B01" w14:textId="02842C36" w:rsidR="00D8356F" w:rsidRPr="00A85524" w:rsidRDefault="00BE2011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ББТ атауы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56D" w14:textId="013CB210" w:rsidR="00D8356F" w:rsidRPr="00A85524" w:rsidRDefault="00BE2011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Грант. саны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0D" w14:textId="28A818EA" w:rsidR="00D8356F" w:rsidRPr="00BE2011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  <w:r w:rsidR="00BE20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3D650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1A1DD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356F" w14:paraId="5C2FC44C" w14:textId="77777777" w:rsidTr="00083A2D">
        <w:trPr>
          <w:trHeight w:val="275"/>
        </w:trPr>
        <w:tc>
          <w:tcPr>
            <w:tcW w:w="5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054" w14:textId="77777777" w:rsidR="00D8356F" w:rsidRPr="00A85524" w:rsidRDefault="00D8356F" w:rsidP="00083A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CF30" w14:textId="77777777" w:rsidR="00D8356F" w:rsidRPr="00A85524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5B34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99E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86749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4326" w14:textId="77777777" w:rsidR="00D8356F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356F" w14:paraId="6E76CBB4" w14:textId="77777777" w:rsidTr="00083A2D">
        <w:trPr>
          <w:gridAfter w:val="2"/>
          <w:wAfter w:w="1893" w:type="dxa"/>
          <w:trHeight w:val="311"/>
        </w:trPr>
        <w:tc>
          <w:tcPr>
            <w:tcW w:w="8075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F8A79FE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Магистратура</w:t>
            </w:r>
          </w:p>
        </w:tc>
      </w:tr>
      <w:tr w:rsidR="00D8356F" w14:paraId="33CE6E4A" w14:textId="77777777" w:rsidTr="00083A2D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EB3" w14:textId="31D57CF2" w:rsidR="00D8356F" w:rsidRPr="00BE2011" w:rsidRDefault="00D8356F" w:rsidP="00083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М122-</w:t>
            </w:r>
            <w:r w:rsidR="00BE2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0209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A85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D1A5B3" w14:textId="77777777" w:rsidR="00D8356F" w:rsidRDefault="00D8356F" w:rsidP="00083A2D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8356F" w14:paraId="24CF2DF1" w14:textId="77777777" w:rsidTr="00083A2D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172" w14:textId="6C9704F2" w:rsidR="00D8356F" w:rsidRPr="00BE2011" w:rsidRDefault="00D8356F" w:rsidP="00083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М124-</w:t>
            </w:r>
            <w:r w:rsidR="00BE2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BD9C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D02F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514BA1" w14:textId="77777777" w:rsidR="00D8356F" w:rsidRDefault="00D8356F" w:rsidP="00083A2D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8356F" w14:paraId="6DADFDFD" w14:textId="77777777" w:rsidTr="00083A2D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30D8" w14:textId="77777777" w:rsidR="00D8356F" w:rsidRPr="00485995" w:rsidRDefault="00D8356F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M035-Дизайн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B473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B6C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930830" w14:textId="77777777" w:rsidR="00D8356F" w:rsidRDefault="00D8356F" w:rsidP="00083A2D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8356F" w14:paraId="7BBC018E" w14:textId="77777777" w:rsidTr="00083A2D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9F9" w14:textId="13AB7619" w:rsidR="00D8356F" w:rsidRPr="00BE2011" w:rsidRDefault="00BE2011" w:rsidP="0008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011">
              <w:rPr>
                <w:rFonts w:ascii="Times New Roman" w:hAnsi="Times New Roman" w:cs="Times New Roman"/>
                <w:sz w:val="20"/>
                <w:szCs w:val="20"/>
              </w:rPr>
              <w:t>M112 Ағаш өңдеу және ағаштан жасалған бұйымдар технологиясы (қолдану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аласы бойынша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210F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20DB" w14:textId="77777777" w:rsidR="00D8356F" w:rsidRPr="00485995" w:rsidRDefault="00D8356F" w:rsidP="0008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B83451" w14:textId="77777777" w:rsidR="00D8356F" w:rsidRDefault="00D8356F" w:rsidP="00083A2D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15A4" w14:paraId="398F960C" w14:textId="77777777" w:rsidTr="00A57E64">
        <w:trPr>
          <w:gridAfter w:val="2"/>
          <w:wAfter w:w="1893" w:type="dxa"/>
          <w:trHeight w:val="350"/>
        </w:trPr>
        <w:tc>
          <w:tcPr>
            <w:tcW w:w="5279" w:type="dxa"/>
            <w:gridSpan w:val="2"/>
            <w:shd w:val="clear" w:color="auto" w:fill="FFFF00"/>
          </w:tcPr>
          <w:p w14:paraId="595F0314" w14:textId="22620054" w:rsidR="009D15A4" w:rsidRPr="00485995" w:rsidRDefault="00A57E64" w:rsidP="00083A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9D1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агистратур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BE2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бойынша жиынтығы</w:t>
            </w:r>
            <w:r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4" w:type="dxa"/>
            <w:shd w:val="clear" w:color="auto" w:fill="FFFF00"/>
          </w:tcPr>
          <w:p w14:paraId="2D060E61" w14:textId="77777777" w:rsidR="009D15A4" w:rsidRPr="00485995" w:rsidRDefault="009D15A4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2"/>
            <w:shd w:val="clear" w:color="auto" w:fill="FFFF00"/>
          </w:tcPr>
          <w:p w14:paraId="5C62593B" w14:textId="77777777" w:rsidR="009D15A4" w:rsidRPr="008E179B" w:rsidRDefault="009D15A4" w:rsidP="00083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14:paraId="44061CE7" w14:textId="77777777" w:rsidR="009D15A4" w:rsidRDefault="009D15A4" w:rsidP="00083A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699765F2" w14:textId="547C12D0" w:rsidR="001B5940" w:rsidRDefault="001B5940" w:rsidP="009D1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6EAA834" w14:textId="77777777" w:rsidR="009D15A4" w:rsidRDefault="009D15A4" w:rsidP="009D1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533382" w14:textId="16EBF325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4DBA203" w14:textId="28E3498C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2894E76" w14:textId="5893CD19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93015D1" w14:textId="04C1D5AF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B2F5D7D" w14:textId="03223FC2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3F4A38E" w14:textId="6B3373A0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FE7A754" w14:textId="650B1210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4C0D3C4" w14:textId="2488EBE2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3CE034F" w14:textId="0161CF1C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0531DBF" w14:textId="2FA8E12F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CD3A146" w14:textId="5DDEF0C7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CC7EB91" w14:textId="2CA4FB62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04CB30C" w14:textId="297DA209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3BE0278" w14:textId="3B718F35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E8FC763" w14:textId="77777777" w:rsidR="001B5940" w:rsidRDefault="001B5940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9BB56B4" w14:textId="189AF181" w:rsidR="00E554E2" w:rsidRDefault="00E554E2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УВАЖАЕМЫЕ ОБУЧАЮЩИЕСЯ!</w:t>
      </w:r>
    </w:p>
    <w:p w14:paraId="02FA2D42" w14:textId="77777777" w:rsidR="00E554E2" w:rsidRDefault="00E554E2" w:rsidP="00E554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12E8DA" w14:textId="77777777" w:rsidR="00074E71" w:rsidRDefault="00E554E2" w:rsidP="0007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Объявляется прием заявлений для участия в конкурсе на присуждение вакантных образовательных грантов, высвободившихся в процессе получения высшего и послевузовского образования.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3BB8978B" w14:textId="77777777" w:rsidR="00074E71" w:rsidRDefault="00E554E2" w:rsidP="0007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конкурсе могут участвовать студенты, магистранты, обучающиеся на платной основе,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по итогам </w:t>
      </w:r>
      <w:r w:rsidR="00BB67F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весенней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экзаменационной сессии 202</w:t>
      </w:r>
      <w:r w:rsidR="003834A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4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-202</w:t>
      </w:r>
      <w:r w:rsidR="003834A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5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чебного года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. </w:t>
      </w:r>
    </w:p>
    <w:p w14:paraId="0DEFFAF5" w14:textId="77777777" w:rsidR="00D8356F" w:rsidRDefault="00E554E2" w:rsidP="0007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</w:t>
      </w:r>
      <w:r w:rsidR="00475A70">
        <w:rPr>
          <w:rFonts w:ascii="Times New Roman" w:eastAsia="Times New Roman" w:hAnsi="Times New Roman" w:cs="Times New Roman"/>
          <w:color w:val="000000"/>
          <w:lang w:val="kk-KZ"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отбора претендентов являются результаты промежуточной аттестации на основании среднего балла успеваемости /GPA/, участие в научной и общественной жизни университета.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76169D7B" w14:textId="77777777" w:rsidR="00D8356F" w:rsidRDefault="00E554E2" w:rsidP="0007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одинаковых показателей среднего балла успеваемости GPA, преимущественным правом обладают обучающиеся имеющие оценки только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(«отлично»), в следующую очередь – оценки от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(«отлично») до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В+, В, В-, С+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(«хорошо»), далее – смешанные оценки за весь период обучения.</w:t>
      </w:r>
    </w:p>
    <w:p w14:paraId="29AB6339" w14:textId="4A7B4519" w:rsidR="00051BCD" w:rsidRDefault="00E554E2" w:rsidP="0007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67C8564E" w14:textId="12DD2254" w:rsidR="00E554E2" w:rsidRDefault="00E554E2" w:rsidP="00E554E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Информация по высвободившимся </w:t>
      </w:r>
      <w:r w:rsidR="00020657"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</w:t>
      </w:r>
      <w:r w:rsidR="0002065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ударственным </w:t>
      </w: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образовательным грантам в процессе получения высшего </w:t>
      </w: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  <w:t>и послевузовского образования</w:t>
      </w:r>
    </w:p>
    <w:p w14:paraId="589FC982" w14:textId="77777777" w:rsidR="00074E71" w:rsidRDefault="00074E71" w:rsidP="001B594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21"/>
        <w:gridCol w:w="58"/>
        <w:gridCol w:w="1074"/>
        <w:gridCol w:w="849"/>
        <w:gridCol w:w="23"/>
        <w:gridCol w:w="850"/>
        <w:gridCol w:w="904"/>
        <w:gridCol w:w="989"/>
      </w:tblGrid>
      <w:tr w:rsidR="000B1121" w14:paraId="3DB8BACC" w14:textId="77777777" w:rsidTr="002461D9">
        <w:tc>
          <w:tcPr>
            <w:tcW w:w="5221" w:type="dxa"/>
            <w:vMerge w:val="restart"/>
            <w:vAlign w:val="center"/>
          </w:tcPr>
          <w:p w14:paraId="57300378" w14:textId="42FEF488" w:rsidR="000B1121" w:rsidRPr="000B1121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ГОП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680201A3" w14:textId="2F740AC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грант.</w:t>
            </w:r>
          </w:p>
        </w:tc>
        <w:tc>
          <w:tcPr>
            <w:tcW w:w="3615" w:type="dxa"/>
            <w:gridSpan w:val="5"/>
            <w:vAlign w:val="center"/>
          </w:tcPr>
          <w:p w14:paraId="7C435249" w14:textId="12BD0D5C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</w:t>
            </w:r>
          </w:p>
        </w:tc>
      </w:tr>
      <w:tr w:rsidR="000B1121" w14:paraId="1DD756CA" w14:textId="77777777" w:rsidTr="002461D9">
        <w:tc>
          <w:tcPr>
            <w:tcW w:w="5221" w:type="dxa"/>
            <w:vMerge/>
            <w:vAlign w:val="center"/>
          </w:tcPr>
          <w:p w14:paraId="72E2FCBF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09072706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270B990" w14:textId="36131D64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14:paraId="698BC5D7" w14:textId="484DDE1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14:paraId="3231C51D" w14:textId="3DE70A22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3A63B49D" w14:textId="3A908D0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461D9" w14:paraId="5CD7D593" w14:textId="77777777" w:rsidTr="002461D9">
        <w:trPr>
          <w:trHeight w:val="407"/>
        </w:trPr>
        <w:tc>
          <w:tcPr>
            <w:tcW w:w="9968" w:type="dxa"/>
            <w:gridSpan w:val="8"/>
            <w:shd w:val="clear" w:color="auto" w:fill="EAF1DD" w:themeFill="accent3" w:themeFillTint="33"/>
            <w:vAlign w:val="center"/>
          </w:tcPr>
          <w:p w14:paraId="78E3F917" w14:textId="57CF8AAF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Бакалавриат</w:t>
            </w:r>
          </w:p>
        </w:tc>
      </w:tr>
      <w:tr w:rsidR="000B1121" w14:paraId="7F1FE65E" w14:textId="77777777" w:rsidTr="002461D9">
        <w:tc>
          <w:tcPr>
            <w:tcW w:w="5221" w:type="dxa"/>
            <w:vAlign w:val="center"/>
          </w:tcPr>
          <w:p w14:paraId="69295487" w14:textId="2063158C" w:rsidR="000B1121" w:rsidRPr="000B1121" w:rsidRDefault="000B1121" w:rsidP="00F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B031-Мода, дизайн</w:t>
            </w:r>
          </w:p>
        </w:tc>
        <w:tc>
          <w:tcPr>
            <w:tcW w:w="1132" w:type="dxa"/>
            <w:gridSpan w:val="2"/>
            <w:vAlign w:val="center"/>
          </w:tcPr>
          <w:p w14:paraId="719CB461" w14:textId="143E7002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14:paraId="23C0D850" w14:textId="567F2706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gridSpan w:val="2"/>
            <w:vAlign w:val="center"/>
          </w:tcPr>
          <w:p w14:paraId="38373E45" w14:textId="6708F715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3A5CA24D" w14:textId="5DFBBBAA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0ECB3785" w14:textId="1D5B5D33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1121" w14:paraId="6D948F5E" w14:textId="77777777" w:rsidTr="002461D9">
        <w:tc>
          <w:tcPr>
            <w:tcW w:w="5221" w:type="dxa"/>
            <w:vAlign w:val="center"/>
          </w:tcPr>
          <w:p w14:paraId="05D59FA2" w14:textId="57EB4892" w:rsidR="000B1121" w:rsidRPr="000B1121" w:rsidRDefault="000B1121" w:rsidP="00F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В073-Архитектура</w:t>
            </w:r>
          </w:p>
        </w:tc>
        <w:tc>
          <w:tcPr>
            <w:tcW w:w="1132" w:type="dxa"/>
            <w:gridSpan w:val="2"/>
            <w:vAlign w:val="center"/>
          </w:tcPr>
          <w:p w14:paraId="6F59CA83" w14:textId="42EBC509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2BAFA6D" w14:textId="2387DEC2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3" w:type="dxa"/>
            <w:gridSpan w:val="2"/>
            <w:vAlign w:val="center"/>
          </w:tcPr>
          <w:p w14:paraId="3A2604BC" w14:textId="0409B77D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4" w:type="dxa"/>
            <w:vAlign w:val="center"/>
          </w:tcPr>
          <w:p w14:paraId="5F9071AB" w14:textId="613FF2DC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9" w:type="dxa"/>
            <w:vAlign w:val="center"/>
          </w:tcPr>
          <w:p w14:paraId="43659100" w14:textId="672414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B1121" w14:paraId="4AA13191" w14:textId="77777777" w:rsidTr="002461D9">
        <w:tc>
          <w:tcPr>
            <w:tcW w:w="5221" w:type="dxa"/>
            <w:vAlign w:val="center"/>
          </w:tcPr>
          <w:p w14:paraId="53F61B24" w14:textId="25773FE6" w:rsidR="000B1121" w:rsidRPr="000B1121" w:rsidRDefault="000B1121" w:rsidP="00F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sz w:val="20"/>
                <w:szCs w:val="20"/>
              </w:rPr>
              <w:t>В074-Градостроительство, строительные работы и гражданское строительство</w:t>
            </w:r>
          </w:p>
        </w:tc>
        <w:tc>
          <w:tcPr>
            <w:tcW w:w="1132" w:type="dxa"/>
            <w:gridSpan w:val="2"/>
            <w:vAlign w:val="center"/>
          </w:tcPr>
          <w:p w14:paraId="237C0501" w14:textId="796D9026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4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14:paraId="67D8B16E" w14:textId="7278E831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3" w:type="dxa"/>
            <w:gridSpan w:val="2"/>
            <w:vAlign w:val="center"/>
          </w:tcPr>
          <w:p w14:paraId="7F1BC065" w14:textId="304D2AEB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4" w:type="dxa"/>
            <w:vAlign w:val="center"/>
          </w:tcPr>
          <w:p w14:paraId="66B0D10F" w14:textId="70101DC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28511BB8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1" w14:paraId="78BDAEB5" w14:textId="77777777" w:rsidTr="002461D9">
        <w:tc>
          <w:tcPr>
            <w:tcW w:w="5221" w:type="dxa"/>
            <w:vAlign w:val="center"/>
          </w:tcPr>
          <w:p w14:paraId="43CB0434" w14:textId="2827671B" w:rsidR="000B1121" w:rsidRPr="000B1121" w:rsidRDefault="00F611EC" w:rsidP="00F61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1EC">
              <w:rPr>
                <w:rFonts w:ascii="Times New Roman" w:hAnsi="Times New Roman" w:cs="Times New Roman"/>
                <w:sz w:val="20"/>
                <w:szCs w:val="20"/>
              </w:rPr>
              <w:t>В069-Производство материалов (стекло, бумага, пластик, дерево)</w:t>
            </w:r>
          </w:p>
        </w:tc>
        <w:tc>
          <w:tcPr>
            <w:tcW w:w="1132" w:type="dxa"/>
            <w:gridSpan w:val="2"/>
            <w:vAlign w:val="center"/>
          </w:tcPr>
          <w:p w14:paraId="5E6D083E" w14:textId="0A62A5B4" w:rsidR="000B1121" w:rsidRPr="000B1121" w:rsidRDefault="00F611EC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14:paraId="17E22C0F" w14:textId="0AAB475C" w:rsidR="000B1121" w:rsidRPr="000B1121" w:rsidRDefault="00F611EC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vAlign w:val="center"/>
          </w:tcPr>
          <w:p w14:paraId="5AC106C0" w14:textId="67DD5203" w:rsidR="000B1121" w:rsidRPr="000B1121" w:rsidRDefault="00F611EC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3A2CE2A5" w14:textId="30A022C5" w:rsidR="000B1121" w:rsidRPr="000B1121" w:rsidRDefault="00F611EC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66FFA72F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1" w14:paraId="06A1240B" w14:textId="77777777" w:rsidTr="002461D9">
        <w:tc>
          <w:tcPr>
            <w:tcW w:w="5221" w:type="dxa"/>
            <w:vAlign w:val="center"/>
          </w:tcPr>
          <w:p w14:paraId="70C4760F" w14:textId="56E92AD4" w:rsidR="000B1121" w:rsidRPr="000B1121" w:rsidRDefault="00C43EC6" w:rsidP="00C4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C6">
              <w:rPr>
                <w:rFonts w:ascii="Times New Roman" w:hAnsi="Times New Roman" w:cs="Times New Roman"/>
                <w:sz w:val="20"/>
                <w:szCs w:val="20"/>
              </w:rPr>
              <w:t>В075-Кадастр и землеустройство</w:t>
            </w:r>
          </w:p>
        </w:tc>
        <w:tc>
          <w:tcPr>
            <w:tcW w:w="1132" w:type="dxa"/>
            <w:gridSpan w:val="2"/>
            <w:vAlign w:val="center"/>
          </w:tcPr>
          <w:p w14:paraId="3BF21C01" w14:textId="2C45457E" w:rsidR="000B1121" w:rsidRPr="00BA4024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0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dxa"/>
            <w:vAlign w:val="center"/>
          </w:tcPr>
          <w:p w14:paraId="52292442" w14:textId="3A230618" w:rsidR="000B1121" w:rsidRPr="00BA4024" w:rsidRDefault="00BA4024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73" w:type="dxa"/>
            <w:gridSpan w:val="2"/>
            <w:vAlign w:val="center"/>
          </w:tcPr>
          <w:p w14:paraId="0F60E646" w14:textId="410CB4F6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vAlign w:val="center"/>
          </w:tcPr>
          <w:p w14:paraId="136ECD4B" w14:textId="1F871404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center"/>
          </w:tcPr>
          <w:p w14:paraId="1CC68320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1" w14:paraId="77912246" w14:textId="77777777" w:rsidTr="002461D9">
        <w:tc>
          <w:tcPr>
            <w:tcW w:w="5221" w:type="dxa"/>
            <w:vAlign w:val="center"/>
          </w:tcPr>
          <w:p w14:paraId="6E0F79FC" w14:textId="2D23182C" w:rsidR="000B1121" w:rsidRPr="000B1121" w:rsidRDefault="00C43EC6" w:rsidP="00C4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C6">
              <w:rPr>
                <w:rFonts w:ascii="Times New Roman" w:hAnsi="Times New Roman" w:cs="Times New Roman"/>
                <w:sz w:val="20"/>
                <w:szCs w:val="20"/>
              </w:rPr>
              <w:t>B059-Коммуникации и коммуникационные технологии</w:t>
            </w:r>
          </w:p>
        </w:tc>
        <w:tc>
          <w:tcPr>
            <w:tcW w:w="1132" w:type="dxa"/>
            <w:gridSpan w:val="2"/>
            <w:vAlign w:val="center"/>
          </w:tcPr>
          <w:p w14:paraId="62C7AA36" w14:textId="7E8E6C29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20D9C897" w14:textId="3CE0B198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gridSpan w:val="2"/>
            <w:vAlign w:val="center"/>
          </w:tcPr>
          <w:p w14:paraId="5DF0FCB4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11B79E9" w14:textId="1217FA0E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16207E11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1" w14:paraId="3EE4253E" w14:textId="77777777" w:rsidTr="002461D9"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14:paraId="18E8C4CF" w14:textId="2C8FCCE8" w:rsidR="000B1121" w:rsidRPr="000B1121" w:rsidRDefault="00C43EC6" w:rsidP="00C4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C6">
              <w:rPr>
                <w:rFonts w:ascii="Times New Roman" w:hAnsi="Times New Roman" w:cs="Times New Roman"/>
                <w:sz w:val="20"/>
                <w:szCs w:val="20"/>
              </w:rPr>
              <w:t>B140</w:t>
            </w:r>
            <w:r w:rsidR="008E17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3EC6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и дипломатия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34D2FF09" w14:textId="3A8AFF52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D8EBAD6" w14:textId="0171D219" w:rsidR="000B1121" w:rsidRPr="000B1121" w:rsidRDefault="00C43EC6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14:paraId="07A270EC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7DD2C4A7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19CF4058" w14:textId="77777777" w:rsidR="000B1121" w:rsidRPr="000B1121" w:rsidRDefault="000B1121" w:rsidP="000B1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121" w14:paraId="41AD6337" w14:textId="77777777" w:rsidTr="002461D9">
        <w:trPr>
          <w:trHeight w:val="399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7CD3A4" w14:textId="46893147" w:rsidR="000B1121" w:rsidRPr="00A85524" w:rsidRDefault="00A85524" w:rsidP="00A855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246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бакалавриату</w:t>
            </w:r>
            <w:r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D0396F" w14:textId="31430F62" w:rsidR="000B1121" w:rsidRPr="00BA4024" w:rsidRDefault="00A85524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9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381EBB" w14:textId="011D7F91" w:rsidR="000B1121" w:rsidRPr="00A85524" w:rsidRDefault="00A85524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9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FFC9BF" w14:textId="7D760716" w:rsidR="000B1121" w:rsidRPr="00A85524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EB67C0" w14:textId="12B167BA" w:rsidR="000B1121" w:rsidRPr="00A85524" w:rsidRDefault="00994535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F7EF8B" w14:textId="4495FE85" w:rsidR="000B1121" w:rsidRPr="00A85524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461D9" w14:paraId="2351A973" w14:textId="77777777" w:rsidTr="002461D9">
        <w:trPr>
          <w:trHeight w:val="399"/>
        </w:trPr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FCE11" w14:textId="77777777" w:rsidR="002461D9" w:rsidRPr="00A85524" w:rsidRDefault="002461D9" w:rsidP="00A855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337A" w14:textId="77777777" w:rsidR="002461D9" w:rsidRPr="00A85524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085DE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C787B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6D08F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01E6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1D9" w14:paraId="64CFB26F" w14:textId="77777777" w:rsidTr="004B39ED">
        <w:trPr>
          <w:trHeight w:val="284"/>
        </w:trPr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BA8" w14:textId="49F7EDA2" w:rsidR="002461D9" w:rsidRPr="00A85524" w:rsidRDefault="002461D9" w:rsidP="0024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ГОП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BB7E" w14:textId="5C96F6C3" w:rsidR="002461D9" w:rsidRPr="00A85524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грант.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01C3" w14:textId="092DEC7A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3802A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9B6E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1D9" w14:paraId="73C3B435" w14:textId="77777777" w:rsidTr="002461D9">
        <w:trPr>
          <w:trHeight w:val="275"/>
        </w:trPr>
        <w:tc>
          <w:tcPr>
            <w:tcW w:w="5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E53A" w14:textId="77777777" w:rsidR="002461D9" w:rsidRPr="00A85524" w:rsidRDefault="002461D9" w:rsidP="002461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08D" w14:textId="77777777" w:rsidR="002461D9" w:rsidRPr="00A85524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34D" w14:textId="41D5C1D6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C10A" w14:textId="407A0D74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B5BB9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B6CC" w14:textId="77777777" w:rsidR="002461D9" w:rsidRDefault="002461D9" w:rsidP="000B11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1D9" w14:paraId="007A335D" w14:textId="77777777" w:rsidTr="002461D9">
        <w:trPr>
          <w:gridAfter w:val="2"/>
          <w:wAfter w:w="1893" w:type="dxa"/>
          <w:trHeight w:val="311"/>
        </w:trPr>
        <w:tc>
          <w:tcPr>
            <w:tcW w:w="8075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EB31777" w14:textId="4D105006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Магистратура</w:t>
            </w:r>
          </w:p>
        </w:tc>
      </w:tr>
      <w:tr w:rsidR="002461D9" w14:paraId="0FE91E32" w14:textId="5F83405A" w:rsidTr="002461D9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9EB" w14:textId="21644ACE" w:rsidR="002461D9" w:rsidRPr="00485995" w:rsidRDefault="002461D9" w:rsidP="0024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М122-Архитектура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940B" w14:textId="1659899D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4242" w14:textId="45F1BD8E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48A97E" w14:textId="039B16BA" w:rsidR="002461D9" w:rsidRDefault="002461D9" w:rsidP="002461D9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61D9" w14:paraId="33B5C577" w14:textId="6FC389C7" w:rsidTr="002461D9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3D48" w14:textId="1E2C5906" w:rsidR="002461D9" w:rsidRPr="00485995" w:rsidRDefault="002461D9" w:rsidP="0024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М124-Строительство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A3F0" w14:textId="34B05DC3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B2E" w14:textId="6601D6F0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897794" w14:textId="23BD2BFA" w:rsidR="002461D9" w:rsidRDefault="002461D9" w:rsidP="002461D9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461D9" w14:paraId="1FB5FC85" w14:textId="2B4CED0A" w:rsidTr="002461D9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18D8" w14:textId="0190923A" w:rsidR="002461D9" w:rsidRPr="00485995" w:rsidRDefault="002461D9" w:rsidP="0024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M035-Дизайн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C9A6" w14:textId="2F7F6566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B1A" w14:textId="6F9F93AB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2E5C98" w14:textId="2AA30365" w:rsidR="002461D9" w:rsidRDefault="002461D9" w:rsidP="002461D9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61D9" w14:paraId="1B4367E5" w14:textId="4AC5FACE" w:rsidTr="002461D9">
        <w:trPr>
          <w:gridAfter w:val="2"/>
          <w:wAfter w:w="1893" w:type="dxa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E50F" w14:textId="40A367BD" w:rsidR="002461D9" w:rsidRPr="00485995" w:rsidRDefault="002461D9" w:rsidP="0024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sz w:val="20"/>
                <w:szCs w:val="20"/>
              </w:rPr>
              <w:t>M112-Технология деревообработки и изделий из дерева (по областям применения)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5F57" w14:textId="54D14C73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637" w14:textId="57F10932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3384C2" w14:textId="5B78CABC" w:rsidR="002461D9" w:rsidRDefault="002461D9" w:rsidP="002461D9">
            <w:pPr>
              <w:jc w:val="center"/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61D9" w14:paraId="4F0F25A9" w14:textId="44067A58" w:rsidTr="002461D9">
        <w:trPr>
          <w:gridAfter w:val="2"/>
          <w:wAfter w:w="1893" w:type="dxa"/>
          <w:trHeight w:val="350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7AF54" w14:textId="463E4E67" w:rsidR="002461D9" w:rsidRPr="00485995" w:rsidRDefault="002461D9" w:rsidP="002461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магистратуре</w:t>
            </w:r>
            <w:r w:rsidRPr="0048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DFF3C" w14:textId="04493CDD" w:rsidR="002461D9" w:rsidRPr="00485995" w:rsidRDefault="002461D9" w:rsidP="0024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589D9" w14:textId="23B4B95F" w:rsidR="002461D9" w:rsidRPr="008E179B" w:rsidRDefault="008E179B" w:rsidP="0024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79058F6" w14:textId="07B1AACA" w:rsidR="002461D9" w:rsidRDefault="002461D9" w:rsidP="002461D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3A10B197" w14:textId="2D79C958" w:rsidR="000E2AB0" w:rsidRDefault="000E2AB0">
      <w:pPr>
        <w:rPr>
          <w:sz w:val="20"/>
          <w:szCs w:val="20"/>
        </w:rPr>
      </w:pPr>
    </w:p>
    <w:sectPr w:rsidR="000E2AB0" w:rsidSect="003064AB">
      <w:pgSz w:w="11906" w:h="16838"/>
      <w:pgMar w:top="851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44CCB" w14:textId="77777777" w:rsidR="00CC4F8B" w:rsidRDefault="00CC4F8B" w:rsidP="0025349B">
      <w:pPr>
        <w:spacing w:after="0" w:line="240" w:lineRule="auto"/>
      </w:pPr>
      <w:r>
        <w:separator/>
      </w:r>
    </w:p>
  </w:endnote>
  <w:endnote w:type="continuationSeparator" w:id="0">
    <w:p w14:paraId="3A1654B1" w14:textId="77777777" w:rsidR="00CC4F8B" w:rsidRDefault="00CC4F8B" w:rsidP="0025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324D2" w14:textId="77777777" w:rsidR="00CC4F8B" w:rsidRDefault="00CC4F8B" w:rsidP="0025349B">
      <w:pPr>
        <w:spacing w:after="0" w:line="240" w:lineRule="auto"/>
      </w:pPr>
      <w:r>
        <w:separator/>
      </w:r>
    </w:p>
  </w:footnote>
  <w:footnote w:type="continuationSeparator" w:id="0">
    <w:p w14:paraId="1B984AF0" w14:textId="77777777" w:rsidR="00CC4F8B" w:rsidRDefault="00CC4F8B" w:rsidP="0025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62"/>
    <w:rsid w:val="00020657"/>
    <w:rsid w:val="00031D82"/>
    <w:rsid w:val="00051BCD"/>
    <w:rsid w:val="00074E71"/>
    <w:rsid w:val="000B1121"/>
    <w:rsid w:val="000E2AB0"/>
    <w:rsid w:val="00164F50"/>
    <w:rsid w:val="001710D3"/>
    <w:rsid w:val="001B1A36"/>
    <w:rsid w:val="001B5940"/>
    <w:rsid w:val="001C5E25"/>
    <w:rsid w:val="001C767F"/>
    <w:rsid w:val="002461D9"/>
    <w:rsid w:val="0025349B"/>
    <w:rsid w:val="00267EB4"/>
    <w:rsid w:val="003064AB"/>
    <w:rsid w:val="00345EA9"/>
    <w:rsid w:val="0037264D"/>
    <w:rsid w:val="003834AE"/>
    <w:rsid w:val="00413A21"/>
    <w:rsid w:val="00475A70"/>
    <w:rsid w:val="00485995"/>
    <w:rsid w:val="00491F84"/>
    <w:rsid w:val="00556E90"/>
    <w:rsid w:val="005936D4"/>
    <w:rsid w:val="00623A34"/>
    <w:rsid w:val="006765B2"/>
    <w:rsid w:val="006A189D"/>
    <w:rsid w:val="006A2953"/>
    <w:rsid w:val="006C6243"/>
    <w:rsid w:val="006D615D"/>
    <w:rsid w:val="006D7A53"/>
    <w:rsid w:val="0073738C"/>
    <w:rsid w:val="00783D27"/>
    <w:rsid w:val="00792E47"/>
    <w:rsid w:val="007C543E"/>
    <w:rsid w:val="007C68FD"/>
    <w:rsid w:val="00812055"/>
    <w:rsid w:val="00831150"/>
    <w:rsid w:val="00863853"/>
    <w:rsid w:val="00883BA4"/>
    <w:rsid w:val="0088632D"/>
    <w:rsid w:val="008A2671"/>
    <w:rsid w:val="008E179B"/>
    <w:rsid w:val="00900709"/>
    <w:rsid w:val="009536F5"/>
    <w:rsid w:val="00994535"/>
    <w:rsid w:val="009A2D17"/>
    <w:rsid w:val="009C7C62"/>
    <w:rsid w:val="009D15A4"/>
    <w:rsid w:val="009E50ED"/>
    <w:rsid w:val="00A52024"/>
    <w:rsid w:val="00A57E64"/>
    <w:rsid w:val="00A85524"/>
    <w:rsid w:val="00AE5372"/>
    <w:rsid w:val="00B00F88"/>
    <w:rsid w:val="00B3605C"/>
    <w:rsid w:val="00B446BB"/>
    <w:rsid w:val="00BA4024"/>
    <w:rsid w:val="00BB67F4"/>
    <w:rsid w:val="00BE2011"/>
    <w:rsid w:val="00C36273"/>
    <w:rsid w:val="00C400BD"/>
    <w:rsid w:val="00C43EC6"/>
    <w:rsid w:val="00C53CB4"/>
    <w:rsid w:val="00CA034A"/>
    <w:rsid w:val="00CB30BE"/>
    <w:rsid w:val="00CC4F8B"/>
    <w:rsid w:val="00CE5BD5"/>
    <w:rsid w:val="00CF58CF"/>
    <w:rsid w:val="00D75BFE"/>
    <w:rsid w:val="00D8356F"/>
    <w:rsid w:val="00D97404"/>
    <w:rsid w:val="00DB5820"/>
    <w:rsid w:val="00DE0BD5"/>
    <w:rsid w:val="00DE200B"/>
    <w:rsid w:val="00E04113"/>
    <w:rsid w:val="00E554E2"/>
    <w:rsid w:val="00E94984"/>
    <w:rsid w:val="00EE40A1"/>
    <w:rsid w:val="00F37967"/>
    <w:rsid w:val="00F41B30"/>
    <w:rsid w:val="00F611EC"/>
    <w:rsid w:val="00F94658"/>
    <w:rsid w:val="00FA4670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073"/>
  <w15:docId w15:val="{6CC63B1F-3EBE-44B4-A82E-916D83E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A21"/>
    <w:rPr>
      <w:b/>
      <w:bCs/>
    </w:rPr>
  </w:style>
  <w:style w:type="paragraph" w:styleId="a4">
    <w:name w:val="header"/>
    <w:basedOn w:val="a"/>
    <w:link w:val="a5"/>
    <w:uiPriority w:val="99"/>
    <w:unhideWhenUsed/>
    <w:rsid w:val="0025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49B"/>
  </w:style>
  <w:style w:type="paragraph" w:styleId="a6">
    <w:name w:val="footer"/>
    <w:basedOn w:val="a"/>
    <w:link w:val="a7"/>
    <w:uiPriority w:val="99"/>
    <w:unhideWhenUsed/>
    <w:rsid w:val="0025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49B"/>
  </w:style>
  <w:style w:type="table" w:styleId="a8">
    <w:name w:val="Table Grid"/>
    <w:basedOn w:val="a1"/>
    <w:uiPriority w:val="59"/>
    <w:rsid w:val="0048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Чакенова Алтынай</cp:lastModifiedBy>
  <cp:revision>66</cp:revision>
  <dcterms:created xsi:type="dcterms:W3CDTF">2025-01-21T09:02:00Z</dcterms:created>
  <dcterms:modified xsi:type="dcterms:W3CDTF">2025-07-31T15:27:00Z</dcterms:modified>
</cp:coreProperties>
</file>