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DB3D6" w14:textId="77777777" w:rsidR="004C1F5A" w:rsidRPr="00A81762" w:rsidRDefault="004C1F5A" w:rsidP="004C1F5A">
      <w:pPr>
        <w:pStyle w:val="Default"/>
        <w:jc w:val="center"/>
        <w:rPr>
          <w:color w:val="auto"/>
        </w:rPr>
      </w:pPr>
      <w:r w:rsidRPr="00A81762">
        <w:rPr>
          <w:b/>
          <w:bCs/>
          <w:color w:val="auto"/>
        </w:rPr>
        <w:t>Список публикаций в международных рецензируемых изданиях</w:t>
      </w:r>
    </w:p>
    <w:p w14:paraId="5468EB89" w14:textId="77777777" w:rsidR="004C1F5A" w:rsidRPr="00A81762" w:rsidRDefault="004C1F5A" w:rsidP="004C1F5A">
      <w:pPr>
        <w:pStyle w:val="Default"/>
        <w:rPr>
          <w:color w:val="auto"/>
        </w:rPr>
      </w:pPr>
    </w:p>
    <w:p w14:paraId="5820DBF5" w14:textId="5E4CA5EA" w:rsidR="004C1F5A" w:rsidRPr="00A81762" w:rsidRDefault="004C1F5A" w:rsidP="00491342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A81762">
        <w:rPr>
          <w:rFonts w:ascii="Times New Roman" w:hAnsi="Times New Roman"/>
          <w:sz w:val="24"/>
          <w:szCs w:val="24"/>
        </w:rPr>
        <w:t>Ф</w:t>
      </w:r>
      <w:r w:rsidR="00491342" w:rsidRPr="00A81762">
        <w:rPr>
          <w:rFonts w:ascii="Times New Roman" w:hAnsi="Times New Roman"/>
          <w:sz w:val="24"/>
          <w:szCs w:val="24"/>
        </w:rPr>
        <w:t>ОИ</w:t>
      </w:r>
      <w:r w:rsidRPr="00A81762">
        <w:rPr>
          <w:rFonts w:ascii="Times New Roman" w:hAnsi="Times New Roman"/>
          <w:sz w:val="24"/>
          <w:szCs w:val="24"/>
        </w:rPr>
        <w:t xml:space="preserve"> претендента</w:t>
      </w:r>
      <w:r w:rsidR="00491342" w:rsidRPr="00A81762">
        <w:rPr>
          <w:rFonts w:ascii="Times New Roman" w:hAnsi="Times New Roman"/>
          <w:sz w:val="24"/>
          <w:szCs w:val="24"/>
        </w:rPr>
        <w:t>:</w:t>
      </w:r>
      <w:r w:rsidRPr="00A81762">
        <w:rPr>
          <w:rFonts w:ascii="Times New Roman" w:hAnsi="Times New Roman"/>
          <w:sz w:val="24"/>
          <w:szCs w:val="24"/>
        </w:rPr>
        <w:t xml:space="preserve"> </w:t>
      </w:r>
      <w:r w:rsidR="005E72B1" w:rsidRPr="005E72B1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Сейтказинов Оразалы Дауткалиевич</w:t>
      </w:r>
    </w:p>
    <w:p w14:paraId="7FA32323" w14:textId="77777777" w:rsidR="004C1F5A" w:rsidRPr="00A81762" w:rsidRDefault="004C1F5A" w:rsidP="00491342">
      <w:pPr>
        <w:pStyle w:val="a7"/>
        <w:rPr>
          <w:rFonts w:ascii="Times New Roman" w:hAnsi="Times New Roman"/>
          <w:sz w:val="24"/>
          <w:szCs w:val="24"/>
        </w:rPr>
      </w:pPr>
      <w:r w:rsidRPr="00A81762">
        <w:rPr>
          <w:rFonts w:ascii="Times New Roman" w:hAnsi="Times New Roman"/>
          <w:sz w:val="24"/>
          <w:szCs w:val="24"/>
        </w:rPr>
        <w:t>Идентификаторы автора</w:t>
      </w:r>
    </w:p>
    <w:p w14:paraId="4B10B376" w14:textId="65984EE5" w:rsidR="00A336B8" w:rsidRPr="00A81762" w:rsidRDefault="00A336B8" w:rsidP="00491342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A81762">
        <w:rPr>
          <w:rFonts w:ascii="Times New Roman" w:hAnsi="Times New Roman"/>
          <w:sz w:val="24"/>
          <w:szCs w:val="24"/>
          <w:lang w:val="en-US"/>
        </w:rPr>
        <w:t>Scopus</w:t>
      </w:r>
      <w:r w:rsidRPr="00A8176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762">
        <w:rPr>
          <w:rFonts w:ascii="Times New Roman" w:hAnsi="Times New Roman"/>
          <w:sz w:val="24"/>
          <w:szCs w:val="24"/>
          <w:lang w:val="en-US"/>
        </w:rPr>
        <w:t xml:space="preserve">Author ID: </w:t>
      </w:r>
      <w:r w:rsidR="007545F9" w:rsidRPr="007545F9">
        <w:rPr>
          <w:rFonts w:ascii="Times New Roman" w:hAnsi="Times New Roman"/>
          <w:b/>
          <w:bCs/>
          <w:sz w:val="24"/>
          <w:szCs w:val="24"/>
          <w:lang w:val="en-US"/>
        </w:rPr>
        <w:t>57203260307</w:t>
      </w:r>
    </w:p>
    <w:p w14:paraId="3D8CD0BB" w14:textId="6662740B" w:rsidR="000F64AD" w:rsidRPr="00A81762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762">
        <w:rPr>
          <w:rFonts w:ascii="Times New Roman" w:hAnsi="Times New Roman"/>
          <w:sz w:val="24"/>
          <w:szCs w:val="24"/>
          <w:lang w:val="en-US"/>
        </w:rPr>
        <w:t>Web of Science Researcher</w:t>
      </w:r>
      <w:r w:rsidR="00491342" w:rsidRPr="00A817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1762">
        <w:rPr>
          <w:rFonts w:ascii="Times New Roman" w:hAnsi="Times New Roman"/>
          <w:sz w:val="24"/>
          <w:szCs w:val="24"/>
          <w:lang w:val="en-US"/>
        </w:rPr>
        <w:t xml:space="preserve">ID: </w:t>
      </w:r>
      <w:r w:rsidR="007545F9" w:rsidRPr="007545F9">
        <w:rPr>
          <w:rFonts w:ascii="Times New Roman" w:hAnsi="Times New Roman"/>
          <w:b/>
          <w:bCs/>
          <w:sz w:val="24"/>
          <w:szCs w:val="24"/>
          <w:lang w:val="en-US"/>
        </w:rPr>
        <w:t>NAZ-7850-2025</w:t>
      </w:r>
    </w:p>
    <w:p w14:paraId="50ABC079" w14:textId="59066DA5" w:rsidR="00C40918" w:rsidRPr="001B7969" w:rsidRDefault="00A336B8" w:rsidP="00491342">
      <w:pPr>
        <w:pStyle w:val="a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B7969">
        <w:rPr>
          <w:rFonts w:ascii="Times New Roman" w:hAnsi="Times New Roman"/>
          <w:sz w:val="24"/>
          <w:szCs w:val="24"/>
          <w:lang w:val="en-US"/>
        </w:rPr>
        <w:t>ORCID</w:t>
      </w:r>
      <w:r w:rsidRPr="00A81762">
        <w:rPr>
          <w:rFonts w:ascii="Times New Roman" w:hAnsi="Times New Roman"/>
          <w:sz w:val="24"/>
          <w:szCs w:val="24"/>
          <w:lang w:val="en-US"/>
        </w:rPr>
        <w:t>:</w:t>
      </w:r>
      <w:r w:rsidR="001B7969" w:rsidRPr="001B7969">
        <w:rPr>
          <w:rFonts w:ascii="Times New Roman" w:hAnsi="Times New Roman"/>
          <w:b/>
          <w:bCs/>
          <w:sz w:val="24"/>
          <w:szCs w:val="24"/>
          <w:lang w:val="en-US"/>
        </w:rPr>
        <w:t>0000-0002-4854-3747</w:t>
      </w:r>
    </w:p>
    <w:p w14:paraId="38980DF5" w14:textId="33F9EC92" w:rsidR="005B6331" w:rsidRPr="001B7969" w:rsidRDefault="005B6331">
      <w:pPr>
        <w:rPr>
          <w:sz w:val="24"/>
          <w:szCs w:val="24"/>
          <w:lang w:val="en-US"/>
        </w:rPr>
      </w:pPr>
    </w:p>
    <w:tbl>
      <w:tblPr>
        <w:tblStyle w:val="ab"/>
        <w:tblW w:w="14985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859"/>
        <w:gridCol w:w="3501"/>
        <w:gridCol w:w="2655"/>
        <w:gridCol w:w="1216"/>
        <w:gridCol w:w="1266"/>
        <w:gridCol w:w="1594"/>
        <w:gridCol w:w="1205"/>
      </w:tblGrid>
      <w:tr w:rsidR="00A81762" w:rsidRPr="00A81762" w14:paraId="08D7925A" w14:textId="77777777" w:rsidTr="00A81762">
        <w:tc>
          <w:tcPr>
            <w:tcW w:w="540" w:type="dxa"/>
          </w:tcPr>
          <w:p w14:paraId="2F044E62" w14:textId="2388224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CEA481" w14:textId="37549B9E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9" w:type="dxa"/>
          </w:tcPr>
          <w:p w14:paraId="3589D4E9" w14:textId="10B84BD9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859" w:type="dxa"/>
          </w:tcPr>
          <w:p w14:paraId="03B9C5CA" w14:textId="69002D70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501" w:type="dxa"/>
          </w:tcPr>
          <w:p w14:paraId="08E59361" w14:textId="12EF5EDA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 xml:space="preserve">Название журнала, год публикации,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2655" w:type="dxa"/>
          </w:tcPr>
          <w:p w14:paraId="6A539E2B" w14:textId="740E8C96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>-фактор журнала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, квартиль и область науки* по данным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331" w:rsidRPr="00A81762">
              <w:rPr>
                <w:rFonts w:ascii="Times New Roman" w:hAnsi="Times New Roman"/>
                <w:sz w:val="24"/>
                <w:szCs w:val="24"/>
                <w:lang w:val="en-US"/>
              </w:rPr>
              <w:t>Reports</w:t>
            </w:r>
            <w:r w:rsidR="005B6331" w:rsidRPr="00A81762">
              <w:rPr>
                <w:rFonts w:ascii="Times New Roman" w:hAnsi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216" w:type="dxa"/>
          </w:tcPr>
          <w:p w14:paraId="24E7BEB9" w14:textId="3A0A59B7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Индекс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в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базе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1266" w:type="dxa"/>
          </w:tcPr>
          <w:p w14:paraId="698C96A5" w14:textId="683DB2AE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журнала, </w:t>
            </w:r>
            <w:proofErr w:type="spellStart"/>
            <w:r w:rsidRPr="00A81762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и область науки* по данным 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A81762">
              <w:rPr>
                <w:rFonts w:ascii="Times New Roman" w:hAnsi="Times New Roman"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94" w:type="dxa"/>
          </w:tcPr>
          <w:p w14:paraId="517C372B" w14:textId="1FE7370A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Фамилии авторов (подчеркнуть соискателя)</w:t>
            </w:r>
          </w:p>
        </w:tc>
        <w:tc>
          <w:tcPr>
            <w:tcW w:w="1205" w:type="dxa"/>
          </w:tcPr>
          <w:p w14:paraId="255D56CC" w14:textId="7D42CE69" w:rsidR="00491342" w:rsidRPr="00A81762" w:rsidRDefault="005B6331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A81762" w:rsidRPr="00A81762" w14:paraId="1B23FAF1" w14:textId="77777777" w:rsidTr="00A81762">
        <w:tc>
          <w:tcPr>
            <w:tcW w:w="540" w:type="dxa"/>
          </w:tcPr>
          <w:p w14:paraId="511629B0" w14:textId="21CF3B63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14:paraId="5A4A181B" w14:textId="237B006D" w:rsidR="00491342" w:rsidRPr="00A81762" w:rsidRDefault="008A3E7C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Free convective motion of air in a heated space </w:t>
            </w:r>
          </w:p>
        </w:tc>
        <w:tc>
          <w:tcPr>
            <w:tcW w:w="859" w:type="dxa"/>
          </w:tcPr>
          <w:p w14:paraId="678BB579" w14:textId="568A7952" w:rsidR="00491342" w:rsidRPr="00A81762" w:rsidRDefault="000F64AD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3501" w:type="dxa"/>
          </w:tcPr>
          <w:p w14:paraId="296EEA82" w14:textId="77777777" w:rsidR="008A3E7C" w:rsidRPr="008A3E7C" w:rsidRDefault="008A3E7C" w:rsidP="008A3E7C">
            <w:pPr>
              <w:pStyle w:val="a7"/>
              <w:jc w:val="both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A3E7C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Journal of Engineering Physics and </w:t>
            </w:r>
            <w:proofErr w:type="spellStart"/>
            <w:r w:rsidRPr="008A3E7C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Thermophysics</w:t>
            </w:r>
            <w:proofErr w:type="spellEnd"/>
            <w:r w:rsidRPr="008A3E7C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, Vol. 93, No. 1, January, 2020</w:t>
            </w:r>
          </w:p>
          <w:p w14:paraId="4222E8DF" w14:textId="21504D4A" w:rsidR="004A5F8B" w:rsidRDefault="000B6043" w:rsidP="008A3E7C">
            <w:pPr>
              <w:pStyle w:val="a7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hyperlink r:id="rId7" w:history="1">
              <w:r w:rsidR="008A3E7C" w:rsidRPr="007C371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https://doi.org/10.1007/s10891-020-02104-9</w:t>
              </w:r>
            </w:hyperlink>
            <w:r w:rsidR="008A3E7C" w:rsidRPr="008A3E7C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06CFC31E" w14:textId="77777777" w:rsidR="008A3E7C" w:rsidRPr="004A5F8B" w:rsidRDefault="008A3E7C" w:rsidP="008A3E7C">
            <w:pPr>
              <w:pStyle w:val="a7"/>
              <w:rPr>
                <w:rStyle w:val="aa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75BDD1D9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14:paraId="76DE3234" w14:textId="0E7E2BC4" w:rsidR="001B7969" w:rsidRPr="003B5055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0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Процентиль – </w:t>
            </w:r>
            <w:r w:rsidR="00FF4BBD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  <w:r w:rsidRPr="003B5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B7969" w:rsidRPr="003B5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Engineering </w:t>
            </w:r>
            <w:r w:rsidR="001B7969" w:rsidRPr="003B5055">
              <w:rPr>
                <w:rFonts w:ascii="Times New Roman" w:hAnsi="Times New Roman"/>
                <w:sz w:val="24"/>
                <w:szCs w:val="24"/>
              </w:rPr>
              <w:t>/</w:t>
            </w:r>
          </w:p>
          <w:tbl>
            <w:tblPr>
              <w:tblW w:w="70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2"/>
              <w:gridCol w:w="128"/>
            </w:tblGrid>
            <w:tr w:rsidR="001B7969" w:rsidRPr="001B7969" w14:paraId="21141208" w14:textId="77777777" w:rsidTr="001B7969"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4F44D55" w14:textId="77777777" w:rsidR="001B7969" w:rsidRPr="001B7969" w:rsidRDefault="001B7969" w:rsidP="001B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  <w:lang w:val="en-US" w:eastAsia="ru-RU"/>
                    </w:rPr>
                  </w:pPr>
                  <w:r w:rsidRPr="001B7969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  <w:lang w:val="en-US" w:eastAsia="ru-RU"/>
                    </w:rPr>
                    <w:t>General Engineering</w:t>
                  </w:r>
                </w:p>
              </w:tc>
              <w:tc>
                <w:tcPr>
                  <w:tcW w:w="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B47805C" w14:textId="77777777" w:rsidR="001B7969" w:rsidRPr="001B7969" w:rsidRDefault="001B7969" w:rsidP="001B7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14:paraId="0E286B72" w14:textId="26A72FB6" w:rsidR="00491342" w:rsidRPr="001B7969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</w:tcPr>
          <w:p w14:paraId="3FAEA066" w14:textId="59E675C2" w:rsidR="00491342" w:rsidRPr="008A3E7C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3E7C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</w:t>
            </w:r>
            <w:r w:rsidR="008A3E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294C346F" w14:textId="50961BF6" w:rsidR="00491342" w:rsidRPr="00FF4BBD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</w:t>
            </w:r>
            <w:r w:rsidR="00FF4BBD">
              <w:rPr>
                <w:rFonts w:ascii="Times New Roman" w:hAnsi="Times New Roman"/>
                <w:sz w:val="24"/>
                <w:szCs w:val="24"/>
              </w:rPr>
              <w:t>0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1B7969">
              <w:t xml:space="preserve"> </w:t>
            </w:r>
            <w:r w:rsidR="001B7969" w:rsidRPr="001B796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FF4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5DD3FA6F" w14:textId="77777777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 A. </w:t>
            </w:r>
            <w:proofErr w:type="spellStart"/>
            <w:proofErr w:type="gramStart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Unaspekov,a</w:t>
            </w:r>
            <w:proofErr w:type="spellEnd"/>
            <w:proofErr w:type="gramEnd"/>
          </w:p>
          <w:p w14:paraId="283B64DE" w14:textId="77777777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O. </w:t>
            </w:r>
            <w:proofErr w:type="spellStart"/>
            <w:proofErr w:type="gramStart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Sabdenov,b</w:t>
            </w:r>
            <w:proofErr w:type="spellEnd"/>
            <w:proofErr w:type="gramEnd"/>
          </w:p>
          <w:p w14:paraId="09996BBF" w14:textId="77777777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Erzada</w:t>
            </w:r>
            <w:proofErr w:type="spellEnd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DC742B8" w14:textId="77777777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S. Sh. </w:t>
            </w:r>
            <w:proofErr w:type="spellStart"/>
            <w:proofErr w:type="gramStart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Auelbekov,c</w:t>
            </w:r>
            <w:proofErr w:type="spellEnd"/>
            <w:proofErr w:type="gramEnd"/>
          </w:p>
          <w:p w14:paraId="253F5A8A" w14:textId="77777777" w:rsidR="00491342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S. </w:t>
            </w:r>
            <w:proofErr w:type="spellStart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Taubaldieva</w:t>
            </w:r>
            <w:proofErr w:type="spellEnd"/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6B8455D2" w14:textId="7BA87ECF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</w:t>
            </w:r>
            <w:r w:rsidRPr="00FF4BB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</w:t>
            </w:r>
            <w:r w:rsidRPr="00FF4BB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Seitkazinov</w:t>
            </w:r>
            <w:proofErr w:type="spellEnd"/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205" w:type="dxa"/>
          </w:tcPr>
          <w:p w14:paraId="4EDD4EC7" w14:textId="5745E4D1" w:rsidR="00491342" w:rsidRPr="00A81762" w:rsidRDefault="008A3E7C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lastRenderedPageBreak/>
              <w:t>Соавтор</w:t>
            </w:r>
          </w:p>
        </w:tc>
      </w:tr>
      <w:tr w:rsidR="00A81762" w:rsidRPr="00A81762" w14:paraId="0B5D1032" w14:textId="77777777" w:rsidTr="00A81762">
        <w:tc>
          <w:tcPr>
            <w:tcW w:w="540" w:type="dxa"/>
          </w:tcPr>
          <w:p w14:paraId="4E5EB070" w14:textId="26261524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14:paraId="21A39E11" w14:textId="63D52433" w:rsidR="00491342" w:rsidRPr="00A81762" w:rsidRDefault="008A3E7C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Energy efficiency and decarbonization of cement and foamed glass production through the use of natural active mineral additives (</w:t>
            </w:r>
            <w:proofErr w:type="spellStart"/>
            <w:r w:rsidRPr="008A3E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opoka</w:t>
            </w:r>
            <w:proofErr w:type="spellEnd"/>
            <w:r w:rsidRPr="008A3E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and diatomite)</w:t>
            </w:r>
          </w:p>
        </w:tc>
        <w:tc>
          <w:tcPr>
            <w:tcW w:w="859" w:type="dxa"/>
          </w:tcPr>
          <w:p w14:paraId="1CF3C2CD" w14:textId="77777777" w:rsidR="00491342" w:rsidRPr="00A81762" w:rsidRDefault="00491342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14:paraId="2C2F2269" w14:textId="77777777" w:rsidR="008A3E7C" w:rsidRP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>Nanotechnologies in Construction 2024; 16 (6):</w:t>
            </w:r>
          </w:p>
          <w:p w14:paraId="5B3031A8" w14:textId="5B4EE74A" w:rsidR="008A3E7C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587–600. </w:t>
            </w:r>
            <w:hyperlink r:id="rId8" w:history="1">
              <w:r w:rsidRPr="007C371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http://dx.doi.org/10.15828/2075-8545-2024-16-6-587-600</w:t>
              </w:r>
            </w:hyperlink>
          </w:p>
          <w:p w14:paraId="7FA6AFA2" w14:textId="38ACE093" w:rsidR="004A5F8B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— EDN: RUQCWE </w:t>
            </w:r>
          </w:p>
          <w:p w14:paraId="4E84F708" w14:textId="0D332F35" w:rsidR="008A3E7C" w:rsidRPr="004A5F8B" w:rsidRDefault="008A3E7C" w:rsidP="008A3E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14:paraId="5E05CF76" w14:textId="42DE96DD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7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– </w:t>
            </w:r>
            <w:r w:rsidR="005E72B1" w:rsidRPr="00FF4BBD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B7969">
              <w:rPr>
                <w:rFonts w:ascii="Times New Roman" w:hAnsi="Times New Roman"/>
                <w:sz w:val="24"/>
                <w:szCs w:val="24"/>
                <w:lang w:val="en-US"/>
              </w:rPr>
              <w:t>Engineering/Building and Construction</w:t>
            </w:r>
          </w:p>
        </w:tc>
        <w:tc>
          <w:tcPr>
            <w:tcW w:w="1216" w:type="dxa"/>
          </w:tcPr>
          <w:p w14:paraId="1FF4CEBE" w14:textId="0B059319" w:rsidR="00491342" w:rsidRPr="005E72B1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Q</w:t>
            </w:r>
            <w:r w:rsidR="005E7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0DABFF95" w14:textId="5A10F293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81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2023:</w:t>
            </w:r>
            <w:r w:rsidR="001B7969">
              <w:t xml:space="preserve"> </w:t>
            </w:r>
            <w:r w:rsidR="001B7969" w:rsidRPr="001B7969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94" w:type="dxa"/>
          </w:tcPr>
          <w:p w14:paraId="6B4BDC50" w14:textId="77777777" w:rsidR="005E72B1" w:rsidRPr="005E72B1" w:rsidRDefault="005E72B1" w:rsidP="005E72B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B.Ye</w:t>
            </w:r>
            <w:proofErr w:type="spellEnd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Zhakipbayev</w:t>
            </w:r>
            <w:proofErr w:type="spellEnd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A.B. Ismailova </w:t>
            </w:r>
          </w:p>
          <w:p w14:paraId="584FD316" w14:textId="77777777" w:rsidR="005E72B1" w:rsidRPr="005E72B1" w:rsidRDefault="005E72B1" w:rsidP="005E72B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A.Z. </w:t>
            </w: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Tukhtamisheva</w:t>
            </w:r>
            <w:proofErr w:type="spellEnd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O.D. </w:t>
            </w: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Seitkazinov</w:t>
            </w:r>
            <w:proofErr w:type="spellEnd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F405405" w14:textId="77777777" w:rsidR="00491342" w:rsidRDefault="005E72B1" w:rsidP="005E72B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Zh.N</w:t>
            </w:r>
            <w:proofErr w:type="spellEnd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2B1">
              <w:rPr>
                <w:rFonts w:ascii="Times New Roman" w:hAnsi="Times New Roman"/>
                <w:sz w:val="24"/>
                <w:szCs w:val="24"/>
                <w:lang w:val="en-US"/>
              </w:rPr>
              <w:t>Moldamuratov</w:t>
            </w:r>
            <w:proofErr w:type="spellEnd"/>
          </w:p>
          <w:p w14:paraId="1A789F38" w14:textId="11E42514" w:rsidR="005E72B1" w:rsidRPr="005E72B1" w:rsidRDefault="005E72B1" w:rsidP="005E72B1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</w:t>
            </w:r>
            <w:r w:rsidRPr="00FF4BB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</w:t>
            </w:r>
            <w:r w:rsidRPr="00FF4BB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8A3E7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Seitkazinov</w:t>
            </w:r>
            <w:proofErr w:type="spellEnd"/>
          </w:p>
        </w:tc>
        <w:tc>
          <w:tcPr>
            <w:tcW w:w="1205" w:type="dxa"/>
          </w:tcPr>
          <w:p w14:paraId="2080E1A4" w14:textId="27026451" w:rsidR="00491342" w:rsidRPr="00A81762" w:rsidRDefault="00516014" w:rsidP="00A8176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81762">
              <w:rPr>
                <w:rFonts w:ascii="Times New Roman" w:hAnsi="Times New Roman"/>
                <w:sz w:val="24"/>
                <w:szCs w:val="24"/>
              </w:rPr>
              <w:t>Соавтор</w:t>
            </w:r>
          </w:p>
        </w:tc>
      </w:tr>
    </w:tbl>
    <w:p w14:paraId="7AA069BD" w14:textId="77777777" w:rsidR="00491342" w:rsidRPr="003D12C7" w:rsidRDefault="00491342" w:rsidP="00A336B8">
      <w:pPr>
        <w:rPr>
          <w:sz w:val="24"/>
          <w:szCs w:val="24"/>
          <w:lang w:val="en-US"/>
        </w:rPr>
      </w:pPr>
    </w:p>
    <w:sectPr w:rsidR="00491342" w:rsidRPr="003D12C7" w:rsidSect="004C1F5A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2D3F" w14:textId="77777777" w:rsidR="000B6043" w:rsidRDefault="000B6043" w:rsidP="00C40918">
      <w:pPr>
        <w:spacing w:after="0" w:line="240" w:lineRule="auto"/>
      </w:pPr>
      <w:r>
        <w:separator/>
      </w:r>
    </w:p>
  </w:endnote>
  <w:endnote w:type="continuationSeparator" w:id="0">
    <w:p w14:paraId="465DE41B" w14:textId="77777777" w:rsidR="000B6043" w:rsidRDefault="000B6043" w:rsidP="00C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2D80" w14:textId="2A83F5EA" w:rsidR="00491342" w:rsidRPr="00491342" w:rsidRDefault="00491342" w:rsidP="00491342">
    <w:pPr>
      <w:pStyle w:val="8"/>
      <w:spacing w:before="0" w:after="0"/>
      <w:rPr>
        <w:rFonts w:ascii="Times New Roman" w:hAnsi="Times New Roman"/>
        <w:b/>
        <w:i w:val="0"/>
        <w:lang w:val="kk-KZ"/>
      </w:rPr>
    </w:pPr>
    <w:r w:rsidRPr="00491342">
      <w:rPr>
        <w:rFonts w:ascii="Times New Roman" w:hAnsi="Times New Roman"/>
        <w:i w:val="0"/>
        <w:lang w:val="kk-KZ"/>
      </w:rPr>
      <w:t>«</w:t>
    </w:r>
    <w:r w:rsidRPr="00491342">
      <w:rPr>
        <w:rFonts w:ascii="Times New Roman" w:hAnsi="Times New Roman"/>
        <w:i w:val="0"/>
      </w:rPr>
      <w:t>____</w:t>
    </w:r>
    <w:r w:rsidRPr="00491342">
      <w:rPr>
        <w:rFonts w:ascii="Times New Roman" w:hAnsi="Times New Roman"/>
        <w:i w:val="0"/>
        <w:lang w:val="kk-KZ"/>
      </w:rPr>
      <w:t xml:space="preserve">» _______________ </w:t>
    </w:r>
    <w:r w:rsidRPr="00491342">
      <w:rPr>
        <w:rFonts w:ascii="Times New Roman" w:hAnsi="Times New Roman"/>
        <w:b/>
        <w:i w:val="0"/>
        <w:lang w:val="kk-KZ"/>
      </w:rPr>
      <w:t>202</w:t>
    </w:r>
    <w:r w:rsidR="004C58A2">
      <w:rPr>
        <w:rFonts w:ascii="Times New Roman" w:hAnsi="Times New Roman"/>
        <w:b/>
        <w:i w:val="0"/>
        <w:lang w:val="kk-KZ"/>
      </w:rPr>
      <w:t>5</w:t>
    </w:r>
    <w:r w:rsidRPr="00491342">
      <w:rPr>
        <w:rFonts w:ascii="Times New Roman" w:hAnsi="Times New Roman"/>
        <w:b/>
        <w:i w:val="0"/>
        <w:lang w:val="kk-KZ"/>
      </w:rPr>
      <w:t>г.</w:t>
    </w:r>
  </w:p>
  <w:p w14:paraId="06277C04" w14:textId="3E295BE5" w:rsidR="00491342" w:rsidRPr="00491342" w:rsidRDefault="00491342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>Ізденуші / Соискатель</w:t>
    </w:r>
    <w:r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                     ___________________ </w:t>
    </w:r>
    <w:r w:rsidR="005E72B1">
      <w:rPr>
        <w:rFonts w:ascii="Times New Roman" w:hAnsi="Times New Roman" w:cs="Times New Roman"/>
        <w:b/>
        <w:sz w:val="24"/>
        <w:szCs w:val="24"/>
        <w:lang w:val="kk-KZ" w:eastAsia="x-none"/>
      </w:rPr>
      <w:t>О.Д. Сейтказинов</w:t>
    </w:r>
  </w:p>
  <w:p w14:paraId="33CD6A50" w14:textId="77777777" w:rsidR="00491342" w:rsidRPr="00491342" w:rsidRDefault="00491342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</w:p>
  <w:p w14:paraId="6A745620" w14:textId="77777777" w:rsidR="00491342" w:rsidRPr="00491342" w:rsidRDefault="00491342" w:rsidP="00491342">
    <w:pPr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Cs/>
        <w:i/>
        <w:iCs/>
        <w:sz w:val="24"/>
        <w:szCs w:val="24"/>
        <w:lang w:val="kk-KZ" w:eastAsia="x-none"/>
      </w:rPr>
      <w:t>Тізім дұрыс / Список верен</w:t>
    </w:r>
  </w:p>
  <w:p w14:paraId="1B3C4969" w14:textId="63973557" w:rsidR="00522431" w:rsidRPr="00491342" w:rsidRDefault="00491342" w:rsidP="00491342">
    <w:pPr>
      <w:rPr>
        <w:rFonts w:ascii="Times New Roman" w:hAnsi="Times New Roman" w:cs="Times New Roman"/>
        <w:b/>
        <w:sz w:val="24"/>
        <w:szCs w:val="24"/>
        <w:lang w:val="kk-KZ" w:eastAsia="x-none"/>
      </w:rPr>
    </w:pPr>
    <w:r w:rsidRPr="00491342">
      <w:rPr>
        <w:rFonts w:ascii="Times New Roman" w:hAnsi="Times New Roman" w:cs="Times New Roman"/>
        <w:b/>
        <w:i/>
        <w:iCs/>
        <w:sz w:val="24"/>
        <w:szCs w:val="24"/>
        <w:lang w:val="kk-KZ" w:eastAsia="x-none"/>
      </w:rPr>
      <w:t>Ғалым хатшы Ученый секретарь</w:t>
    </w:r>
    <w:r w:rsidRPr="00491342">
      <w:rPr>
        <w:rFonts w:ascii="Times New Roman" w:hAnsi="Times New Roman" w:cs="Times New Roman"/>
        <w:b/>
        <w:sz w:val="24"/>
        <w:szCs w:val="24"/>
        <w:lang w:val="kk-KZ" w:eastAsia="x-none"/>
      </w:rPr>
      <w:t xml:space="preserve">                                                       ___________________ </w:t>
    </w:r>
    <w:r w:rsidR="004C58A2" w:rsidRPr="004C58A2">
      <w:rPr>
        <w:rFonts w:ascii="Times New Roman" w:hAnsi="Times New Roman" w:cs="Times New Roman"/>
        <w:b/>
        <w:sz w:val="24"/>
        <w:szCs w:val="24"/>
        <w:lang w:val="kk-KZ" w:eastAsia="x-none"/>
      </w:rPr>
      <w:t>Ш.М. Құлтаева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4B0D" w14:textId="77777777" w:rsidR="000B6043" w:rsidRDefault="000B6043" w:rsidP="00C40918">
      <w:pPr>
        <w:spacing w:after="0" w:line="240" w:lineRule="auto"/>
      </w:pPr>
      <w:r>
        <w:separator/>
      </w:r>
    </w:p>
  </w:footnote>
  <w:footnote w:type="continuationSeparator" w:id="0">
    <w:p w14:paraId="4D5928CF" w14:textId="77777777" w:rsidR="000B6043" w:rsidRDefault="000B6043" w:rsidP="00C4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EF"/>
    <w:rsid w:val="000B6043"/>
    <w:rsid w:val="000D3849"/>
    <w:rsid w:val="000F64AD"/>
    <w:rsid w:val="00100FD8"/>
    <w:rsid w:val="001B7969"/>
    <w:rsid w:val="0027245D"/>
    <w:rsid w:val="00282CE8"/>
    <w:rsid w:val="00317A38"/>
    <w:rsid w:val="003B5055"/>
    <w:rsid w:val="003D12C7"/>
    <w:rsid w:val="004350ED"/>
    <w:rsid w:val="00491342"/>
    <w:rsid w:val="004A5F8B"/>
    <w:rsid w:val="004C1F5A"/>
    <w:rsid w:val="004C58A2"/>
    <w:rsid w:val="00516014"/>
    <w:rsid w:val="00522431"/>
    <w:rsid w:val="005B6331"/>
    <w:rsid w:val="005E497E"/>
    <w:rsid w:val="005E72B1"/>
    <w:rsid w:val="0071125C"/>
    <w:rsid w:val="007545F9"/>
    <w:rsid w:val="008005EF"/>
    <w:rsid w:val="008A3E7C"/>
    <w:rsid w:val="00A336B8"/>
    <w:rsid w:val="00A81762"/>
    <w:rsid w:val="00AB6D36"/>
    <w:rsid w:val="00B850D9"/>
    <w:rsid w:val="00BC4F43"/>
    <w:rsid w:val="00C40918"/>
    <w:rsid w:val="00CE533C"/>
    <w:rsid w:val="00D3465F"/>
    <w:rsid w:val="00EC734D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888E"/>
  <w15:chartTrackingRefBased/>
  <w15:docId w15:val="{883ED633-DC17-43E9-B8B4-CC09795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43"/>
  </w:style>
  <w:style w:type="paragraph" w:styleId="4">
    <w:name w:val="heading 4"/>
    <w:basedOn w:val="a"/>
    <w:next w:val="a"/>
    <w:link w:val="40"/>
    <w:semiHidden/>
    <w:unhideWhenUsed/>
    <w:qFormat/>
    <w:rsid w:val="004913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134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918"/>
  </w:style>
  <w:style w:type="paragraph" w:styleId="a5">
    <w:name w:val="footer"/>
    <w:basedOn w:val="a"/>
    <w:link w:val="a6"/>
    <w:uiPriority w:val="99"/>
    <w:unhideWhenUsed/>
    <w:rsid w:val="00C4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918"/>
  </w:style>
  <w:style w:type="character" w:customStyle="1" w:styleId="40">
    <w:name w:val="Заголовок 4 Знак"/>
    <w:basedOn w:val="a0"/>
    <w:link w:val="4"/>
    <w:semiHidden/>
    <w:rsid w:val="004913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49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491342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491342"/>
    <w:rPr>
      <w:color w:val="0000FF"/>
      <w:u w:val="single"/>
    </w:rPr>
  </w:style>
  <w:style w:type="character" w:styleId="aa">
    <w:name w:val="Strong"/>
    <w:uiPriority w:val="22"/>
    <w:qFormat/>
    <w:rsid w:val="00491342"/>
    <w:rPr>
      <w:b/>
      <w:bCs/>
    </w:rPr>
  </w:style>
  <w:style w:type="character" w:customStyle="1" w:styleId="list-title">
    <w:name w:val="list-title"/>
    <w:rsid w:val="00491342"/>
  </w:style>
  <w:style w:type="character" w:customStyle="1" w:styleId="typography-modulelvnit">
    <w:name w:val="typography-module__lvnit"/>
    <w:basedOn w:val="a0"/>
    <w:rsid w:val="00491342"/>
  </w:style>
  <w:style w:type="character" w:customStyle="1" w:styleId="80">
    <w:name w:val="Заголовок 8 Знак"/>
    <w:basedOn w:val="a0"/>
    <w:link w:val="8"/>
    <w:rsid w:val="0049134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b">
    <w:name w:val="Table Grid"/>
    <w:basedOn w:val="a1"/>
    <w:uiPriority w:val="39"/>
    <w:rsid w:val="0049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1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828/2075-8545-2024-16-6-587-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0891-020-02104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Оразалы Сейтказинов</cp:lastModifiedBy>
  <cp:revision>2</cp:revision>
  <dcterms:created xsi:type="dcterms:W3CDTF">2025-06-04T11:23:00Z</dcterms:created>
  <dcterms:modified xsi:type="dcterms:W3CDTF">2025-06-04T11:23:00Z</dcterms:modified>
</cp:coreProperties>
</file>